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76AD7" w14:textId="3FC7A92C" w:rsidR="006D4DEF" w:rsidRDefault="006D44C6" w:rsidP="00E528B2">
      <w:pPr>
        <w:spacing w:before="20" w:after="0"/>
        <w:jc w:val="center"/>
        <w:rPr>
          <w:rStyle w:val="ui-provider"/>
          <w:rFonts w:ascii="Arial" w:hAnsi="Arial" w:cs="Arial"/>
          <w:b/>
          <w:bCs/>
          <w:sz w:val="32"/>
          <w:szCs w:val="32"/>
          <w:u w:val="single"/>
        </w:rPr>
      </w:pPr>
      <w:r>
        <w:rPr>
          <w:rStyle w:val="ui-provider"/>
          <w:rFonts w:ascii="Arial" w:hAnsi="Arial" w:cs="Arial"/>
          <w:b/>
          <w:bCs/>
          <w:sz w:val="32"/>
          <w:szCs w:val="32"/>
          <w:u w:val="single"/>
        </w:rPr>
        <w:t xml:space="preserve">ATRAC </w:t>
      </w:r>
      <w:r w:rsidR="006D4DEF" w:rsidRPr="006D44C6">
        <w:rPr>
          <w:rStyle w:val="ui-provider"/>
          <w:rFonts w:ascii="Arial" w:hAnsi="Arial" w:cs="Arial"/>
          <w:b/>
          <w:bCs/>
          <w:sz w:val="32"/>
          <w:szCs w:val="32"/>
          <w:u w:val="single"/>
        </w:rPr>
        <w:t>Publications</w:t>
      </w:r>
    </w:p>
    <w:p w14:paraId="14E21657" w14:textId="77777777" w:rsidR="00393DF6" w:rsidRDefault="00393DF6" w:rsidP="00393DF6"/>
    <w:p w14:paraId="3EA6CD05" w14:textId="5F79ECAC" w:rsidR="00CC1FB5" w:rsidRDefault="00393DF6" w:rsidP="00CC1FB5">
      <w:pPr>
        <w:pStyle w:val="ListParagraph"/>
        <w:numPr>
          <w:ilvl w:val="0"/>
          <w:numId w:val="9"/>
        </w:numPr>
      </w:pPr>
      <w:proofErr w:type="spellStart"/>
      <w:r w:rsidRPr="003D037E">
        <w:t>Abouleisa</w:t>
      </w:r>
      <w:proofErr w:type="spellEnd"/>
      <w:r w:rsidRPr="003D037E">
        <w:t xml:space="preserve"> RRE, Salama ABM, Ou Q, Tang XL, Solanki M, Guo Y, Nong Y, McNally L, Lorkiewicz PK, Kassem KM, Ahern BM, Choudhary K, Thomas R, Huang Y, </w:t>
      </w:r>
      <w:proofErr w:type="spellStart"/>
      <w:r w:rsidRPr="003D037E">
        <w:t>Juhardeen</w:t>
      </w:r>
      <w:proofErr w:type="spellEnd"/>
      <w:r w:rsidRPr="003D037E">
        <w:t xml:space="preserve"> HR, Siddique A, </w:t>
      </w:r>
      <w:proofErr w:type="spellStart"/>
      <w:r w:rsidRPr="003D037E">
        <w:t>Ifthikar</w:t>
      </w:r>
      <w:proofErr w:type="spellEnd"/>
      <w:r w:rsidRPr="003D037E">
        <w:t xml:space="preserve"> Z, Hammad SK, Elbaz AS, Ivey KN, Conklin DJ, Satin J, Hill BG, Srivastava D, Bolli R, Mohamed TMA. Transient Cell Cycle Induction in Cardiomyocytes to Treat Subacute Ischemic Heart Failure. Circulation. 2022 Apr 26;145(17):1339-1355. </w:t>
      </w:r>
      <w:proofErr w:type="spellStart"/>
      <w:r w:rsidRPr="003D037E">
        <w:t>doi</w:t>
      </w:r>
      <w:proofErr w:type="spellEnd"/>
      <w:r w:rsidRPr="003D037E">
        <w:t xml:space="preserve">: 10.1161/CIRCULATIONAHA.121.057641. </w:t>
      </w:r>
      <w:proofErr w:type="spellStart"/>
      <w:r w:rsidRPr="003D037E">
        <w:t>Epub</w:t>
      </w:r>
      <w:proofErr w:type="spellEnd"/>
      <w:r w:rsidRPr="003D037E">
        <w:t xml:space="preserve"> 2022 Jan 21. PMID: 35061545; PMCID: </w:t>
      </w:r>
      <w:r w:rsidRPr="0028115D">
        <w:t>PMC9038650.</w:t>
      </w:r>
    </w:p>
    <w:p w14:paraId="62937AE7" w14:textId="77777777" w:rsidR="00DA6BED" w:rsidRDefault="00DA6BED" w:rsidP="00DA6BED">
      <w:pPr>
        <w:pStyle w:val="ListParagraph"/>
        <w:ind w:left="630" w:firstLine="0"/>
      </w:pPr>
    </w:p>
    <w:p w14:paraId="002D3B50" w14:textId="77777777" w:rsidR="00393DF6" w:rsidRPr="006D44C6" w:rsidRDefault="00393DF6" w:rsidP="00E528B2">
      <w:pPr>
        <w:pStyle w:val="ListParagraph"/>
        <w:numPr>
          <w:ilvl w:val="0"/>
          <w:numId w:val="9"/>
        </w:numPr>
        <w:tabs>
          <w:tab w:val="left" w:pos="480"/>
        </w:tabs>
        <w:spacing w:before="20" w:after="240"/>
        <w:ind w:right="372"/>
        <w:jc w:val="both"/>
      </w:pPr>
      <w:r w:rsidRPr="006D44C6">
        <w:t>Abplanalp</w:t>
      </w:r>
      <w:r w:rsidRPr="006D44C6">
        <w:rPr>
          <w:spacing w:val="-4"/>
        </w:rPr>
        <w:t xml:space="preserve"> </w:t>
      </w:r>
      <w:r w:rsidRPr="006D44C6">
        <w:t>W,</w:t>
      </w:r>
      <w:r w:rsidRPr="006D44C6">
        <w:rPr>
          <w:spacing w:val="-2"/>
        </w:rPr>
        <w:t xml:space="preserve"> </w:t>
      </w:r>
      <w:r w:rsidRPr="006D44C6">
        <w:t>DeJarnett</w:t>
      </w:r>
      <w:r w:rsidRPr="006D44C6">
        <w:rPr>
          <w:spacing w:val="-4"/>
        </w:rPr>
        <w:t xml:space="preserve"> </w:t>
      </w:r>
      <w:r w:rsidRPr="006D44C6">
        <w:t>N,</w:t>
      </w:r>
      <w:r w:rsidRPr="006D44C6">
        <w:rPr>
          <w:spacing w:val="-2"/>
        </w:rPr>
        <w:t xml:space="preserve"> </w:t>
      </w:r>
      <w:r w:rsidRPr="006D44C6">
        <w:t>Riggs</w:t>
      </w:r>
      <w:r w:rsidRPr="006D44C6">
        <w:rPr>
          <w:spacing w:val="-3"/>
        </w:rPr>
        <w:t xml:space="preserve"> </w:t>
      </w:r>
      <w:r w:rsidRPr="006D44C6">
        <w:t>DW,</w:t>
      </w:r>
      <w:r w:rsidRPr="006D44C6">
        <w:rPr>
          <w:spacing w:val="-2"/>
        </w:rPr>
        <w:t xml:space="preserve"> </w:t>
      </w:r>
      <w:r w:rsidRPr="006D44C6">
        <w:t>Conklin</w:t>
      </w:r>
      <w:r w:rsidRPr="006D44C6">
        <w:rPr>
          <w:spacing w:val="-4"/>
        </w:rPr>
        <w:t xml:space="preserve"> </w:t>
      </w:r>
      <w:r w:rsidRPr="006D44C6">
        <w:t>DJ,</w:t>
      </w:r>
      <w:r w:rsidRPr="006D44C6">
        <w:rPr>
          <w:spacing w:val="-5"/>
        </w:rPr>
        <w:t xml:space="preserve"> </w:t>
      </w:r>
      <w:r w:rsidRPr="006D44C6">
        <w:t>McCracken</w:t>
      </w:r>
      <w:r w:rsidRPr="006D44C6">
        <w:rPr>
          <w:spacing w:val="-4"/>
        </w:rPr>
        <w:t xml:space="preserve"> </w:t>
      </w:r>
      <w:r w:rsidRPr="006D44C6">
        <w:t>JP,</w:t>
      </w:r>
      <w:r w:rsidRPr="006D44C6">
        <w:rPr>
          <w:spacing w:val="-2"/>
        </w:rPr>
        <w:t xml:space="preserve"> </w:t>
      </w:r>
      <w:r w:rsidRPr="006D44C6">
        <w:t>Srivastava</w:t>
      </w:r>
      <w:r w:rsidRPr="006D44C6">
        <w:rPr>
          <w:spacing w:val="-4"/>
        </w:rPr>
        <w:t xml:space="preserve"> </w:t>
      </w:r>
      <w:r w:rsidRPr="006D44C6">
        <w:t>S,</w:t>
      </w:r>
      <w:r w:rsidRPr="006D44C6">
        <w:rPr>
          <w:spacing w:val="-2"/>
        </w:rPr>
        <w:t xml:space="preserve"> </w:t>
      </w:r>
      <w:r w:rsidRPr="006D44C6">
        <w:t>Xie</w:t>
      </w:r>
      <w:r w:rsidRPr="006D44C6">
        <w:rPr>
          <w:spacing w:val="-4"/>
        </w:rPr>
        <w:t xml:space="preserve"> </w:t>
      </w:r>
      <w:r w:rsidRPr="006D44C6">
        <w:t>Z,</w:t>
      </w:r>
      <w:r w:rsidRPr="006D44C6">
        <w:rPr>
          <w:spacing w:val="-2"/>
        </w:rPr>
        <w:t xml:space="preserve"> </w:t>
      </w:r>
      <w:r w:rsidRPr="006D44C6">
        <w:t>Rai</w:t>
      </w:r>
      <w:r w:rsidRPr="006D44C6">
        <w:rPr>
          <w:spacing w:val="-4"/>
        </w:rPr>
        <w:t xml:space="preserve"> </w:t>
      </w:r>
      <w:r w:rsidRPr="006D44C6">
        <w:t>S,</w:t>
      </w:r>
      <w:r w:rsidRPr="006D44C6">
        <w:rPr>
          <w:spacing w:val="-2"/>
        </w:rPr>
        <w:t xml:space="preserve"> </w:t>
      </w:r>
      <w:r w:rsidRPr="006D44C6">
        <w:t xml:space="preserve">Bhatnagar A, O'Toole TE. Benzene exposure is associated with cardiovascular disease risk. </w:t>
      </w:r>
      <w:proofErr w:type="spellStart"/>
      <w:r w:rsidRPr="006D44C6">
        <w:rPr>
          <w:i/>
          <w:iCs/>
        </w:rPr>
        <w:t>PLoS</w:t>
      </w:r>
      <w:proofErr w:type="spellEnd"/>
      <w:r w:rsidRPr="006D44C6">
        <w:rPr>
          <w:i/>
          <w:iCs/>
        </w:rPr>
        <w:t xml:space="preserve"> One</w:t>
      </w:r>
      <w:r w:rsidRPr="006D44C6">
        <w:t xml:space="preserve">. 2017 Sep 8;12(9):e0183602. </w:t>
      </w:r>
      <w:proofErr w:type="spellStart"/>
      <w:r w:rsidRPr="006D44C6">
        <w:t>doi</w:t>
      </w:r>
      <w:proofErr w:type="spellEnd"/>
      <w:r w:rsidRPr="006D44C6">
        <w:t>: 10.1371/journal.pone.0183602. PMID: 28886060; PMCID: PMC5590846.</w:t>
      </w:r>
    </w:p>
    <w:p w14:paraId="62491A11" w14:textId="77777777" w:rsidR="00393DF6" w:rsidRPr="006D44C6" w:rsidRDefault="00393DF6" w:rsidP="00E528B2">
      <w:pPr>
        <w:pStyle w:val="ListParagraph"/>
        <w:numPr>
          <w:ilvl w:val="0"/>
          <w:numId w:val="9"/>
        </w:numPr>
        <w:tabs>
          <w:tab w:val="left" w:pos="480"/>
        </w:tabs>
        <w:spacing w:before="20" w:after="240"/>
        <w:ind w:right="259"/>
        <w:jc w:val="both"/>
      </w:pPr>
      <w:r w:rsidRPr="006D44C6">
        <w:t>Abplanalp</w:t>
      </w:r>
      <w:r w:rsidRPr="006D44C6">
        <w:rPr>
          <w:spacing w:val="-3"/>
        </w:rPr>
        <w:t xml:space="preserve"> </w:t>
      </w:r>
      <w:r w:rsidRPr="006D44C6">
        <w:t>WT,</w:t>
      </w:r>
      <w:r w:rsidRPr="006D44C6">
        <w:rPr>
          <w:spacing w:val="-4"/>
        </w:rPr>
        <w:t xml:space="preserve"> </w:t>
      </w:r>
      <w:r w:rsidRPr="006D44C6">
        <w:t>Wickramasinghe</w:t>
      </w:r>
      <w:r w:rsidRPr="006D44C6">
        <w:rPr>
          <w:spacing w:val="-3"/>
        </w:rPr>
        <w:t xml:space="preserve"> </w:t>
      </w:r>
      <w:r w:rsidRPr="006D44C6">
        <w:t>NS,</w:t>
      </w:r>
      <w:r w:rsidRPr="006D44C6">
        <w:rPr>
          <w:spacing w:val="-1"/>
        </w:rPr>
        <w:t xml:space="preserve"> </w:t>
      </w:r>
      <w:r w:rsidRPr="006D44C6">
        <w:t>Sithu</w:t>
      </w:r>
      <w:r w:rsidRPr="006D44C6">
        <w:rPr>
          <w:spacing w:val="-5"/>
        </w:rPr>
        <w:t xml:space="preserve"> </w:t>
      </w:r>
      <w:r w:rsidRPr="006D44C6">
        <w:t>SD,</w:t>
      </w:r>
      <w:r w:rsidRPr="006D44C6">
        <w:rPr>
          <w:spacing w:val="-1"/>
        </w:rPr>
        <w:t xml:space="preserve"> </w:t>
      </w:r>
      <w:r w:rsidRPr="006D44C6">
        <w:t>Conklin</w:t>
      </w:r>
      <w:r w:rsidRPr="006D44C6">
        <w:rPr>
          <w:spacing w:val="-3"/>
        </w:rPr>
        <w:t xml:space="preserve"> </w:t>
      </w:r>
      <w:r w:rsidRPr="006D44C6">
        <w:t>DJ,</w:t>
      </w:r>
      <w:r w:rsidRPr="006D44C6">
        <w:rPr>
          <w:spacing w:val="-1"/>
        </w:rPr>
        <w:t xml:space="preserve"> </w:t>
      </w:r>
      <w:r w:rsidRPr="006D44C6">
        <w:t>Xie</w:t>
      </w:r>
      <w:r w:rsidRPr="006D44C6">
        <w:rPr>
          <w:spacing w:val="-3"/>
        </w:rPr>
        <w:t xml:space="preserve"> </w:t>
      </w:r>
      <w:r w:rsidRPr="006D44C6">
        <w:t>Z,</w:t>
      </w:r>
      <w:r w:rsidRPr="006D44C6">
        <w:rPr>
          <w:spacing w:val="-1"/>
        </w:rPr>
        <w:t xml:space="preserve"> </w:t>
      </w:r>
      <w:r w:rsidRPr="006D44C6">
        <w:t>Bhatnagar</w:t>
      </w:r>
      <w:r w:rsidRPr="006D44C6">
        <w:rPr>
          <w:spacing w:val="-1"/>
        </w:rPr>
        <w:t xml:space="preserve"> </w:t>
      </w:r>
      <w:r w:rsidRPr="006D44C6">
        <w:t>A,</w:t>
      </w:r>
      <w:r w:rsidRPr="006D44C6">
        <w:rPr>
          <w:spacing w:val="-4"/>
        </w:rPr>
        <w:t xml:space="preserve"> </w:t>
      </w:r>
      <w:r w:rsidRPr="006D44C6">
        <w:t>Srivastava</w:t>
      </w:r>
      <w:r w:rsidRPr="006D44C6">
        <w:rPr>
          <w:spacing w:val="-5"/>
        </w:rPr>
        <w:t xml:space="preserve"> </w:t>
      </w:r>
      <w:r w:rsidRPr="006D44C6">
        <w:t>S,</w:t>
      </w:r>
      <w:r w:rsidRPr="006D44C6">
        <w:rPr>
          <w:spacing w:val="-4"/>
        </w:rPr>
        <w:t xml:space="preserve"> </w:t>
      </w:r>
      <w:r w:rsidRPr="006D44C6">
        <w:t>O'Toole</w:t>
      </w:r>
      <w:r w:rsidRPr="006D44C6">
        <w:rPr>
          <w:spacing w:val="-3"/>
        </w:rPr>
        <w:t xml:space="preserve"> </w:t>
      </w:r>
      <w:r w:rsidRPr="006D44C6">
        <w:t>TE. Benzene Exposure Induces Insulin Resistance in Mice</w:t>
      </w:r>
      <w:r w:rsidRPr="006D44C6">
        <w:rPr>
          <w:i/>
          <w:iCs/>
        </w:rPr>
        <w:t xml:space="preserve">. </w:t>
      </w:r>
      <w:proofErr w:type="spellStart"/>
      <w:r w:rsidRPr="006D44C6">
        <w:rPr>
          <w:i/>
          <w:iCs/>
        </w:rPr>
        <w:t>Toxicol</w:t>
      </w:r>
      <w:proofErr w:type="spellEnd"/>
      <w:r w:rsidRPr="006D44C6">
        <w:rPr>
          <w:i/>
          <w:iCs/>
        </w:rPr>
        <w:t xml:space="preserve"> Sci</w:t>
      </w:r>
      <w:r w:rsidRPr="006D44C6">
        <w:t xml:space="preserve">. 2019 Feb 1;167(2):426-437. </w:t>
      </w:r>
      <w:proofErr w:type="spellStart"/>
      <w:r w:rsidRPr="006D44C6">
        <w:t>doi</w:t>
      </w:r>
      <w:proofErr w:type="spellEnd"/>
      <w:r w:rsidRPr="006D44C6">
        <w:t>: 10.1093/</w:t>
      </w:r>
      <w:proofErr w:type="spellStart"/>
      <w:r w:rsidRPr="006D44C6">
        <w:t>toxsci</w:t>
      </w:r>
      <w:proofErr w:type="spellEnd"/>
      <w:r w:rsidRPr="006D44C6">
        <w:t>/kfy252. PMID: 30346588; PMCID: PMC6358255.</w:t>
      </w:r>
    </w:p>
    <w:p w14:paraId="2979EC40" w14:textId="77777777" w:rsidR="00393DF6" w:rsidRPr="00E528B2" w:rsidRDefault="00393DF6" w:rsidP="00E528B2">
      <w:pPr>
        <w:pStyle w:val="ListParagraph"/>
        <w:numPr>
          <w:ilvl w:val="0"/>
          <w:numId w:val="9"/>
        </w:numPr>
        <w:tabs>
          <w:tab w:val="left" w:pos="839"/>
          <w:tab w:val="left" w:pos="841"/>
        </w:tabs>
        <w:spacing w:before="20" w:after="240"/>
        <w:ind w:right="118"/>
        <w:jc w:val="both"/>
        <w:rPr>
          <w:color w:val="1B1B1B"/>
        </w:rPr>
      </w:pPr>
      <w:r w:rsidRPr="00E528B2">
        <w:rPr>
          <w:color w:val="1B1B1B"/>
        </w:rPr>
        <w:t xml:space="preserve">Agbonlahor O, DeJarnett N, Hart JL, Bhatnagar A, McLeish AC, Walker KL. Racial/Ethnic Discrimination and Cardiometabolic Diseases: A Systematic Review. </w:t>
      </w:r>
      <w:r w:rsidRPr="00E528B2">
        <w:rPr>
          <w:i/>
          <w:iCs/>
          <w:color w:val="1B1B1B"/>
        </w:rPr>
        <w:t xml:space="preserve">J Racial </w:t>
      </w:r>
      <w:proofErr w:type="spellStart"/>
      <w:r w:rsidRPr="00E528B2">
        <w:rPr>
          <w:i/>
          <w:iCs/>
          <w:color w:val="1B1B1B"/>
        </w:rPr>
        <w:t>Ethn</w:t>
      </w:r>
      <w:proofErr w:type="spellEnd"/>
      <w:r w:rsidRPr="00E528B2">
        <w:rPr>
          <w:i/>
          <w:iCs/>
          <w:color w:val="1B1B1B"/>
        </w:rPr>
        <w:t xml:space="preserve"> Health Disparities</w:t>
      </w:r>
      <w:r w:rsidRPr="00E528B2">
        <w:rPr>
          <w:color w:val="1B1B1B"/>
        </w:rPr>
        <w:t xml:space="preserve">. 2023 Mar 28:1–25. </w:t>
      </w:r>
      <w:proofErr w:type="spellStart"/>
      <w:r w:rsidRPr="00E528B2">
        <w:rPr>
          <w:color w:val="1B1B1B"/>
        </w:rPr>
        <w:t>doi</w:t>
      </w:r>
      <w:proofErr w:type="spellEnd"/>
      <w:r w:rsidRPr="00E528B2">
        <w:rPr>
          <w:color w:val="1B1B1B"/>
        </w:rPr>
        <w:t xml:space="preserve">: 10.1007/s40615-023-01561-1. </w:t>
      </w:r>
      <w:proofErr w:type="spellStart"/>
      <w:r w:rsidRPr="00E528B2">
        <w:rPr>
          <w:color w:val="1B1B1B"/>
        </w:rPr>
        <w:t>Epub</w:t>
      </w:r>
      <w:proofErr w:type="spellEnd"/>
      <w:r w:rsidRPr="00E528B2">
        <w:rPr>
          <w:color w:val="1B1B1B"/>
        </w:rPr>
        <w:t xml:space="preserve"> ahead of print. PMID: 36976513; PMCID: PMC10044132.</w:t>
      </w:r>
    </w:p>
    <w:p w14:paraId="45690E98"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r w:rsidRPr="006D44C6">
        <w:rPr>
          <w:color w:val="1B1B1B"/>
        </w:rPr>
        <w:t xml:space="preserve">Agbonlahor O, Mattingly DT, Hart JL, Rai J, McLeish AC, Walker KL. Differences in health care provider advice on abstaining from tobacco use: Findings from the 2020 National Youth Tobacco Survey. </w:t>
      </w:r>
      <w:r w:rsidRPr="006D44C6">
        <w:rPr>
          <w:i/>
          <w:iCs/>
          <w:color w:val="1B1B1B"/>
        </w:rPr>
        <w:t xml:space="preserve">Addict </w:t>
      </w:r>
      <w:proofErr w:type="spellStart"/>
      <w:r w:rsidRPr="006D44C6">
        <w:rPr>
          <w:i/>
          <w:iCs/>
          <w:color w:val="1B1B1B"/>
        </w:rPr>
        <w:t>Behav</w:t>
      </w:r>
      <w:proofErr w:type="spellEnd"/>
      <w:r w:rsidRPr="006D44C6">
        <w:rPr>
          <w:color w:val="1B1B1B"/>
        </w:rPr>
        <w:t xml:space="preserve">. 2023 Sep;144:107726. </w:t>
      </w:r>
      <w:proofErr w:type="spellStart"/>
      <w:r w:rsidRPr="006D44C6">
        <w:rPr>
          <w:color w:val="1B1B1B"/>
        </w:rPr>
        <w:t>doi</w:t>
      </w:r>
      <w:proofErr w:type="spellEnd"/>
      <w:r w:rsidRPr="006D44C6">
        <w:rPr>
          <w:color w:val="1B1B1B"/>
        </w:rPr>
        <w:t xml:space="preserve">: 10.1016/j.addbeh.2023.107726. </w:t>
      </w:r>
      <w:proofErr w:type="spellStart"/>
      <w:r w:rsidRPr="006D44C6">
        <w:rPr>
          <w:color w:val="1B1B1B"/>
        </w:rPr>
        <w:t>Epub</w:t>
      </w:r>
      <w:proofErr w:type="spellEnd"/>
      <w:r w:rsidRPr="006D44C6">
        <w:rPr>
          <w:color w:val="1B1B1B"/>
        </w:rPr>
        <w:t xml:space="preserve"> 2023 Apr 17. PMID: 37087767; PMCID: PMC10348817.</w:t>
      </w:r>
    </w:p>
    <w:p w14:paraId="40E9956F" w14:textId="77777777" w:rsidR="00393DF6" w:rsidRPr="0015298E" w:rsidRDefault="00393DF6" w:rsidP="00E528B2">
      <w:pPr>
        <w:pStyle w:val="ListParagraph"/>
        <w:numPr>
          <w:ilvl w:val="0"/>
          <w:numId w:val="9"/>
        </w:numPr>
        <w:tabs>
          <w:tab w:val="left" w:pos="839"/>
          <w:tab w:val="left" w:pos="841"/>
        </w:tabs>
        <w:spacing w:before="20" w:after="240"/>
        <w:ind w:right="118"/>
        <w:jc w:val="both"/>
        <w:rPr>
          <w:color w:val="1B1B1B"/>
        </w:rPr>
      </w:pPr>
      <w:r w:rsidRPr="00986F81">
        <w:rPr>
          <w:color w:val="212121"/>
          <w:shd w:val="clear" w:color="auto" w:fill="FFFFFF"/>
        </w:rPr>
        <w:t xml:space="preserve">Agbonlahor O, Mattingly DT, Rai J, Hart JL, McLeish AC, Walker KL. Differences in health care provider screening for tobacco use among youth in the United States: The National Youth Tobacco Survey, 2021. Prev Med. 2023 Oct;175:107718. </w:t>
      </w:r>
      <w:proofErr w:type="spellStart"/>
      <w:r w:rsidRPr="00986F81">
        <w:rPr>
          <w:color w:val="212121"/>
          <w:shd w:val="clear" w:color="auto" w:fill="FFFFFF"/>
        </w:rPr>
        <w:t>doi</w:t>
      </w:r>
      <w:proofErr w:type="spellEnd"/>
      <w:r w:rsidRPr="00986F81">
        <w:rPr>
          <w:color w:val="212121"/>
          <w:shd w:val="clear" w:color="auto" w:fill="FFFFFF"/>
        </w:rPr>
        <w:t>: 10.1016/j.ypmed.</w:t>
      </w:r>
      <w:r w:rsidRPr="00986F81">
        <w:t>2023.107718</w:t>
      </w:r>
      <w:r w:rsidRPr="00986F81">
        <w:rPr>
          <w:color w:val="212121"/>
          <w:shd w:val="clear" w:color="auto" w:fill="FFFFFF"/>
        </w:rPr>
        <w:t xml:space="preserve">. </w:t>
      </w:r>
      <w:proofErr w:type="spellStart"/>
      <w:r w:rsidRPr="00986F81">
        <w:rPr>
          <w:color w:val="212121"/>
          <w:shd w:val="clear" w:color="auto" w:fill="FFFFFF"/>
        </w:rPr>
        <w:t>Epub</w:t>
      </w:r>
      <w:proofErr w:type="spellEnd"/>
      <w:r w:rsidRPr="00986F81">
        <w:rPr>
          <w:color w:val="212121"/>
          <w:shd w:val="clear" w:color="auto" w:fill="FFFFFF"/>
        </w:rPr>
        <w:t xml:space="preserve"> 2023 Oct 2. PMID: 37793477; PMCID: PMC10681140.</w:t>
      </w:r>
    </w:p>
    <w:p w14:paraId="5C169286" w14:textId="77777777" w:rsidR="00393DF6" w:rsidRDefault="00393DF6" w:rsidP="00BA608A">
      <w:pPr>
        <w:pStyle w:val="ListParagraph"/>
        <w:numPr>
          <w:ilvl w:val="0"/>
          <w:numId w:val="9"/>
        </w:numPr>
      </w:pPr>
      <w:r w:rsidRPr="00E13D3A">
        <w:t xml:space="preserve">Agbonlahor O, Mattingly DT, Richardson MK, Hart JL, McLeish AC, Walker KL. Lifestyle Factors and Associations with Individual and Comorbid Cardiometabolic and Pulmonary Disease Among U.S. Adults. Int J Environ Res Public Health. 2024 Dec 16;21(12):1674. </w:t>
      </w:r>
      <w:proofErr w:type="spellStart"/>
      <w:r w:rsidRPr="00E13D3A">
        <w:t>doi</w:t>
      </w:r>
      <w:proofErr w:type="spellEnd"/>
      <w:r w:rsidRPr="00E13D3A">
        <w:t>: 10.3390/ijerph21121674. PMID: 39767513; PMCID: PMC11675608.</w:t>
      </w:r>
    </w:p>
    <w:p w14:paraId="68FFF84B" w14:textId="77777777" w:rsidR="00393DF6" w:rsidRPr="006D44C6" w:rsidRDefault="00393DF6" w:rsidP="00E528B2">
      <w:pPr>
        <w:pStyle w:val="ListParagraph"/>
        <w:numPr>
          <w:ilvl w:val="0"/>
          <w:numId w:val="9"/>
        </w:numPr>
        <w:tabs>
          <w:tab w:val="left" w:pos="839"/>
          <w:tab w:val="left" w:pos="841"/>
        </w:tabs>
        <w:spacing w:before="20" w:after="240"/>
        <w:ind w:right="118"/>
        <w:jc w:val="both"/>
        <w:rPr>
          <w:rStyle w:val="Hyperlink"/>
          <w:color w:val="1B1B1B"/>
          <w:u w:val="none"/>
        </w:rPr>
      </w:pPr>
      <w:r w:rsidRPr="006D44C6">
        <w:rPr>
          <w:color w:val="222222"/>
          <w:shd w:val="clear" w:color="auto" w:fill="FFFFFF"/>
        </w:rPr>
        <w:t>Agbonlahor, O., DeJarnett, N., Hart, J.L. </w:t>
      </w:r>
      <w:r w:rsidRPr="006D44C6">
        <w:rPr>
          <w:i/>
          <w:iCs/>
          <w:color w:val="222222"/>
          <w:shd w:val="clear" w:color="auto" w:fill="FFFFFF"/>
        </w:rPr>
        <w:t>et al.</w:t>
      </w:r>
      <w:r w:rsidRPr="006D44C6">
        <w:rPr>
          <w:color w:val="222222"/>
          <w:shd w:val="clear" w:color="auto" w:fill="FFFFFF"/>
        </w:rPr>
        <w:t> Racial/Ethnic Discrimination and Cardiometabolic Diseases: A Systematic Review. </w:t>
      </w:r>
      <w:r w:rsidRPr="006D44C6">
        <w:rPr>
          <w:i/>
          <w:iCs/>
          <w:color w:val="222222"/>
          <w:shd w:val="clear" w:color="auto" w:fill="FFFFFF"/>
        </w:rPr>
        <w:t>J. Racial and Ethnic Health Disparities</w:t>
      </w:r>
      <w:r w:rsidRPr="006D44C6">
        <w:rPr>
          <w:color w:val="222222"/>
          <w:shd w:val="clear" w:color="auto" w:fill="FFFFFF"/>
        </w:rPr>
        <w:t xml:space="preserve"> (2023). </w:t>
      </w:r>
      <w:hyperlink r:id="rId7" w:history="1">
        <w:r w:rsidRPr="006D44C6">
          <w:rPr>
            <w:rStyle w:val="Hyperlink"/>
            <w:shd w:val="clear" w:color="auto" w:fill="FFFFFF"/>
          </w:rPr>
          <w:t>https://doi.org/10.1007/s40615-023-01561-1</w:t>
        </w:r>
      </w:hyperlink>
    </w:p>
    <w:p w14:paraId="3EE53860" w14:textId="77777777" w:rsidR="00393DF6" w:rsidRPr="006D44C6" w:rsidRDefault="00393DF6" w:rsidP="00E528B2">
      <w:pPr>
        <w:pStyle w:val="ListParagraph"/>
        <w:numPr>
          <w:ilvl w:val="0"/>
          <w:numId w:val="9"/>
        </w:numPr>
        <w:tabs>
          <w:tab w:val="left" w:pos="839"/>
          <w:tab w:val="left" w:pos="841"/>
        </w:tabs>
        <w:spacing w:before="20" w:after="240"/>
        <w:ind w:right="158"/>
        <w:jc w:val="both"/>
        <w:rPr>
          <w:color w:val="1B1B1B"/>
        </w:rPr>
      </w:pPr>
      <w:r w:rsidRPr="006D44C6">
        <w:rPr>
          <w:color w:val="1B1B1B"/>
        </w:rPr>
        <w:t>Ajayi</w:t>
      </w:r>
      <w:r w:rsidRPr="006D44C6">
        <w:rPr>
          <w:color w:val="1B1B1B"/>
          <w:spacing w:val="-4"/>
        </w:rPr>
        <w:t xml:space="preserve"> </w:t>
      </w:r>
      <w:r w:rsidRPr="006D44C6">
        <w:rPr>
          <w:color w:val="1B1B1B"/>
        </w:rPr>
        <w:t>TB,</w:t>
      </w:r>
      <w:r w:rsidRPr="006D44C6">
        <w:rPr>
          <w:color w:val="1B1B1B"/>
          <w:spacing w:val="-5"/>
        </w:rPr>
        <w:t xml:space="preserve"> </w:t>
      </w:r>
      <w:r w:rsidRPr="006D44C6">
        <w:rPr>
          <w:color w:val="1B1B1B"/>
        </w:rPr>
        <w:t>Childs</w:t>
      </w:r>
      <w:r w:rsidRPr="006D44C6">
        <w:rPr>
          <w:color w:val="1B1B1B"/>
          <w:spacing w:val="-3"/>
        </w:rPr>
        <w:t xml:space="preserve"> </w:t>
      </w:r>
      <w:r w:rsidRPr="006D44C6">
        <w:rPr>
          <w:color w:val="1B1B1B"/>
        </w:rPr>
        <w:t>E,</w:t>
      </w:r>
      <w:r w:rsidRPr="006D44C6">
        <w:rPr>
          <w:color w:val="1B1B1B"/>
          <w:spacing w:val="-2"/>
        </w:rPr>
        <w:t xml:space="preserve"> </w:t>
      </w:r>
      <w:r w:rsidRPr="006D44C6">
        <w:rPr>
          <w:color w:val="1B1B1B"/>
        </w:rPr>
        <w:t>Di</w:t>
      </w:r>
      <w:r w:rsidRPr="006D44C6">
        <w:rPr>
          <w:color w:val="1B1B1B"/>
          <w:spacing w:val="-4"/>
        </w:rPr>
        <w:t xml:space="preserve"> </w:t>
      </w:r>
      <w:r w:rsidRPr="006D44C6">
        <w:rPr>
          <w:color w:val="1B1B1B"/>
        </w:rPr>
        <w:t>Frances</w:t>
      </w:r>
      <w:r w:rsidRPr="006D44C6">
        <w:rPr>
          <w:color w:val="1B1B1B"/>
          <w:spacing w:val="-3"/>
        </w:rPr>
        <w:t xml:space="preserve"> </w:t>
      </w:r>
      <w:proofErr w:type="spellStart"/>
      <w:r w:rsidRPr="006D44C6">
        <w:rPr>
          <w:color w:val="1B1B1B"/>
        </w:rPr>
        <w:t>Remein</w:t>
      </w:r>
      <w:proofErr w:type="spellEnd"/>
      <w:r w:rsidRPr="006D44C6">
        <w:rPr>
          <w:color w:val="1B1B1B"/>
          <w:spacing w:val="-6"/>
        </w:rPr>
        <w:t xml:space="preserve"> </w:t>
      </w:r>
      <w:r w:rsidRPr="006D44C6">
        <w:rPr>
          <w:color w:val="1B1B1B"/>
        </w:rPr>
        <w:t>C,</w:t>
      </w:r>
      <w:r w:rsidRPr="006D44C6">
        <w:rPr>
          <w:color w:val="1B1B1B"/>
          <w:spacing w:val="-2"/>
        </w:rPr>
        <w:t xml:space="preserve"> </w:t>
      </w:r>
      <w:r w:rsidRPr="006D44C6">
        <w:rPr>
          <w:color w:val="1B1B1B"/>
        </w:rPr>
        <w:t>Forbush</w:t>
      </w:r>
      <w:r w:rsidRPr="006D44C6">
        <w:rPr>
          <w:color w:val="1B1B1B"/>
          <w:spacing w:val="-4"/>
        </w:rPr>
        <w:t xml:space="preserve"> </w:t>
      </w:r>
      <w:r w:rsidRPr="006D44C6">
        <w:rPr>
          <w:color w:val="1B1B1B"/>
        </w:rPr>
        <w:t>LR,</w:t>
      </w:r>
      <w:r w:rsidRPr="006D44C6">
        <w:rPr>
          <w:color w:val="1B1B1B"/>
          <w:spacing w:val="-2"/>
        </w:rPr>
        <w:t xml:space="preserve"> </w:t>
      </w:r>
      <w:r w:rsidRPr="006D44C6">
        <w:rPr>
          <w:color w:val="1B1B1B"/>
        </w:rPr>
        <w:t>Ragasa</w:t>
      </w:r>
      <w:r w:rsidRPr="006D44C6">
        <w:rPr>
          <w:color w:val="1B1B1B"/>
          <w:spacing w:val="-6"/>
        </w:rPr>
        <w:t xml:space="preserve"> </w:t>
      </w:r>
      <w:r w:rsidRPr="006D44C6">
        <w:rPr>
          <w:color w:val="1B1B1B"/>
        </w:rPr>
        <w:t>JB,</w:t>
      </w:r>
      <w:r w:rsidRPr="006D44C6">
        <w:rPr>
          <w:color w:val="1B1B1B"/>
          <w:spacing w:val="-2"/>
        </w:rPr>
        <w:t xml:space="preserve"> </w:t>
      </w:r>
      <w:r w:rsidRPr="006D44C6">
        <w:rPr>
          <w:color w:val="1B1B1B"/>
        </w:rPr>
        <w:t>Fetterman</w:t>
      </w:r>
      <w:r w:rsidRPr="006D44C6">
        <w:rPr>
          <w:color w:val="1B1B1B"/>
          <w:spacing w:val="-4"/>
        </w:rPr>
        <w:t xml:space="preserve"> </w:t>
      </w:r>
      <w:r w:rsidRPr="006D44C6">
        <w:rPr>
          <w:color w:val="1B1B1B"/>
        </w:rPr>
        <w:t>JL,</w:t>
      </w:r>
      <w:r w:rsidRPr="006D44C6">
        <w:rPr>
          <w:color w:val="1B1B1B"/>
          <w:spacing w:val="-2"/>
        </w:rPr>
        <w:t xml:space="preserve"> </w:t>
      </w:r>
      <w:r w:rsidRPr="006D44C6">
        <w:rPr>
          <w:color w:val="1B1B1B"/>
        </w:rPr>
        <w:t>Hirsch</w:t>
      </w:r>
      <w:r w:rsidRPr="006D44C6">
        <w:rPr>
          <w:color w:val="1B1B1B"/>
          <w:spacing w:val="-6"/>
        </w:rPr>
        <w:t xml:space="preserve"> </w:t>
      </w:r>
      <w:r w:rsidRPr="006D44C6">
        <w:rPr>
          <w:color w:val="1B1B1B"/>
        </w:rPr>
        <w:t>GA,</w:t>
      </w:r>
      <w:r w:rsidRPr="006D44C6">
        <w:rPr>
          <w:color w:val="1B1B1B"/>
          <w:spacing w:val="-4"/>
        </w:rPr>
        <w:t xml:space="preserve"> </w:t>
      </w:r>
      <w:r w:rsidRPr="006D44C6">
        <w:rPr>
          <w:color w:val="1B1B1B"/>
        </w:rPr>
        <w:t>Benjamin</w:t>
      </w:r>
      <w:r w:rsidRPr="006D44C6">
        <w:rPr>
          <w:color w:val="1B1B1B"/>
          <w:spacing w:val="-4"/>
        </w:rPr>
        <w:t xml:space="preserve"> </w:t>
      </w:r>
      <w:r w:rsidRPr="006D44C6">
        <w:rPr>
          <w:color w:val="1B1B1B"/>
        </w:rPr>
        <w:t>EJ. Fostering Tobacco Regulatory Team Science through a multisite, virtual fellowship program for early- career researchers</w:t>
      </w:r>
      <w:r w:rsidRPr="006D44C6">
        <w:rPr>
          <w:i/>
          <w:iCs/>
          <w:color w:val="1B1B1B"/>
        </w:rPr>
        <w:t xml:space="preserve">. J Clin </w:t>
      </w:r>
      <w:proofErr w:type="spellStart"/>
      <w:r w:rsidRPr="006D44C6">
        <w:rPr>
          <w:i/>
          <w:iCs/>
          <w:color w:val="1B1B1B"/>
        </w:rPr>
        <w:t>Transl</w:t>
      </w:r>
      <w:proofErr w:type="spellEnd"/>
      <w:r w:rsidRPr="006D44C6">
        <w:rPr>
          <w:i/>
          <w:iCs/>
          <w:color w:val="1B1B1B"/>
        </w:rPr>
        <w:t xml:space="preserve"> Sci</w:t>
      </w:r>
      <w:r w:rsidRPr="006D44C6">
        <w:rPr>
          <w:color w:val="1B1B1B"/>
        </w:rPr>
        <w:t xml:space="preserve">. 2022 Jan 4;6(1):e14. </w:t>
      </w:r>
      <w:proofErr w:type="spellStart"/>
      <w:r w:rsidRPr="006D44C6">
        <w:rPr>
          <w:color w:val="1B1B1B"/>
        </w:rPr>
        <w:t>doi</w:t>
      </w:r>
      <w:proofErr w:type="spellEnd"/>
      <w:r w:rsidRPr="006D44C6">
        <w:rPr>
          <w:color w:val="1B1B1B"/>
        </w:rPr>
        <w:t>: 10.1017/cts.2021.887. PMID: 35211340; PMCID: PMC8826010.</w:t>
      </w:r>
    </w:p>
    <w:p w14:paraId="7AB0A0A0" w14:textId="77777777" w:rsidR="00393DF6" w:rsidRPr="006D44C6" w:rsidRDefault="00393DF6" w:rsidP="00E528B2">
      <w:pPr>
        <w:pStyle w:val="ListParagraph"/>
        <w:numPr>
          <w:ilvl w:val="0"/>
          <w:numId w:val="9"/>
        </w:numPr>
        <w:tabs>
          <w:tab w:val="left" w:pos="839"/>
          <w:tab w:val="left" w:pos="841"/>
        </w:tabs>
        <w:spacing w:before="20" w:after="240"/>
        <w:ind w:right="119"/>
        <w:jc w:val="both"/>
        <w:rPr>
          <w:color w:val="1B1B1B"/>
        </w:rPr>
      </w:pPr>
      <w:r w:rsidRPr="006D44C6">
        <w:rPr>
          <w:color w:val="1B1B1B"/>
        </w:rPr>
        <w:t xml:space="preserve">Ajayi TB, Mueller AL, Okwuosa IS, </w:t>
      </w:r>
      <w:proofErr w:type="spellStart"/>
      <w:r w:rsidRPr="006D44C6">
        <w:rPr>
          <w:color w:val="1B1B1B"/>
        </w:rPr>
        <w:t>Barshilia</w:t>
      </w:r>
      <w:proofErr w:type="spellEnd"/>
      <w:r w:rsidRPr="006D44C6">
        <w:rPr>
          <w:color w:val="1B1B1B"/>
        </w:rPr>
        <w:t xml:space="preserve"> A, Wu JC, Benjamin EJ, Barnett JV, Oliver KH. Innovations in Undergraduate Research Training Through Multisite Collaborative Programming: American Heart Association Summer Undergraduate Research Experience Syndicate</w:t>
      </w:r>
      <w:r w:rsidRPr="006D44C6">
        <w:rPr>
          <w:i/>
          <w:iCs/>
          <w:color w:val="1B1B1B"/>
        </w:rPr>
        <w:t>. J Am Heart Assoc</w:t>
      </w:r>
      <w:r w:rsidRPr="006D44C6">
        <w:rPr>
          <w:color w:val="1B1B1B"/>
        </w:rPr>
        <w:t xml:space="preserve">. 2022 Apr 19;11(8):e022380. </w:t>
      </w:r>
      <w:proofErr w:type="spellStart"/>
      <w:r w:rsidRPr="006D44C6">
        <w:rPr>
          <w:color w:val="1B1B1B"/>
        </w:rPr>
        <w:t>doi</w:t>
      </w:r>
      <w:proofErr w:type="spellEnd"/>
      <w:r w:rsidRPr="006D44C6">
        <w:rPr>
          <w:color w:val="1B1B1B"/>
        </w:rPr>
        <w:t xml:space="preserve">: 10.1161/JAHA.121.022380. </w:t>
      </w:r>
      <w:proofErr w:type="spellStart"/>
      <w:r w:rsidRPr="006D44C6">
        <w:rPr>
          <w:color w:val="1B1B1B"/>
        </w:rPr>
        <w:t>Epub</w:t>
      </w:r>
      <w:proofErr w:type="spellEnd"/>
      <w:r w:rsidRPr="006D44C6">
        <w:rPr>
          <w:color w:val="1B1B1B"/>
        </w:rPr>
        <w:t xml:space="preserve"> 2022 Apr 7. PMID: 35388707; PMCID: </w:t>
      </w:r>
      <w:r w:rsidRPr="006D44C6">
        <w:rPr>
          <w:color w:val="1B1B1B"/>
          <w:spacing w:val="-2"/>
        </w:rPr>
        <w:t>PMC9238450.</w:t>
      </w:r>
    </w:p>
    <w:p w14:paraId="650F0D96" w14:textId="77777777" w:rsidR="00393DF6" w:rsidRPr="006D44C6" w:rsidRDefault="00393DF6" w:rsidP="00E528B2">
      <w:pPr>
        <w:pStyle w:val="ListParagraph"/>
        <w:numPr>
          <w:ilvl w:val="0"/>
          <w:numId w:val="9"/>
        </w:numPr>
        <w:tabs>
          <w:tab w:val="left" w:pos="841"/>
          <w:tab w:val="left" w:pos="842"/>
        </w:tabs>
        <w:spacing w:before="20" w:after="240"/>
        <w:ind w:right="163"/>
        <w:jc w:val="both"/>
      </w:pPr>
      <w:r w:rsidRPr="006D44C6">
        <w:rPr>
          <w:color w:val="1B1B1B"/>
        </w:rPr>
        <w:t xml:space="preserve">Ajayi TB, </w:t>
      </w:r>
      <w:proofErr w:type="spellStart"/>
      <w:r w:rsidRPr="006D44C6">
        <w:rPr>
          <w:color w:val="1B1B1B"/>
        </w:rPr>
        <w:t>Remein</w:t>
      </w:r>
      <w:proofErr w:type="spellEnd"/>
      <w:r w:rsidRPr="006D44C6">
        <w:rPr>
          <w:color w:val="1B1B1B"/>
        </w:rPr>
        <w:t xml:space="preserve"> CD, Stafford RS, Fagerlin A, Chung MK, Childs E, Benjamin EJ. Cross-Center Virtual Education Fellowship Program for Early-Career Researchers in Atrial Fibrillation. </w:t>
      </w:r>
      <w:r w:rsidRPr="006D44C6">
        <w:rPr>
          <w:i/>
          <w:iCs/>
          <w:color w:val="1B1B1B"/>
        </w:rPr>
        <w:t xml:space="preserve">Circ </w:t>
      </w:r>
      <w:proofErr w:type="spellStart"/>
      <w:r w:rsidRPr="006D44C6">
        <w:rPr>
          <w:i/>
          <w:iCs/>
          <w:color w:val="1B1B1B"/>
        </w:rPr>
        <w:t>Arrhythm</w:t>
      </w:r>
      <w:proofErr w:type="spellEnd"/>
      <w:r w:rsidRPr="006D44C6">
        <w:rPr>
          <w:i/>
          <w:iCs/>
          <w:color w:val="1B1B1B"/>
        </w:rPr>
        <w:t xml:space="preserve"> </w:t>
      </w:r>
      <w:proofErr w:type="spellStart"/>
      <w:r w:rsidRPr="006D44C6">
        <w:rPr>
          <w:i/>
          <w:iCs/>
          <w:color w:val="1B1B1B"/>
        </w:rPr>
        <w:t>Electrophysiol</w:t>
      </w:r>
      <w:proofErr w:type="spellEnd"/>
      <w:r w:rsidRPr="006D44C6">
        <w:rPr>
          <w:color w:val="1B1B1B"/>
        </w:rPr>
        <w:t>.</w:t>
      </w:r>
      <w:r w:rsidRPr="006D44C6">
        <w:rPr>
          <w:color w:val="1B1B1B"/>
          <w:spacing w:val="-3"/>
        </w:rPr>
        <w:t xml:space="preserve"> </w:t>
      </w:r>
      <w:r w:rsidRPr="006D44C6">
        <w:rPr>
          <w:color w:val="1B1B1B"/>
        </w:rPr>
        <w:t>2020</w:t>
      </w:r>
      <w:r w:rsidRPr="006D44C6">
        <w:rPr>
          <w:color w:val="1B1B1B"/>
          <w:spacing w:val="-7"/>
        </w:rPr>
        <w:t xml:space="preserve"> </w:t>
      </w:r>
      <w:r w:rsidRPr="006D44C6">
        <w:rPr>
          <w:color w:val="1B1B1B"/>
        </w:rPr>
        <w:t>Nov;13(11):e008552.</w:t>
      </w:r>
      <w:r w:rsidRPr="006D44C6">
        <w:rPr>
          <w:color w:val="1B1B1B"/>
          <w:spacing w:val="-3"/>
        </w:rPr>
        <w:t xml:space="preserve"> </w:t>
      </w:r>
      <w:proofErr w:type="spellStart"/>
      <w:r w:rsidRPr="006D44C6">
        <w:rPr>
          <w:color w:val="1B1B1B"/>
        </w:rPr>
        <w:t>doi</w:t>
      </w:r>
      <w:proofErr w:type="spellEnd"/>
      <w:r w:rsidRPr="006D44C6">
        <w:rPr>
          <w:color w:val="1B1B1B"/>
        </w:rPr>
        <w:t>:</w:t>
      </w:r>
      <w:r w:rsidRPr="006D44C6">
        <w:rPr>
          <w:color w:val="1B1B1B"/>
          <w:spacing w:val="-6"/>
        </w:rPr>
        <w:t xml:space="preserve"> </w:t>
      </w:r>
      <w:r w:rsidRPr="006D44C6">
        <w:rPr>
          <w:color w:val="1B1B1B"/>
        </w:rPr>
        <w:t>10.1161/CIRCEP.120.008552.</w:t>
      </w:r>
      <w:r w:rsidRPr="006D44C6">
        <w:rPr>
          <w:color w:val="1B1B1B"/>
          <w:spacing w:val="-3"/>
        </w:rPr>
        <w:t xml:space="preserve"> </w:t>
      </w:r>
      <w:proofErr w:type="spellStart"/>
      <w:r w:rsidRPr="006D44C6">
        <w:rPr>
          <w:color w:val="1B1B1B"/>
        </w:rPr>
        <w:t>Epub</w:t>
      </w:r>
      <w:proofErr w:type="spellEnd"/>
      <w:r w:rsidRPr="006D44C6">
        <w:rPr>
          <w:color w:val="1B1B1B"/>
          <w:spacing w:val="-7"/>
        </w:rPr>
        <w:t xml:space="preserve"> </w:t>
      </w:r>
      <w:r w:rsidRPr="006D44C6">
        <w:rPr>
          <w:color w:val="1B1B1B"/>
        </w:rPr>
        <w:t>2020</w:t>
      </w:r>
      <w:r w:rsidRPr="006D44C6">
        <w:rPr>
          <w:color w:val="1B1B1B"/>
          <w:spacing w:val="-7"/>
        </w:rPr>
        <w:t xml:space="preserve"> </w:t>
      </w:r>
      <w:r w:rsidRPr="006D44C6">
        <w:rPr>
          <w:color w:val="1B1B1B"/>
        </w:rPr>
        <w:t>Oct</w:t>
      </w:r>
      <w:r w:rsidRPr="006D44C6">
        <w:rPr>
          <w:color w:val="1B1B1B"/>
          <w:spacing w:val="-5"/>
        </w:rPr>
        <w:t xml:space="preserve"> </w:t>
      </w:r>
      <w:r w:rsidRPr="006D44C6">
        <w:rPr>
          <w:color w:val="1B1B1B"/>
        </w:rPr>
        <w:t>8.</w:t>
      </w:r>
      <w:r w:rsidRPr="006D44C6">
        <w:rPr>
          <w:color w:val="1B1B1B"/>
          <w:spacing w:val="-3"/>
        </w:rPr>
        <w:t xml:space="preserve"> </w:t>
      </w:r>
      <w:r w:rsidRPr="006D44C6">
        <w:rPr>
          <w:color w:val="1B1B1B"/>
        </w:rPr>
        <w:t>PMID: 33031707; PMCID: PMC7674267.</w:t>
      </w:r>
    </w:p>
    <w:p w14:paraId="0D893040" w14:textId="77777777" w:rsidR="00393DF6" w:rsidRPr="006D44C6" w:rsidRDefault="00393DF6" w:rsidP="00E528B2">
      <w:pPr>
        <w:pStyle w:val="ListParagraph"/>
        <w:numPr>
          <w:ilvl w:val="0"/>
          <w:numId w:val="9"/>
        </w:numPr>
        <w:tabs>
          <w:tab w:val="left" w:pos="480"/>
        </w:tabs>
        <w:spacing w:before="20" w:after="240"/>
        <w:ind w:right="136"/>
        <w:jc w:val="both"/>
      </w:pPr>
      <w:r w:rsidRPr="006D44C6">
        <w:lastRenderedPageBreak/>
        <w:t xml:space="preserve">Al Rifai M, </w:t>
      </w:r>
      <w:proofErr w:type="spellStart"/>
      <w:r w:rsidRPr="006D44C6">
        <w:t>DeFillippis</w:t>
      </w:r>
      <w:proofErr w:type="spellEnd"/>
      <w:r w:rsidRPr="006D44C6">
        <w:t xml:space="preserve"> AP, McEvoy JW, Hall ME, </w:t>
      </w:r>
      <w:proofErr w:type="spellStart"/>
      <w:r w:rsidRPr="006D44C6">
        <w:t>Acien</w:t>
      </w:r>
      <w:proofErr w:type="spellEnd"/>
      <w:r w:rsidRPr="006D44C6">
        <w:t xml:space="preserve"> AN, Jones MR, Keith R, Magid HS, Rodriguez CJ, Barr</w:t>
      </w:r>
      <w:r w:rsidRPr="006D44C6">
        <w:rPr>
          <w:spacing w:val="-4"/>
        </w:rPr>
        <w:t xml:space="preserve"> </w:t>
      </w:r>
      <w:r w:rsidRPr="006D44C6">
        <w:t>GR,</w:t>
      </w:r>
      <w:r w:rsidRPr="006D44C6">
        <w:rPr>
          <w:spacing w:val="-3"/>
        </w:rPr>
        <w:t xml:space="preserve"> </w:t>
      </w:r>
      <w:r w:rsidRPr="006D44C6">
        <w:t>Benjamin</w:t>
      </w:r>
      <w:r w:rsidRPr="006D44C6">
        <w:rPr>
          <w:spacing w:val="-3"/>
        </w:rPr>
        <w:t xml:space="preserve"> </w:t>
      </w:r>
      <w:r w:rsidRPr="006D44C6">
        <w:t>EJ,</w:t>
      </w:r>
      <w:r w:rsidRPr="006D44C6">
        <w:rPr>
          <w:spacing w:val="-1"/>
        </w:rPr>
        <w:t xml:space="preserve"> </w:t>
      </w:r>
      <w:r w:rsidRPr="006D44C6">
        <w:t>Robertson</w:t>
      </w:r>
      <w:r w:rsidRPr="006D44C6">
        <w:rPr>
          <w:spacing w:val="-5"/>
        </w:rPr>
        <w:t xml:space="preserve"> </w:t>
      </w:r>
      <w:r w:rsidRPr="006D44C6">
        <w:t>RM,</w:t>
      </w:r>
      <w:r w:rsidRPr="006D44C6">
        <w:rPr>
          <w:spacing w:val="-1"/>
        </w:rPr>
        <w:t xml:space="preserve"> </w:t>
      </w:r>
      <w:r w:rsidRPr="006D44C6">
        <w:t>Bhatnagar</w:t>
      </w:r>
      <w:r w:rsidRPr="006D44C6">
        <w:rPr>
          <w:spacing w:val="-4"/>
        </w:rPr>
        <w:t xml:space="preserve"> </w:t>
      </w:r>
      <w:r w:rsidRPr="006D44C6">
        <w:t>A,</w:t>
      </w:r>
      <w:r w:rsidRPr="006D44C6">
        <w:rPr>
          <w:spacing w:val="-1"/>
        </w:rPr>
        <w:t xml:space="preserve"> </w:t>
      </w:r>
      <w:r w:rsidRPr="006D44C6">
        <w:t>Blaha</w:t>
      </w:r>
      <w:r w:rsidRPr="006D44C6">
        <w:rPr>
          <w:spacing w:val="-5"/>
        </w:rPr>
        <w:t xml:space="preserve"> </w:t>
      </w:r>
      <w:r w:rsidRPr="006D44C6">
        <w:t>MJ.</w:t>
      </w:r>
      <w:r w:rsidRPr="006D44C6">
        <w:rPr>
          <w:spacing w:val="-1"/>
        </w:rPr>
        <w:t xml:space="preserve"> </w:t>
      </w:r>
      <w:r w:rsidRPr="006D44C6">
        <w:t>The</w:t>
      </w:r>
      <w:r w:rsidRPr="006D44C6">
        <w:rPr>
          <w:spacing w:val="-5"/>
        </w:rPr>
        <w:t xml:space="preserve"> </w:t>
      </w:r>
      <w:r w:rsidRPr="006D44C6">
        <w:t>relationship</w:t>
      </w:r>
      <w:r w:rsidRPr="006D44C6">
        <w:rPr>
          <w:spacing w:val="-3"/>
        </w:rPr>
        <w:t xml:space="preserve"> </w:t>
      </w:r>
      <w:r w:rsidRPr="006D44C6">
        <w:t>between</w:t>
      </w:r>
      <w:r w:rsidRPr="006D44C6">
        <w:rPr>
          <w:spacing w:val="-3"/>
        </w:rPr>
        <w:t xml:space="preserve"> </w:t>
      </w:r>
      <w:r w:rsidRPr="006D44C6">
        <w:t>smoking</w:t>
      </w:r>
      <w:r w:rsidRPr="006D44C6">
        <w:rPr>
          <w:spacing w:val="-3"/>
        </w:rPr>
        <w:t xml:space="preserve"> </w:t>
      </w:r>
      <w:r w:rsidRPr="006D44C6">
        <w:t xml:space="preserve">intensity and subclinical cardiovascular injury: The Multi-Ethnic Study of Atherosclerosis (MESA). </w:t>
      </w:r>
      <w:r w:rsidRPr="006D44C6">
        <w:rPr>
          <w:i/>
          <w:iCs/>
        </w:rPr>
        <w:t>Atherosclerosis</w:t>
      </w:r>
      <w:r w:rsidRPr="006D44C6">
        <w:t>. 2017 Mar;258:119-130. PMID: 28237909; PMCID: PMC5404388.</w:t>
      </w:r>
    </w:p>
    <w:p w14:paraId="630CCB48"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Al Rifai M, </w:t>
      </w:r>
      <w:proofErr w:type="spellStart"/>
      <w:r w:rsidRPr="006D44C6">
        <w:rPr>
          <w:rFonts w:ascii="Arial" w:hAnsi="Arial" w:cs="Arial"/>
        </w:rPr>
        <w:t>Mirbolouk</w:t>
      </w:r>
      <w:proofErr w:type="spellEnd"/>
      <w:r w:rsidRPr="006D44C6">
        <w:rPr>
          <w:rFonts w:ascii="Arial" w:hAnsi="Arial" w:cs="Arial"/>
        </w:rPr>
        <w:t xml:space="preserve"> M, </w:t>
      </w:r>
      <w:proofErr w:type="spellStart"/>
      <w:r w:rsidRPr="006D44C6">
        <w:rPr>
          <w:rFonts w:ascii="Arial" w:hAnsi="Arial" w:cs="Arial"/>
        </w:rPr>
        <w:t>Obisesan</w:t>
      </w:r>
      <w:proofErr w:type="spellEnd"/>
      <w:r w:rsidRPr="006D44C6">
        <w:rPr>
          <w:rFonts w:ascii="Arial" w:hAnsi="Arial" w:cs="Arial"/>
        </w:rPr>
        <w:t xml:space="preserve"> OH, Jia X, Nasir K, Merchant AT, Blaha M, Virani S. The Association of Electronic Cigarette Use and the Subjective Domains of Physical and Mental Health: The Behavioral Risk Factor Surveillance System Survey. </w:t>
      </w:r>
      <w:r w:rsidRPr="006D44C6">
        <w:rPr>
          <w:rFonts w:ascii="Arial" w:hAnsi="Arial" w:cs="Arial"/>
          <w:i/>
          <w:iCs/>
        </w:rPr>
        <w:t>Cureus</w:t>
      </w:r>
      <w:r w:rsidRPr="006D44C6">
        <w:rPr>
          <w:rFonts w:ascii="Arial" w:hAnsi="Arial" w:cs="Arial"/>
        </w:rPr>
        <w:t xml:space="preserve">. 2020 Feb 24;12(2):e7088. </w:t>
      </w:r>
      <w:proofErr w:type="spellStart"/>
      <w:r w:rsidRPr="006D44C6">
        <w:rPr>
          <w:rFonts w:ascii="Arial" w:hAnsi="Arial" w:cs="Arial"/>
        </w:rPr>
        <w:t>doi</w:t>
      </w:r>
      <w:proofErr w:type="spellEnd"/>
      <w:r w:rsidRPr="006D44C6">
        <w:rPr>
          <w:rFonts w:ascii="Arial" w:hAnsi="Arial" w:cs="Arial"/>
        </w:rPr>
        <w:t>: 10.7759/cureus.7088. PMID: 32226689; PMCID: PMC7096000.</w:t>
      </w:r>
    </w:p>
    <w:p w14:paraId="7CDF86A8"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r w:rsidRPr="006D44C6">
        <w:t>Alison C. McLeish, Kandi L. Walker, Rachel J. Keith &amp; Joy L. Hart (2023) The Role of Perceived Neighborhood Cohesion in the Association between Depressive Symptoms and Cigarette Smoking, Substance Use &amp; Misuse, 58:10, 1295-1301, DOI: </w:t>
      </w:r>
      <w:hyperlink r:id="rId8" w:history="1">
        <w:r w:rsidRPr="006D44C6">
          <w:rPr>
            <w:u w:val="single"/>
          </w:rPr>
          <w:t>10.1080/10826084.2023.2215331</w:t>
        </w:r>
      </w:hyperlink>
    </w:p>
    <w:p w14:paraId="263DE4C0" w14:textId="77777777" w:rsidR="00393DF6" w:rsidRDefault="00393DF6" w:rsidP="00EB29D9">
      <w:pPr>
        <w:pStyle w:val="BodyText"/>
        <w:numPr>
          <w:ilvl w:val="0"/>
          <w:numId w:val="9"/>
        </w:numPr>
        <w:ind w:right="288"/>
      </w:pPr>
      <w:proofErr w:type="spellStart"/>
      <w:r w:rsidRPr="005B3123">
        <w:t>Amraotkar</w:t>
      </w:r>
      <w:proofErr w:type="spellEnd"/>
      <w:r w:rsidRPr="005B3123">
        <w:t xml:space="preserve"> AR, University of Louisville, Owolabi US, University of Louisville, Malovichko MV, University of Louisville, Majid S, Boston University, Weisbrod RM, Boston University, Benjamin EJ, Boston University, Fetterman JL, Boston University, Hirsch GA, National Jewish Health, Srivastava S, University of Louisville, Poudel R, American Heart Association, Robertson RM, American Heart Association, Bhatnagar A, University of Louisville, Hamburg NM, Boston University, Keith RJ, University of Louisville. Association of electronic cigarette use with circulating angiogenic cell levels in healthy young adults: Evidence for chronic systemic injury. </w:t>
      </w:r>
      <w:proofErr w:type="spellStart"/>
      <w:r w:rsidRPr="005B3123">
        <w:rPr>
          <w:i/>
          <w:iCs/>
        </w:rPr>
        <w:t>Vasc</w:t>
      </w:r>
      <w:proofErr w:type="spellEnd"/>
      <w:r w:rsidRPr="005B3123">
        <w:rPr>
          <w:i/>
          <w:iCs/>
        </w:rPr>
        <w:t xml:space="preserve"> Med</w:t>
      </w:r>
      <w:r w:rsidRPr="005B3123">
        <w:t xml:space="preserve">. 2022 Dec 11:1358863X221126205. </w:t>
      </w:r>
      <w:proofErr w:type="spellStart"/>
      <w:r w:rsidRPr="005B3123">
        <w:t>doi</w:t>
      </w:r>
      <w:proofErr w:type="spellEnd"/>
      <w:r w:rsidRPr="005B3123">
        <w:t xml:space="preserve">: 10.1177/1358863X221126205. </w:t>
      </w:r>
      <w:proofErr w:type="spellStart"/>
      <w:r w:rsidRPr="005B3123">
        <w:t>Epub</w:t>
      </w:r>
      <w:proofErr w:type="spellEnd"/>
      <w:r w:rsidRPr="005B3123">
        <w:t xml:space="preserve"> ahead of print. PMID: 36503365. </w:t>
      </w:r>
    </w:p>
    <w:p w14:paraId="55C933CF" w14:textId="77777777" w:rsidR="00DA6BED" w:rsidRDefault="00DA6BED" w:rsidP="00DA6BED">
      <w:pPr>
        <w:pStyle w:val="ListParagraph"/>
        <w:ind w:left="630" w:firstLine="0"/>
      </w:pPr>
    </w:p>
    <w:p w14:paraId="713C6DD8" w14:textId="3BF179CA" w:rsidR="00DA6BED" w:rsidRDefault="00393DF6" w:rsidP="00DA6BED">
      <w:pPr>
        <w:pStyle w:val="ListParagraph"/>
        <w:numPr>
          <w:ilvl w:val="0"/>
          <w:numId w:val="9"/>
        </w:numPr>
      </w:pPr>
      <w:r w:rsidRPr="00546065">
        <w:t xml:space="preserve">April-Sanders AK, </w:t>
      </w:r>
      <w:proofErr w:type="spellStart"/>
      <w:r w:rsidRPr="00546065">
        <w:t>Daviglus</w:t>
      </w:r>
      <w:proofErr w:type="spellEnd"/>
      <w:r w:rsidRPr="00546065">
        <w:t xml:space="preserve"> ML, Lee UJ, Perreira KM, Kaplan RC, Blaha MJ, Pirzada A, Giachello AL, Bhatnagar A, Robertson RM, Thanh-Huyen TV, Rodriguez CJ. Prevalence of electronic cigarette use and its determinants in us persons of Hispanic/Latino background: The Hispanic community health study / study of Latinos (HCHS/SOL). Am J Med Open. 2023 Jun;9:100029. </w:t>
      </w:r>
      <w:proofErr w:type="spellStart"/>
      <w:r w:rsidRPr="00546065">
        <w:t>doi</w:t>
      </w:r>
      <w:proofErr w:type="spellEnd"/>
      <w:r w:rsidRPr="00546065">
        <w:t xml:space="preserve">: 10.1016/j.ajmo.2022.100029. </w:t>
      </w:r>
      <w:proofErr w:type="spellStart"/>
      <w:r w:rsidRPr="00546065">
        <w:t>Epub</w:t>
      </w:r>
      <w:proofErr w:type="spellEnd"/>
      <w:r w:rsidRPr="00546065">
        <w:t xml:space="preserve"> 2022 Nov 24. PMID: 37388413; PMCID: PMC10310062.</w:t>
      </w:r>
    </w:p>
    <w:p w14:paraId="749C9E90" w14:textId="77777777" w:rsidR="00DA6BED" w:rsidRDefault="00DA6BED" w:rsidP="00DA6BED">
      <w:pPr>
        <w:pStyle w:val="ListParagraph"/>
      </w:pPr>
    </w:p>
    <w:p w14:paraId="79F942D6" w14:textId="22D57028" w:rsidR="00393DF6" w:rsidRPr="006D44C6" w:rsidRDefault="00393DF6" w:rsidP="00E528B2">
      <w:pPr>
        <w:pStyle w:val="ListParagraph"/>
        <w:numPr>
          <w:ilvl w:val="0"/>
          <w:numId w:val="9"/>
        </w:numPr>
        <w:tabs>
          <w:tab w:val="left" w:pos="480"/>
        </w:tabs>
        <w:spacing w:before="20" w:after="240"/>
        <w:ind w:right="0"/>
        <w:jc w:val="both"/>
      </w:pPr>
      <w:proofErr w:type="spellStart"/>
      <w:r w:rsidRPr="006D44C6">
        <w:t>Bahelah</w:t>
      </w:r>
      <w:proofErr w:type="spellEnd"/>
      <w:r w:rsidRPr="006D44C6">
        <w:rPr>
          <w:spacing w:val="-7"/>
        </w:rPr>
        <w:t xml:space="preserve"> </w:t>
      </w:r>
      <w:r w:rsidRPr="006D44C6">
        <w:t>R,</w:t>
      </w:r>
      <w:r w:rsidRPr="006D44C6">
        <w:rPr>
          <w:spacing w:val="-2"/>
        </w:rPr>
        <w:t xml:space="preserve"> </w:t>
      </w:r>
      <w:proofErr w:type="spellStart"/>
      <w:r w:rsidRPr="006D44C6">
        <w:t>DiFranza</w:t>
      </w:r>
      <w:proofErr w:type="spellEnd"/>
      <w:r w:rsidRPr="006D44C6">
        <w:rPr>
          <w:spacing w:val="-6"/>
        </w:rPr>
        <w:t xml:space="preserve"> </w:t>
      </w:r>
      <w:r w:rsidRPr="006D44C6">
        <w:t>JR,</w:t>
      </w:r>
      <w:r w:rsidRPr="006D44C6">
        <w:rPr>
          <w:spacing w:val="-5"/>
        </w:rPr>
        <w:t xml:space="preserve"> </w:t>
      </w:r>
      <w:r w:rsidRPr="006D44C6">
        <w:t>Ward</w:t>
      </w:r>
      <w:r w:rsidRPr="006D44C6">
        <w:rPr>
          <w:spacing w:val="-4"/>
        </w:rPr>
        <w:t xml:space="preserve"> </w:t>
      </w:r>
      <w:r w:rsidRPr="006D44C6">
        <w:t>KD,</w:t>
      </w:r>
      <w:r w:rsidRPr="006D44C6">
        <w:rPr>
          <w:spacing w:val="-5"/>
        </w:rPr>
        <w:t xml:space="preserve"> </w:t>
      </w:r>
      <w:r w:rsidRPr="006D44C6">
        <w:t>Fouad</w:t>
      </w:r>
      <w:r w:rsidRPr="006D44C6">
        <w:rPr>
          <w:spacing w:val="-4"/>
        </w:rPr>
        <w:t xml:space="preserve"> </w:t>
      </w:r>
      <w:r w:rsidRPr="006D44C6">
        <w:t>FM,</w:t>
      </w:r>
      <w:r w:rsidRPr="006D44C6">
        <w:rPr>
          <w:spacing w:val="-2"/>
        </w:rPr>
        <w:t xml:space="preserve"> </w:t>
      </w:r>
      <w:proofErr w:type="spellStart"/>
      <w:r w:rsidRPr="006D44C6">
        <w:t>Eissenberg</w:t>
      </w:r>
      <w:proofErr w:type="spellEnd"/>
      <w:r w:rsidRPr="006D44C6">
        <w:rPr>
          <w:spacing w:val="-4"/>
        </w:rPr>
        <w:t xml:space="preserve"> </w:t>
      </w:r>
      <w:r w:rsidRPr="006D44C6">
        <w:t>T,</w:t>
      </w:r>
      <w:r w:rsidRPr="006D44C6">
        <w:rPr>
          <w:spacing w:val="-2"/>
        </w:rPr>
        <w:t xml:space="preserve"> </w:t>
      </w:r>
      <w:r w:rsidRPr="006D44C6">
        <w:t>Ben</w:t>
      </w:r>
      <w:r w:rsidRPr="006D44C6">
        <w:rPr>
          <w:spacing w:val="-6"/>
        </w:rPr>
        <w:t xml:space="preserve"> </w:t>
      </w:r>
      <w:r w:rsidRPr="006D44C6">
        <w:t>Taleb</w:t>
      </w:r>
      <w:r w:rsidRPr="006D44C6">
        <w:rPr>
          <w:spacing w:val="-4"/>
        </w:rPr>
        <w:t xml:space="preserve"> </w:t>
      </w:r>
      <w:r w:rsidRPr="006D44C6">
        <w:t>Z,</w:t>
      </w:r>
      <w:r w:rsidRPr="006D44C6">
        <w:rPr>
          <w:spacing w:val="-2"/>
        </w:rPr>
        <w:t xml:space="preserve"> </w:t>
      </w:r>
      <w:r w:rsidRPr="006D44C6">
        <w:t>Jaber</w:t>
      </w:r>
      <w:r w:rsidRPr="006D44C6">
        <w:rPr>
          <w:spacing w:val="-3"/>
        </w:rPr>
        <w:t xml:space="preserve"> </w:t>
      </w:r>
      <w:r w:rsidRPr="006D44C6">
        <w:t>R,</w:t>
      </w:r>
      <w:r w:rsidRPr="006D44C6">
        <w:rPr>
          <w:spacing w:val="-5"/>
        </w:rPr>
        <w:t xml:space="preserve"> </w:t>
      </w:r>
      <w:proofErr w:type="spellStart"/>
      <w:r w:rsidRPr="006D44C6">
        <w:t>Osibogun</w:t>
      </w:r>
      <w:proofErr w:type="spellEnd"/>
      <w:r w:rsidRPr="006D44C6">
        <w:rPr>
          <w:spacing w:val="-6"/>
        </w:rPr>
        <w:t xml:space="preserve"> </w:t>
      </w:r>
      <w:r w:rsidRPr="006D44C6">
        <w:t>O,</w:t>
      </w:r>
      <w:r w:rsidRPr="006D44C6">
        <w:rPr>
          <w:spacing w:val="-6"/>
        </w:rPr>
        <w:t xml:space="preserve"> </w:t>
      </w:r>
      <w:proofErr w:type="spellStart"/>
      <w:r w:rsidRPr="006D44C6">
        <w:rPr>
          <w:spacing w:val="-2"/>
        </w:rPr>
        <w:t>Maziak</w:t>
      </w:r>
      <w:proofErr w:type="spellEnd"/>
      <w:r w:rsidRPr="006D44C6">
        <w:rPr>
          <w:spacing w:val="-2"/>
        </w:rPr>
        <w:t xml:space="preserve"> </w:t>
      </w:r>
      <w:r w:rsidRPr="006D44C6">
        <w:t>W.</w:t>
      </w:r>
      <w:r w:rsidRPr="006D44C6">
        <w:rPr>
          <w:spacing w:val="-5"/>
        </w:rPr>
        <w:t xml:space="preserve"> </w:t>
      </w:r>
      <w:r w:rsidRPr="006D44C6">
        <w:t>Correlates</w:t>
      </w:r>
      <w:r w:rsidRPr="006D44C6">
        <w:rPr>
          <w:spacing w:val="-3"/>
        </w:rPr>
        <w:t xml:space="preserve"> </w:t>
      </w:r>
      <w:r w:rsidRPr="006D44C6">
        <w:t>of</w:t>
      </w:r>
      <w:r w:rsidRPr="006D44C6">
        <w:rPr>
          <w:spacing w:val="-2"/>
        </w:rPr>
        <w:t xml:space="preserve"> </w:t>
      </w:r>
      <w:r w:rsidRPr="006D44C6">
        <w:t>nicotine</w:t>
      </w:r>
      <w:r w:rsidRPr="006D44C6">
        <w:rPr>
          <w:spacing w:val="-4"/>
        </w:rPr>
        <w:t xml:space="preserve"> </w:t>
      </w:r>
      <w:r w:rsidRPr="006D44C6">
        <w:t>dependence</w:t>
      </w:r>
      <w:r w:rsidRPr="006D44C6">
        <w:rPr>
          <w:spacing w:val="-4"/>
        </w:rPr>
        <w:t xml:space="preserve"> </w:t>
      </w:r>
      <w:r w:rsidRPr="006D44C6">
        <w:t>among</w:t>
      </w:r>
      <w:r w:rsidRPr="006D44C6">
        <w:rPr>
          <w:spacing w:val="-6"/>
        </w:rPr>
        <w:t xml:space="preserve"> </w:t>
      </w:r>
      <w:r w:rsidRPr="006D44C6">
        <w:t>adolescent</w:t>
      </w:r>
      <w:r w:rsidRPr="006D44C6">
        <w:rPr>
          <w:spacing w:val="-2"/>
        </w:rPr>
        <w:t xml:space="preserve"> </w:t>
      </w:r>
      <w:r w:rsidRPr="006D44C6">
        <w:t>waterpipe</w:t>
      </w:r>
      <w:r w:rsidRPr="006D44C6">
        <w:rPr>
          <w:spacing w:val="-4"/>
        </w:rPr>
        <w:t xml:space="preserve"> </w:t>
      </w:r>
      <w:r w:rsidRPr="006D44C6">
        <w:t>smokers.</w:t>
      </w:r>
      <w:r w:rsidRPr="006D44C6">
        <w:rPr>
          <w:spacing w:val="-4"/>
        </w:rPr>
        <w:t xml:space="preserve"> </w:t>
      </w:r>
      <w:r w:rsidRPr="006D44C6">
        <w:rPr>
          <w:i/>
        </w:rPr>
        <w:t>Drug</w:t>
      </w:r>
      <w:r w:rsidRPr="006D44C6">
        <w:rPr>
          <w:i/>
          <w:spacing w:val="-6"/>
        </w:rPr>
        <w:t xml:space="preserve"> </w:t>
      </w:r>
      <w:r w:rsidRPr="006D44C6">
        <w:rPr>
          <w:i/>
        </w:rPr>
        <w:t>Alcohol</w:t>
      </w:r>
      <w:r w:rsidRPr="006D44C6">
        <w:rPr>
          <w:i/>
          <w:spacing w:val="-4"/>
        </w:rPr>
        <w:t xml:space="preserve"> </w:t>
      </w:r>
      <w:r w:rsidRPr="006D44C6">
        <w:rPr>
          <w:i/>
        </w:rPr>
        <w:t>Depend</w:t>
      </w:r>
      <w:r w:rsidRPr="006D44C6">
        <w:rPr>
          <w:iCs/>
        </w:rPr>
        <w:t>.</w:t>
      </w:r>
      <w:r w:rsidRPr="006D44C6">
        <w:rPr>
          <w:iCs/>
          <w:spacing w:val="-2"/>
        </w:rPr>
        <w:t xml:space="preserve"> </w:t>
      </w:r>
      <w:r w:rsidRPr="006D44C6">
        <w:rPr>
          <w:iCs/>
        </w:rPr>
        <w:t>2016 Nov 1;168:230-238. PMID: 27716576; PMCID: PMC5086296.</w:t>
      </w:r>
    </w:p>
    <w:p w14:paraId="6A86014D" w14:textId="77777777" w:rsidR="00393DF6" w:rsidRPr="006D44C6" w:rsidRDefault="00393DF6" w:rsidP="00E528B2">
      <w:pPr>
        <w:pStyle w:val="ListParagraph"/>
        <w:numPr>
          <w:ilvl w:val="0"/>
          <w:numId w:val="9"/>
        </w:numPr>
        <w:tabs>
          <w:tab w:val="left" w:pos="480"/>
        </w:tabs>
        <w:spacing w:before="20" w:after="240"/>
        <w:ind w:right="981"/>
        <w:jc w:val="both"/>
      </w:pPr>
      <w:proofErr w:type="spellStart"/>
      <w:r w:rsidRPr="006D44C6">
        <w:t>Bahelah</w:t>
      </w:r>
      <w:proofErr w:type="spellEnd"/>
      <w:r w:rsidRPr="006D44C6">
        <w:t xml:space="preserve"> R, Ward KD, Ben Taleb Z, </w:t>
      </w:r>
      <w:proofErr w:type="spellStart"/>
      <w:r w:rsidRPr="006D44C6">
        <w:t>DiFranza</w:t>
      </w:r>
      <w:proofErr w:type="spellEnd"/>
      <w:r w:rsidRPr="006D44C6">
        <w:t xml:space="preserve"> JR, </w:t>
      </w:r>
      <w:proofErr w:type="spellStart"/>
      <w:r w:rsidRPr="006D44C6">
        <w:t>Eissenberg</w:t>
      </w:r>
      <w:proofErr w:type="spellEnd"/>
      <w:r w:rsidRPr="006D44C6">
        <w:t xml:space="preserve"> T, Jaber R, </w:t>
      </w:r>
      <w:proofErr w:type="spellStart"/>
      <w:r w:rsidRPr="006D44C6">
        <w:t>Maziak</w:t>
      </w:r>
      <w:proofErr w:type="spellEnd"/>
      <w:r w:rsidRPr="006D44C6">
        <w:t xml:space="preserve"> W. Determinants of progression of nicotine dependence symptoms in adolescent waterpipe smokers. </w:t>
      </w:r>
      <w:r w:rsidRPr="006D44C6">
        <w:rPr>
          <w:i/>
          <w:iCs/>
        </w:rPr>
        <w:t>Tob Control</w:t>
      </w:r>
      <w:r w:rsidRPr="006D44C6">
        <w:t xml:space="preserve">. 2019 May;28(3):254-260. </w:t>
      </w:r>
      <w:proofErr w:type="spellStart"/>
      <w:r w:rsidRPr="006D44C6">
        <w:t>doi</w:t>
      </w:r>
      <w:proofErr w:type="spellEnd"/>
      <w:r w:rsidRPr="006D44C6">
        <w:t xml:space="preserve">: 10.1136/tobaccocontrol-2018-054244. </w:t>
      </w:r>
      <w:proofErr w:type="spellStart"/>
      <w:r w:rsidRPr="006D44C6">
        <w:t>Epub</w:t>
      </w:r>
      <w:proofErr w:type="spellEnd"/>
      <w:r w:rsidRPr="006D44C6">
        <w:t xml:space="preserve"> 2018 Jun 12. PMID: 29895703; PMCID: PMC6291353.</w:t>
      </w:r>
    </w:p>
    <w:p w14:paraId="66860366" w14:textId="07AB244A" w:rsidR="00DA6BED" w:rsidRPr="00DA6BED" w:rsidRDefault="00393DF6" w:rsidP="00DA6BED">
      <w:pPr>
        <w:pStyle w:val="BodyText"/>
        <w:numPr>
          <w:ilvl w:val="0"/>
          <w:numId w:val="9"/>
        </w:numPr>
        <w:ind w:right="288"/>
      </w:pPr>
      <w:r w:rsidRPr="00EB29D9">
        <w:rPr>
          <w:color w:val="1B1B1B"/>
        </w:rPr>
        <w:t xml:space="preserve">Behrooz L, </w:t>
      </w:r>
      <w:proofErr w:type="spellStart"/>
      <w:r w:rsidRPr="00EB29D9">
        <w:rPr>
          <w:color w:val="1B1B1B"/>
        </w:rPr>
        <w:t>Abumoawad</w:t>
      </w:r>
      <w:proofErr w:type="spellEnd"/>
      <w:r w:rsidRPr="00EB29D9">
        <w:rPr>
          <w:color w:val="1B1B1B"/>
        </w:rPr>
        <w:t xml:space="preserve"> A, Rizvi SHM, Hamburg NM. (2023) A modern day perspective on smoking in peripheral artery disease. </w:t>
      </w:r>
      <w:r w:rsidRPr="00EB29D9">
        <w:rPr>
          <w:i/>
          <w:iCs/>
          <w:color w:val="1B1B1B"/>
        </w:rPr>
        <w:t>Front Cardiovasc Med</w:t>
      </w:r>
      <w:r w:rsidRPr="00EB29D9">
        <w:rPr>
          <w:color w:val="1B1B1B"/>
        </w:rPr>
        <w:t xml:space="preserve"> 2023 Apr 28:10:1154708. PMID: 37187787 PMCID: PMC10175606.</w:t>
      </w:r>
    </w:p>
    <w:p w14:paraId="535835D4" w14:textId="77777777" w:rsidR="00DA6BED" w:rsidRPr="00DA6BED" w:rsidRDefault="00DA6BED" w:rsidP="00DA6BED">
      <w:pPr>
        <w:pStyle w:val="BodyText"/>
        <w:ind w:right="288"/>
      </w:pPr>
    </w:p>
    <w:p w14:paraId="6867BB47" w14:textId="3CAA2624" w:rsidR="00393DF6" w:rsidRPr="00347FA1" w:rsidRDefault="00393DF6" w:rsidP="00E528B2">
      <w:pPr>
        <w:pStyle w:val="ListParagraph"/>
        <w:numPr>
          <w:ilvl w:val="0"/>
          <w:numId w:val="9"/>
        </w:numPr>
        <w:tabs>
          <w:tab w:val="left" w:pos="839"/>
          <w:tab w:val="left" w:pos="841"/>
        </w:tabs>
        <w:spacing w:before="20" w:after="240"/>
        <w:ind w:right="118"/>
        <w:jc w:val="both"/>
        <w:rPr>
          <w:color w:val="1B1B1B"/>
        </w:rPr>
      </w:pPr>
      <w:r w:rsidRPr="000B0C21">
        <w:rPr>
          <w:color w:val="212121"/>
          <w:shd w:val="clear" w:color="auto" w:fill="FFFFFF"/>
        </w:rPr>
        <w:t xml:space="preserve">Behrooz L, Xie W, </w:t>
      </w:r>
      <w:proofErr w:type="spellStart"/>
      <w:r w:rsidRPr="000B0C21">
        <w:rPr>
          <w:color w:val="212121"/>
          <w:shd w:val="clear" w:color="auto" w:fill="FFFFFF"/>
        </w:rPr>
        <w:t>Goghari</w:t>
      </w:r>
      <w:proofErr w:type="spellEnd"/>
      <w:r w:rsidRPr="000B0C21">
        <w:rPr>
          <w:color w:val="212121"/>
          <w:shd w:val="clear" w:color="auto" w:fill="FFFFFF"/>
        </w:rPr>
        <w:t xml:space="preserve"> A, Robertson R, Bhatnagar A, Stokes A, Hamburg NM. Electronic cigarette </w:t>
      </w:r>
      <w:proofErr w:type="gramStart"/>
      <w:r w:rsidRPr="000B0C21">
        <w:rPr>
          <w:color w:val="212121"/>
          <w:shd w:val="clear" w:color="auto" w:fill="FFFFFF"/>
        </w:rPr>
        <w:t>use</w:t>
      </w:r>
      <w:proofErr w:type="gramEnd"/>
      <w:r w:rsidRPr="000B0C21">
        <w:rPr>
          <w:color w:val="212121"/>
          <w:shd w:val="clear" w:color="auto" w:fill="FFFFFF"/>
        </w:rPr>
        <w:t xml:space="preserve"> and chest pain in US adults: Evidence from the PATH study. Tob </w:t>
      </w:r>
      <w:proofErr w:type="spellStart"/>
      <w:r w:rsidRPr="000B0C21">
        <w:rPr>
          <w:color w:val="212121"/>
          <w:shd w:val="clear" w:color="auto" w:fill="FFFFFF"/>
        </w:rPr>
        <w:t>Induc</w:t>
      </w:r>
      <w:proofErr w:type="spellEnd"/>
      <w:r w:rsidRPr="000B0C21">
        <w:rPr>
          <w:color w:val="212121"/>
          <w:shd w:val="clear" w:color="auto" w:fill="FFFFFF"/>
        </w:rPr>
        <w:t xml:space="preserve"> Dis. 2024 Jan 19;22. </w:t>
      </w:r>
      <w:proofErr w:type="spellStart"/>
      <w:r w:rsidRPr="000B0C21">
        <w:rPr>
          <w:color w:val="212121"/>
          <w:shd w:val="clear" w:color="auto" w:fill="FFFFFF"/>
        </w:rPr>
        <w:t>doi</w:t>
      </w:r>
      <w:proofErr w:type="spellEnd"/>
      <w:r w:rsidRPr="000B0C21">
        <w:rPr>
          <w:color w:val="212121"/>
          <w:shd w:val="clear" w:color="auto" w:fill="FFFFFF"/>
        </w:rPr>
        <w:t>: 10.18332/</w:t>
      </w:r>
      <w:proofErr w:type="spellStart"/>
      <w:r w:rsidRPr="000B0C21">
        <w:rPr>
          <w:color w:val="212121"/>
          <w:shd w:val="clear" w:color="auto" w:fill="FFFFFF"/>
        </w:rPr>
        <w:t>tid</w:t>
      </w:r>
      <w:proofErr w:type="spellEnd"/>
      <w:r w:rsidRPr="000B0C21">
        <w:rPr>
          <w:color w:val="212121"/>
          <w:shd w:val="clear" w:color="auto" w:fill="FFFFFF"/>
        </w:rPr>
        <w:t>/175732. PMID: 38250630; PMCID: PMC10798225.</w:t>
      </w:r>
    </w:p>
    <w:p w14:paraId="6E88746C" w14:textId="77777777" w:rsidR="00393DF6" w:rsidRPr="006D44C6" w:rsidRDefault="00393DF6" w:rsidP="00E528B2">
      <w:pPr>
        <w:pStyle w:val="ListParagraph"/>
        <w:numPr>
          <w:ilvl w:val="0"/>
          <w:numId w:val="9"/>
        </w:numPr>
        <w:tabs>
          <w:tab w:val="left" w:pos="841"/>
        </w:tabs>
        <w:spacing w:before="20" w:after="240"/>
        <w:ind w:right="116"/>
        <w:jc w:val="both"/>
        <w:rPr>
          <w:color w:val="1B1B1B"/>
        </w:rPr>
      </w:pPr>
      <w:r w:rsidRPr="006D44C6">
        <w:rPr>
          <w:color w:val="212121"/>
          <w:shd w:val="clear" w:color="auto" w:fill="FFFFFF"/>
        </w:rPr>
        <w:t xml:space="preserve">Benowitz NL, </w:t>
      </w:r>
      <w:proofErr w:type="spellStart"/>
      <w:r w:rsidRPr="006D44C6">
        <w:rPr>
          <w:color w:val="212121"/>
          <w:shd w:val="clear" w:color="auto" w:fill="FFFFFF"/>
        </w:rPr>
        <w:t>Goniewicz</w:t>
      </w:r>
      <w:proofErr w:type="spellEnd"/>
      <w:r w:rsidRPr="006D44C6">
        <w:rPr>
          <w:color w:val="212121"/>
          <w:shd w:val="clear" w:color="auto" w:fill="FFFFFF"/>
        </w:rPr>
        <w:t xml:space="preserve"> ML, Halpern-Felsher B, Krishnan-Sarin S, Ling PM, O'Connor RJ, Pentz MA, Robertson RM, Bhatnagar A. Tobacco product use and the risks of SARS-CoV-2 infection and COVID-19: current understanding and recommendations for future research. Lancet Respir Med. 2022 Sep;10(9):900-915. </w:t>
      </w:r>
      <w:proofErr w:type="spellStart"/>
      <w:r w:rsidRPr="006D44C6">
        <w:rPr>
          <w:color w:val="212121"/>
          <w:shd w:val="clear" w:color="auto" w:fill="FFFFFF"/>
        </w:rPr>
        <w:t>doi</w:t>
      </w:r>
      <w:proofErr w:type="spellEnd"/>
      <w:r w:rsidRPr="006D44C6">
        <w:rPr>
          <w:color w:val="212121"/>
          <w:shd w:val="clear" w:color="auto" w:fill="FFFFFF"/>
        </w:rPr>
        <w:t xml:space="preserve">: 10.1016/S2213-2600(22)00182-5. </w:t>
      </w:r>
      <w:proofErr w:type="spellStart"/>
      <w:r w:rsidRPr="006D44C6">
        <w:rPr>
          <w:color w:val="212121"/>
          <w:shd w:val="clear" w:color="auto" w:fill="FFFFFF"/>
        </w:rPr>
        <w:t>Epub</w:t>
      </w:r>
      <w:proofErr w:type="spellEnd"/>
      <w:r w:rsidRPr="006D44C6">
        <w:rPr>
          <w:color w:val="212121"/>
          <w:shd w:val="clear" w:color="auto" w:fill="FFFFFF"/>
        </w:rPr>
        <w:t xml:space="preserve"> 2022 Aug 16. PMID: 35985357; PMCID: PMC9381032.</w:t>
      </w:r>
    </w:p>
    <w:p w14:paraId="0C423F99"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r w:rsidRPr="006D44C6">
        <w:rPr>
          <w:color w:val="212121"/>
          <w:shd w:val="clear" w:color="auto" w:fill="FFFFFF"/>
        </w:rPr>
        <w:t xml:space="preserve">Berlowitz JB, Xie W, Harlow AF, Blaha MJ, Bhatnagar A, Benjamin EJ, Stokes AC. Cigarette‒E-cigarette Transitions and Respiratory Symptom Development. Am J Prev Med. 2023 Apr;64(4):556-560. </w:t>
      </w:r>
      <w:proofErr w:type="spellStart"/>
      <w:r w:rsidRPr="006D44C6">
        <w:rPr>
          <w:color w:val="212121"/>
          <w:shd w:val="clear" w:color="auto" w:fill="FFFFFF"/>
        </w:rPr>
        <w:t>doi</w:t>
      </w:r>
      <w:proofErr w:type="spellEnd"/>
      <w:r w:rsidRPr="006D44C6">
        <w:rPr>
          <w:color w:val="212121"/>
          <w:shd w:val="clear" w:color="auto" w:fill="FFFFFF"/>
        </w:rPr>
        <w:t xml:space="preserve">: 10.1016/j.amepre.2022.10.006. </w:t>
      </w:r>
      <w:proofErr w:type="spellStart"/>
      <w:r w:rsidRPr="006D44C6">
        <w:rPr>
          <w:color w:val="212121"/>
          <w:shd w:val="clear" w:color="auto" w:fill="FFFFFF"/>
        </w:rPr>
        <w:t>Epub</w:t>
      </w:r>
      <w:proofErr w:type="spellEnd"/>
      <w:r w:rsidRPr="006D44C6">
        <w:rPr>
          <w:color w:val="212121"/>
          <w:shd w:val="clear" w:color="auto" w:fill="FFFFFF"/>
        </w:rPr>
        <w:t xml:space="preserve"> 2022 Dec 5. PMID: 36470837; PMCID: PMC10033326.</w:t>
      </w:r>
    </w:p>
    <w:p w14:paraId="648E7F1C" w14:textId="77777777" w:rsidR="00393DF6" w:rsidRPr="006D44C6" w:rsidRDefault="00393DF6" w:rsidP="00E528B2">
      <w:pPr>
        <w:pStyle w:val="ListParagraph"/>
        <w:numPr>
          <w:ilvl w:val="0"/>
          <w:numId w:val="9"/>
        </w:numPr>
        <w:tabs>
          <w:tab w:val="left" w:pos="839"/>
          <w:tab w:val="left" w:pos="841"/>
        </w:tabs>
        <w:spacing w:before="20" w:after="240"/>
        <w:ind w:right="119"/>
        <w:jc w:val="both"/>
        <w:rPr>
          <w:color w:val="1B1B1B"/>
        </w:rPr>
      </w:pPr>
      <w:r w:rsidRPr="006D44C6">
        <w:rPr>
          <w:color w:val="1B1B1B"/>
        </w:rPr>
        <w:lastRenderedPageBreak/>
        <w:t>Berlowitz JB, Xie W, Harlow AF, Hamburg NM, Blaha MJ, Bhatnagar A, Benjamin EJ, Stokes AC. E- Cigarette Use and Risk of Cardiovascular Disease: A Longitudinal Analysis of the PATH Study (2013- 2019).</w:t>
      </w:r>
      <w:r w:rsidRPr="006D44C6">
        <w:rPr>
          <w:color w:val="1B1B1B"/>
          <w:spacing w:val="-6"/>
        </w:rPr>
        <w:t xml:space="preserve"> </w:t>
      </w:r>
      <w:r w:rsidRPr="006D44C6">
        <w:rPr>
          <w:i/>
          <w:iCs/>
          <w:color w:val="1B1B1B"/>
        </w:rPr>
        <w:t>Circulation</w:t>
      </w:r>
      <w:r w:rsidRPr="006D44C6">
        <w:rPr>
          <w:color w:val="1B1B1B"/>
        </w:rPr>
        <w:t>.</w:t>
      </w:r>
      <w:r w:rsidRPr="006D44C6">
        <w:rPr>
          <w:color w:val="1B1B1B"/>
          <w:spacing w:val="-7"/>
        </w:rPr>
        <w:t xml:space="preserve"> </w:t>
      </w:r>
      <w:r w:rsidRPr="006D44C6">
        <w:rPr>
          <w:color w:val="1B1B1B"/>
        </w:rPr>
        <w:t>2022</w:t>
      </w:r>
      <w:r w:rsidRPr="006D44C6">
        <w:rPr>
          <w:color w:val="1B1B1B"/>
          <w:spacing w:val="-8"/>
        </w:rPr>
        <w:t xml:space="preserve"> </w:t>
      </w:r>
      <w:r w:rsidRPr="006D44C6">
        <w:rPr>
          <w:color w:val="1B1B1B"/>
        </w:rPr>
        <w:t>May</w:t>
      </w:r>
      <w:r w:rsidRPr="006D44C6">
        <w:rPr>
          <w:color w:val="1B1B1B"/>
          <w:spacing w:val="-5"/>
        </w:rPr>
        <w:t xml:space="preserve"> </w:t>
      </w:r>
      <w:r w:rsidRPr="006D44C6">
        <w:rPr>
          <w:color w:val="1B1B1B"/>
        </w:rPr>
        <w:t>17;145(20):1557-1559.</w:t>
      </w:r>
      <w:r w:rsidRPr="006D44C6">
        <w:rPr>
          <w:color w:val="1B1B1B"/>
          <w:spacing w:val="-4"/>
        </w:rPr>
        <w:t xml:space="preserve"> </w:t>
      </w:r>
      <w:proofErr w:type="spellStart"/>
      <w:r w:rsidRPr="006D44C6">
        <w:rPr>
          <w:color w:val="1B1B1B"/>
        </w:rPr>
        <w:t>doi</w:t>
      </w:r>
      <w:proofErr w:type="spellEnd"/>
      <w:r w:rsidRPr="006D44C6">
        <w:rPr>
          <w:color w:val="1B1B1B"/>
        </w:rPr>
        <w:t>:</w:t>
      </w:r>
      <w:r w:rsidRPr="006D44C6">
        <w:rPr>
          <w:color w:val="1B1B1B"/>
          <w:spacing w:val="-6"/>
        </w:rPr>
        <w:t xml:space="preserve"> </w:t>
      </w:r>
      <w:r w:rsidRPr="006D44C6">
        <w:rPr>
          <w:color w:val="1B1B1B"/>
        </w:rPr>
        <w:t>10.1161/CIRCULATIONAHA.121.057369.</w:t>
      </w:r>
      <w:r w:rsidRPr="006D44C6">
        <w:rPr>
          <w:color w:val="1B1B1B"/>
          <w:spacing w:val="-4"/>
        </w:rPr>
        <w:t xml:space="preserve"> </w:t>
      </w:r>
      <w:proofErr w:type="spellStart"/>
      <w:r w:rsidRPr="006D44C6">
        <w:rPr>
          <w:color w:val="1B1B1B"/>
        </w:rPr>
        <w:t>Epub</w:t>
      </w:r>
      <w:proofErr w:type="spellEnd"/>
      <w:r w:rsidRPr="006D44C6">
        <w:rPr>
          <w:color w:val="1B1B1B"/>
        </w:rPr>
        <w:t xml:space="preserve"> 2022</w:t>
      </w:r>
      <w:r w:rsidRPr="006D44C6">
        <w:rPr>
          <w:color w:val="1B1B1B"/>
          <w:spacing w:val="-3"/>
        </w:rPr>
        <w:t xml:space="preserve"> </w:t>
      </w:r>
      <w:r w:rsidRPr="006D44C6">
        <w:rPr>
          <w:color w:val="1B1B1B"/>
        </w:rPr>
        <w:t>May</w:t>
      </w:r>
      <w:r w:rsidRPr="006D44C6">
        <w:rPr>
          <w:color w:val="1B1B1B"/>
          <w:spacing w:val="-4"/>
        </w:rPr>
        <w:t xml:space="preserve"> </w:t>
      </w:r>
      <w:r w:rsidRPr="006D44C6">
        <w:rPr>
          <w:color w:val="1B1B1B"/>
        </w:rPr>
        <w:t>6.</w:t>
      </w:r>
      <w:r w:rsidRPr="006D44C6">
        <w:rPr>
          <w:color w:val="1B1B1B"/>
          <w:spacing w:val="-3"/>
        </w:rPr>
        <w:t xml:space="preserve"> </w:t>
      </w:r>
      <w:r w:rsidRPr="006D44C6">
        <w:rPr>
          <w:color w:val="1B1B1B"/>
        </w:rPr>
        <w:t>PMID:</w:t>
      </w:r>
      <w:r w:rsidRPr="006D44C6">
        <w:rPr>
          <w:color w:val="1B1B1B"/>
          <w:spacing w:val="-2"/>
        </w:rPr>
        <w:t xml:space="preserve"> 35514292; PMCID: PMC9362726.</w:t>
      </w:r>
    </w:p>
    <w:p w14:paraId="49AF4DA8" w14:textId="77777777" w:rsidR="00393DF6" w:rsidRDefault="00393DF6" w:rsidP="00BA608A">
      <w:pPr>
        <w:pStyle w:val="ListParagraph"/>
        <w:numPr>
          <w:ilvl w:val="0"/>
          <w:numId w:val="9"/>
        </w:numPr>
      </w:pPr>
      <w:r w:rsidRPr="00B06A44">
        <w:t xml:space="preserve">Berlowitz JB, Xie W, Harlow AF, Kathuria H, Benjamin EJ, Stokes AC. Association of Cigarette-E-Cigarette Transitions With Respiratory Symptom Resolution. Nicotine Tob Res. 2024 Nov 12:ntae224. </w:t>
      </w:r>
      <w:proofErr w:type="spellStart"/>
      <w:r w:rsidRPr="00B06A44">
        <w:t>doi</w:t>
      </w:r>
      <w:proofErr w:type="spellEnd"/>
      <w:r w:rsidRPr="00B06A44">
        <w:t>: 10.1093/</w:t>
      </w:r>
      <w:proofErr w:type="spellStart"/>
      <w:r w:rsidRPr="00B06A44">
        <w:t>ntr</w:t>
      </w:r>
      <w:proofErr w:type="spellEnd"/>
      <w:r w:rsidRPr="00B06A44">
        <w:t xml:space="preserve">/ntae224. </w:t>
      </w:r>
      <w:proofErr w:type="spellStart"/>
      <w:r w:rsidRPr="00B06A44">
        <w:t>Epub</w:t>
      </w:r>
      <w:proofErr w:type="spellEnd"/>
      <w:r w:rsidRPr="00B06A44">
        <w:t xml:space="preserve"> ahead of print. PMID: 39528433.</w:t>
      </w:r>
    </w:p>
    <w:p w14:paraId="3747830E" w14:textId="77777777" w:rsidR="00DA6BED" w:rsidRDefault="00DA6BED" w:rsidP="00DA6BED"/>
    <w:p w14:paraId="654302DE" w14:textId="77777777" w:rsidR="00393DF6" w:rsidRPr="006D44C6" w:rsidRDefault="00393DF6" w:rsidP="00E528B2">
      <w:pPr>
        <w:pStyle w:val="ListParagraph"/>
        <w:numPr>
          <w:ilvl w:val="0"/>
          <w:numId w:val="9"/>
        </w:numPr>
        <w:tabs>
          <w:tab w:val="left" w:pos="480"/>
        </w:tabs>
        <w:spacing w:before="20" w:after="240"/>
        <w:ind w:right="212"/>
        <w:jc w:val="both"/>
      </w:pPr>
      <w:r w:rsidRPr="006D44C6">
        <w:t>Berry KM, Fetterman JL, Benjamin EJ, Bhatnagar A, Barrington-Trimis JL, Leventhal AM, Stokes A. Association</w:t>
      </w:r>
      <w:r w:rsidRPr="006D44C6">
        <w:rPr>
          <w:spacing w:val="-3"/>
        </w:rPr>
        <w:t xml:space="preserve"> </w:t>
      </w:r>
      <w:r w:rsidRPr="006D44C6">
        <w:t>of</w:t>
      </w:r>
      <w:r w:rsidRPr="006D44C6">
        <w:rPr>
          <w:spacing w:val="-4"/>
        </w:rPr>
        <w:t xml:space="preserve"> </w:t>
      </w:r>
      <w:r w:rsidRPr="006D44C6">
        <w:t>Electronic</w:t>
      </w:r>
      <w:r w:rsidRPr="006D44C6">
        <w:rPr>
          <w:spacing w:val="-2"/>
        </w:rPr>
        <w:t xml:space="preserve"> </w:t>
      </w:r>
      <w:r w:rsidRPr="006D44C6">
        <w:t>Cigarette</w:t>
      </w:r>
      <w:r w:rsidRPr="006D44C6">
        <w:rPr>
          <w:spacing w:val="-3"/>
        </w:rPr>
        <w:t xml:space="preserve"> </w:t>
      </w:r>
      <w:r w:rsidRPr="006D44C6">
        <w:t>Use</w:t>
      </w:r>
      <w:r w:rsidRPr="006D44C6">
        <w:rPr>
          <w:spacing w:val="-5"/>
        </w:rPr>
        <w:t xml:space="preserve"> </w:t>
      </w:r>
      <w:r w:rsidRPr="006D44C6">
        <w:t>With</w:t>
      </w:r>
      <w:r w:rsidRPr="006D44C6">
        <w:rPr>
          <w:spacing w:val="-5"/>
        </w:rPr>
        <w:t xml:space="preserve"> </w:t>
      </w:r>
      <w:r w:rsidRPr="006D44C6">
        <w:t>Subsequent</w:t>
      </w:r>
      <w:r w:rsidRPr="006D44C6">
        <w:rPr>
          <w:spacing w:val="-4"/>
        </w:rPr>
        <w:t xml:space="preserve"> </w:t>
      </w:r>
      <w:r w:rsidRPr="006D44C6">
        <w:t>Initiation</w:t>
      </w:r>
      <w:r w:rsidRPr="006D44C6">
        <w:rPr>
          <w:spacing w:val="-3"/>
        </w:rPr>
        <w:t xml:space="preserve"> </w:t>
      </w:r>
      <w:r w:rsidRPr="006D44C6">
        <w:t>of</w:t>
      </w:r>
      <w:r w:rsidRPr="006D44C6">
        <w:rPr>
          <w:spacing w:val="-1"/>
        </w:rPr>
        <w:t xml:space="preserve"> </w:t>
      </w:r>
      <w:r w:rsidRPr="006D44C6">
        <w:t>Tobacco</w:t>
      </w:r>
      <w:r w:rsidRPr="006D44C6">
        <w:rPr>
          <w:spacing w:val="-3"/>
        </w:rPr>
        <w:t xml:space="preserve"> </w:t>
      </w:r>
      <w:r w:rsidRPr="006D44C6">
        <w:t>Cigarettes</w:t>
      </w:r>
      <w:r w:rsidRPr="006D44C6">
        <w:rPr>
          <w:spacing w:val="-5"/>
        </w:rPr>
        <w:t xml:space="preserve"> </w:t>
      </w:r>
      <w:r w:rsidRPr="006D44C6">
        <w:t>in</w:t>
      </w:r>
      <w:r w:rsidRPr="006D44C6">
        <w:rPr>
          <w:spacing w:val="-3"/>
        </w:rPr>
        <w:t xml:space="preserve"> </w:t>
      </w:r>
      <w:r w:rsidRPr="006D44C6">
        <w:t>US</w:t>
      </w:r>
      <w:r w:rsidRPr="006D44C6">
        <w:rPr>
          <w:spacing w:val="-3"/>
        </w:rPr>
        <w:t xml:space="preserve"> </w:t>
      </w:r>
      <w:r w:rsidRPr="006D44C6">
        <w:t xml:space="preserve">Youths </w:t>
      </w:r>
      <w:r w:rsidRPr="006D44C6">
        <w:rPr>
          <w:i/>
          <w:iCs/>
        </w:rPr>
        <w:t>JAMA</w:t>
      </w:r>
      <w:r w:rsidRPr="006D44C6">
        <w:rPr>
          <w:i/>
          <w:iCs/>
          <w:spacing w:val="-4"/>
        </w:rPr>
        <w:t xml:space="preserve"> </w:t>
      </w:r>
      <w:proofErr w:type="spellStart"/>
      <w:r w:rsidRPr="006D44C6">
        <w:rPr>
          <w:i/>
          <w:iCs/>
        </w:rPr>
        <w:t>Netw</w:t>
      </w:r>
      <w:proofErr w:type="spellEnd"/>
      <w:r w:rsidRPr="006D44C6">
        <w:rPr>
          <w:i/>
          <w:iCs/>
          <w:spacing w:val="-7"/>
        </w:rPr>
        <w:t xml:space="preserve"> </w:t>
      </w:r>
      <w:r w:rsidRPr="006D44C6">
        <w:rPr>
          <w:i/>
          <w:iCs/>
        </w:rPr>
        <w:t>Open</w:t>
      </w:r>
      <w:r w:rsidRPr="006D44C6">
        <w:t>.</w:t>
      </w:r>
      <w:r w:rsidRPr="006D44C6">
        <w:rPr>
          <w:spacing w:val="-5"/>
        </w:rPr>
        <w:t xml:space="preserve"> </w:t>
      </w:r>
      <w:r w:rsidRPr="006D44C6">
        <w:t>2019</w:t>
      </w:r>
      <w:r w:rsidRPr="006D44C6">
        <w:rPr>
          <w:spacing w:val="-6"/>
        </w:rPr>
        <w:t xml:space="preserve"> </w:t>
      </w:r>
      <w:r w:rsidRPr="006D44C6">
        <w:t>Feb</w:t>
      </w:r>
      <w:r w:rsidRPr="006D44C6">
        <w:rPr>
          <w:spacing w:val="-4"/>
        </w:rPr>
        <w:t xml:space="preserve"> </w:t>
      </w:r>
      <w:r w:rsidRPr="006D44C6">
        <w:t>1;2(2):e187794.</w:t>
      </w:r>
      <w:r w:rsidRPr="006D44C6">
        <w:rPr>
          <w:spacing w:val="-5"/>
        </w:rPr>
        <w:t xml:space="preserve"> </w:t>
      </w:r>
      <w:proofErr w:type="spellStart"/>
      <w:r w:rsidRPr="006D44C6">
        <w:t>doi</w:t>
      </w:r>
      <w:proofErr w:type="spellEnd"/>
      <w:r w:rsidRPr="006D44C6">
        <w:t>:</w:t>
      </w:r>
      <w:r w:rsidRPr="006D44C6">
        <w:rPr>
          <w:spacing w:val="-4"/>
        </w:rPr>
        <w:t xml:space="preserve"> </w:t>
      </w:r>
      <w:r w:rsidRPr="006D44C6">
        <w:t>10.1001/jamanetworkopen.2018.7794.</w:t>
      </w:r>
      <w:r w:rsidRPr="006D44C6">
        <w:rPr>
          <w:spacing w:val="-2"/>
        </w:rPr>
        <w:t xml:space="preserve"> </w:t>
      </w:r>
      <w:r w:rsidRPr="006D44C6">
        <w:t>PMID: 30707232; PMCID: PMC6484602.</w:t>
      </w:r>
    </w:p>
    <w:p w14:paraId="56D1DA82" w14:textId="77777777" w:rsidR="00393DF6" w:rsidRPr="006D44C6" w:rsidRDefault="00393DF6" w:rsidP="00E528B2">
      <w:pPr>
        <w:pStyle w:val="ListParagraph"/>
        <w:numPr>
          <w:ilvl w:val="0"/>
          <w:numId w:val="9"/>
        </w:numPr>
        <w:tabs>
          <w:tab w:val="left" w:pos="480"/>
        </w:tabs>
        <w:spacing w:before="20" w:after="240"/>
        <w:ind w:right="166"/>
        <w:jc w:val="both"/>
      </w:pPr>
      <w:r w:rsidRPr="006D44C6">
        <w:t xml:space="preserve">Berry KM, Reynolds LM, Collins JM, Siegel MB, Fetterman JL, Hamburg NM, Bhatnagar A, Benjamin EJ, Stokes A. E-cigarette initiation and associated changes in smoking cessation and reduction: the Population Assessment of Tobacco and Health Study, 2013-2015. </w:t>
      </w:r>
      <w:r w:rsidRPr="006D44C6">
        <w:rPr>
          <w:i/>
          <w:iCs/>
        </w:rPr>
        <w:t>Tob Control</w:t>
      </w:r>
      <w:r w:rsidRPr="006D44C6">
        <w:t xml:space="preserve">. 2019 Jan;28(1):42-49. </w:t>
      </w:r>
      <w:proofErr w:type="spellStart"/>
      <w:r w:rsidRPr="006D44C6">
        <w:t>doi</w:t>
      </w:r>
      <w:proofErr w:type="spellEnd"/>
      <w:r w:rsidRPr="006D44C6">
        <w:t xml:space="preserve">: 10.1136/tobaccocontrol-2017-054108. </w:t>
      </w:r>
      <w:proofErr w:type="spellStart"/>
      <w:r w:rsidRPr="006D44C6">
        <w:t>Epub</w:t>
      </w:r>
      <w:proofErr w:type="spellEnd"/>
      <w:r w:rsidRPr="006D44C6">
        <w:t xml:space="preserve"> 2018 Mar 24. PMID: 29574448; PMCID: PMC6317439.</w:t>
      </w:r>
    </w:p>
    <w:p w14:paraId="4BB8A197" w14:textId="77777777" w:rsidR="00393DF6" w:rsidRPr="006D44C6" w:rsidRDefault="00393DF6" w:rsidP="00E528B2">
      <w:pPr>
        <w:pStyle w:val="ListParagraph"/>
        <w:numPr>
          <w:ilvl w:val="0"/>
          <w:numId w:val="9"/>
        </w:numPr>
        <w:tabs>
          <w:tab w:val="left" w:pos="480"/>
        </w:tabs>
        <w:spacing w:before="20" w:after="240"/>
        <w:ind w:right="432"/>
        <w:jc w:val="both"/>
      </w:pPr>
      <w:r w:rsidRPr="006D44C6">
        <w:t>Bhatnagar A,</w:t>
      </w:r>
      <w:r w:rsidRPr="006D44C6">
        <w:rPr>
          <w:spacing w:val="-3"/>
        </w:rPr>
        <w:t xml:space="preserve"> </w:t>
      </w:r>
      <w:proofErr w:type="spellStart"/>
      <w:r w:rsidRPr="006D44C6">
        <w:t>Maziak</w:t>
      </w:r>
      <w:proofErr w:type="spellEnd"/>
      <w:r w:rsidRPr="006D44C6">
        <w:rPr>
          <w:spacing w:val="-4"/>
        </w:rPr>
        <w:t xml:space="preserve"> </w:t>
      </w:r>
      <w:r w:rsidRPr="006D44C6">
        <w:t>W,</w:t>
      </w:r>
      <w:r w:rsidRPr="006D44C6">
        <w:rPr>
          <w:spacing w:val="-3"/>
        </w:rPr>
        <w:t xml:space="preserve"> </w:t>
      </w:r>
      <w:proofErr w:type="spellStart"/>
      <w:r w:rsidRPr="006D44C6">
        <w:t>Eissenberg</w:t>
      </w:r>
      <w:proofErr w:type="spellEnd"/>
      <w:r w:rsidRPr="006D44C6">
        <w:rPr>
          <w:spacing w:val="-2"/>
        </w:rPr>
        <w:t xml:space="preserve"> </w:t>
      </w:r>
      <w:r w:rsidRPr="006D44C6">
        <w:t>T,</w:t>
      </w:r>
      <w:r w:rsidRPr="006D44C6">
        <w:rPr>
          <w:spacing w:val="-2"/>
        </w:rPr>
        <w:t xml:space="preserve"> </w:t>
      </w:r>
      <w:r w:rsidRPr="006D44C6">
        <w:t>Ward</w:t>
      </w:r>
      <w:r w:rsidRPr="006D44C6">
        <w:rPr>
          <w:spacing w:val="-2"/>
        </w:rPr>
        <w:t xml:space="preserve"> </w:t>
      </w:r>
      <w:r w:rsidRPr="006D44C6">
        <w:t>KD,</w:t>
      </w:r>
      <w:r w:rsidRPr="006D44C6">
        <w:rPr>
          <w:spacing w:val="-3"/>
        </w:rPr>
        <w:t xml:space="preserve"> </w:t>
      </w:r>
      <w:r w:rsidRPr="006D44C6">
        <w:t>Thurston</w:t>
      </w:r>
      <w:r w:rsidRPr="006D44C6">
        <w:rPr>
          <w:spacing w:val="-4"/>
        </w:rPr>
        <w:t xml:space="preserve"> </w:t>
      </w:r>
      <w:r w:rsidRPr="006D44C6">
        <w:t>G,</w:t>
      </w:r>
      <w:r w:rsidRPr="006D44C6">
        <w:rPr>
          <w:spacing w:val="-3"/>
        </w:rPr>
        <w:t xml:space="preserve"> </w:t>
      </w:r>
      <w:r w:rsidRPr="006D44C6">
        <w:t>King</w:t>
      </w:r>
      <w:r w:rsidRPr="006D44C6">
        <w:rPr>
          <w:spacing w:val="-2"/>
        </w:rPr>
        <w:t xml:space="preserve"> </w:t>
      </w:r>
      <w:r w:rsidRPr="006D44C6">
        <w:t>BA, Sutfin</w:t>
      </w:r>
      <w:r w:rsidRPr="006D44C6">
        <w:rPr>
          <w:spacing w:val="-2"/>
        </w:rPr>
        <w:t xml:space="preserve"> </w:t>
      </w:r>
      <w:r w:rsidRPr="006D44C6">
        <w:t>EL, Cobb</w:t>
      </w:r>
      <w:r w:rsidRPr="006D44C6">
        <w:rPr>
          <w:spacing w:val="-4"/>
        </w:rPr>
        <w:t xml:space="preserve"> </w:t>
      </w:r>
      <w:r w:rsidRPr="006D44C6">
        <w:t>CO,</w:t>
      </w:r>
      <w:r w:rsidRPr="006D44C6">
        <w:rPr>
          <w:spacing w:val="-3"/>
        </w:rPr>
        <w:t xml:space="preserve"> </w:t>
      </w:r>
      <w:r w:rsidRPr="006D44C6">
        <w:t>Griffiths</w:t>
      </w:r>
      <w:r w:rsidRPr="006D44C6">
        <w:rPr>
          <w:spacing w:val="-1"/>
        </w:rPr>
        <w:t xml:space="preserve"> </w:t>
      </w:r>
      <w:r w:rsidRPr="006D44C6">
        <w:t>M, Goldstein LB, Rezk-Hanna M. Water Pipe (Hookah) Smoking and Cardiovascular Disease Risk: A Scientific Statement From</w:t>
      </w:r>
      <w:r w:rsidRPr="006D44C6">
        <w:rPr>
          <w:spacing w:val="-2"/>
        </w:rPr>
        <w:t xml:space="preserve"> </w:t>
      </w:r>
      <w:r w:rsidRPr="006D44C6">
        <w:t>the</w:t>
      </w:r>
      <w:r w:rsidRPr="006D44C6">
        <w:rPr>
          <w:spacing w:val="-1"/>
        </w:rPr>
        <w:t xml:space="preserve"> </w:t>
      </w:r>
      <w:r w:rsidRPr="006D44C6">
        <w:t>American</w:t>
      </w:r>
      <w:r w:rsidRPr="006D44C6">
        <w:rPr>
          <w:spacing w:val="-3"/>
        </w:rPr>
        <w:t xml:space="preserve"> </w:t>
      </w:r>
      <w:r w:rsidRPr="006D44C6">
        <w:t>Heart</w:t>
      </w:r>
      <w:r w:rsidRPr="006D44C6">
        <w:rPr>
          <w:spacing w:val="-1"/>
        </w:rPr>
        <w:t xml:space="preserve"> </w:t>
      </w:r>
      <w:r w:rsidRPr="006D44C6">
        <w:t>Association</w:t>
      </w:r>
      <w:r w:rsidRPr="006D44C6">
        <w:rPr>
          <w:i/>
          <w:iCs/>
        </w:rPr>
        <w:t>. Circulation</w:t>
      </w:r>
      <w:r w:rsidRPr="006D44C6">
        <w:t>. 2019</w:t>
      </w:r>
      <w:r w:rsidRPr="006D44C6">
        <w:rPr>
          <w:spacing w:val="-1"/>
        </w:rPr>
        <w:t xml:space="preserve"> </w:t>
      </w:r>
      <w:r w:rsidRPr="006D44C6">
        <w:t>May</w:t>
      </w:r>
      <w:r w:rsidRPr="006D44C6">
        <w:rPr>
          <w:spacing w:val="-3"/>
        </w:rPr>
        <w:t xml:space="preserve"> </w:t>
      </w:r>
      <w:r w:rsidRPr="006D44C6">
        <w:t xml:space="preserve">7;139(19):e917-e936. </w:t>
      </w:r>
      <w:proofErr w:type="spellStart"/>
      <w:r w:rsidRPr="006D44C6">
        <w:t>doi</w:t>
      </w:r>
      <w:proofErr w:type="spellEnd"/>
      <w:r w:rsidRPr="006D44C6">
        <w:t>: 10.1161/CIR.0000000000000671. PMID: 30845826; PMCID: PMC6600812.</w:t>
      </w:r>
    </w:p>
    <w:p w14:paraId="051BFB12" w14:textId="77777777" w:rsidR="00393DF6" w:rsidRPr="006D44C6" w:rsidRDefault="00393DF6" w:rsidP="00E528B2">
      <w:pPr>
        <w:pStyle w:val="ListParagraph"/>
        <w:numPr>
          <w:ilvl w:val="0"/>
          <w:numId w:val="9"/>
        </w:numPr>
        <w:tabs>
          <w:tab w:val="left" w:pos="480"/>
        </w:tabs>
        <w:spacing w:before="20" w:after="240"/>
        <w:ind w:right="135"/>
        <w:jc w:val="both"/>
      </w:pPr>
      <w:r w:rsidRPr="006D44C6">
        <w:rPr>
          <w:color w:val="212121"/>
          <w:shd w:val="clear" w:color="auto" w:fill="FFFFFF"/>
        </w:rPr>
        <w:t xml:space="preserve">Bhatnagar A, Whitsel LP, </w:t>
      </w:r>
      <w:proofErr w:type="spellStart"/>
      <w:r w:rsidRPr="006D44C6">
        <w:rPr>
          <w:color w:val="212121"/>
          <w:shd w:val="clear" w:color="auto" w:fill="FFFFFF"/>
        </w:rPr>
        <w:t>Ribisl</w:t>
      </w:r>
      <w:proofErr w:type="spellEnd"/>
      <w:r w:rsidRPr="006D44C6">
        <w:rPr>
          <w:color w:val="212121"/>
          <w:shd w:val="clear" w:color="auto" w:fill="FFFFFF"/>
        </w:rPr>
        <w:t xml:space="preserve"> KM, Bullen C, Chaloupka F, Piano MR, Robertson RM, McAuley T, Goff D, Benowitz N; American Heart Association Advocacy Coordinating Committee, Council on Cardiovascular and Stroke Nursing, Council on Clinical Cardiology, and Council on Quality of Care and Outcomes Research. Electronic cigarettes: a policy statement from the American Heart Association. </w:t>
      </w:r>
      <w:r w:rsidRPr="006D44C6">
        <w:rPr>
          <w:i/>
          <w:iCs/>
          <w:color w:val="212121"/>
          <w:shd w:val="clear" w:color="auto" w:fill="FFFFFF"/>
        </w:rPr>
        <w:t>Circulation</w:t>
      </w:r>
      <w:r w:rsidRPr="006D44C6">
        <w:rPr>
          <w:color w:val="212121"/>
          <w:shd w:val="clear" w:color="auto" w:fill="FFFFFF"/>
        </w:rPr>
        <w:t xml:space="preserve">. 2014 Oct 14;130(16):1418-36. </w:t>
      </w:r>
      <w:proofErr w:type="spellStart"/>
      <w:r w:rsidRPr="006D44C6">
        <w:rPr>
          <w:color w:val="212121"/>
          <w:shd w:val="clear" w:color="auto" w:fill="FFFFFF"/>
        </w:rPr>
        <w:t>doi</w:t>
      </w:r>
      <w:proofErr w:type="spellEnd"/>
      <w:r w:rsidRPr="006D44C6">
        <w:rPr>
          <w:color w:val="212121"/>
          <w:shd w:val="clear" w:color="auto" w:fill="FFFFFF"/>
        </w:rPr>
        <w:t xml:space="preserve">: 10.1161/CIR.0000000000000107. </w:t>
      </w:r>
      <w:proofErr w:type="spellStart"/>
      <w:r w:rsidRPr="006D44C6">
        <w:rPr>
          <w:color w:val="212121"/>
          <w:shd w:val="clear" w:color="auto" w:fill="FFFFFF"/>
        </w:rPr>
        <w:t>Epub</w:t>
      </w:r>
      <w:proofErr w:type="spellEnd"/>
      <w:r w:rsidRPr="006D44C6">
        <w:rPr>
          <w:color w:val="212121"/>
          <w:shd w:val="clear" w:color="auto" w:fill="FFFFFF"/>
        </w:rPr>
        <w:t xml:space="preserve"> 2014 Aug 24. PMID: 25156991; PMCID: PMC7643636. </w:t>
      </w:r>
    </w:p>
    <w:p w14:paraId="1D7B9385" w14:textId="77777777" w:rsidR="00393DF6" w:rsidRPr="006D44C6" w:rsidRDefault="00393DF6" w:rsidP="00E528B2">
      <w:pPr>
        <w:pStyle w:val="ListParagraph"/>
        <w:numPr>
          <w:ilvl w:val="0"/>
          <w:numId w:val="9"/>
        </w:numPr>
        <w:tabs>
          <w:tab w:val="left" w:pos="480"/>
        </w:tabs>
        <w:spacing w:before="20" w:after="240"/>
        <w:ind w:right="261"/>
        <w:jc w:val="both"/>
      </w:pPr>
      <w:r w:rsidRPr="006D44C6">
        <w:t>Bhatnagar</w:t>
      </w:r>
      <w:r w:rsidRPr="006D44C6">
        <w:rPr>
          <w:spacing w:val="-1"/>
        </w:rPr>
        <w:t xml:space="preserve"> </w:t>
      </w:r>
      <w:r w:rsidRPr="006D44C6">
        <w:t>A.</w:t>
      </w:r>
      <w:r w:rsidRPr="006D44C6">
        <w:rPr>
          <w:spacing w:val="-1"/>
        </w:rPr>
        <w:t xml:space="preserve"> </w:t>
      </w:r>
      <w:r w:rsidRPr="006D44C6">
        <w:t>Cardiovascular</w:t>
      </w:r>
      <w:r w:rsidRPr="006D44C6">
        <w:rPr>
          <w:spacing w:val="-1"/>
        </w:rPr>
        <w:t xml:space="preserve"> </w:t>
      </w:r>
      <w:r w:rsidRPr="006D44C6">
        <w:t>Perspective</w:t>
      </w:r>
      <w:r w:rsidRPr="006D44C6">
        <w:rPr>
          <w:spacing w:val="-3"/>
        </w:rPr>
        <w:t xml:space="preserve"> </w:t>
      </w:r>
      <w:r w:rsidRPr="006D44C6">
        <w:t>of</w:t>
      </w:r>
      <w:r w:rsidRPr="006D44C6">
        <w:rPr>
          <w:spacing w:val="-4"/>
        </w:rPr>
        <w:t xml:space="preserve"> </w:t>
      </w:r>
      <w:r w:rsidRPr="006D44C6">
        <w:t>the</w:t>
      </w:r>
      <w:r w:rsidRPr="006D44C6">
        <w:rPr>
          <w:spacing w:val="-3"/>
        </w:rPr>
        <w:t xml:space="preserve"> </w:t>
      </w:r>
      <w:r w:rsidRPr="006D44C6">
        <w:t>Promises</w:t>
      </w:r>
      <w:r w:rsidRPr="006D44C6">
        <w:rPr>
          <w:spacing w:val="-5"/>
        </w:rPr>
        <w:t xml:space="preserve"> </w:t>
      </w:r>
      <w:r w:rsidRPr="006D44C6">
        <w:t>and</w:t>
      </w:r>
      <w:r w:rsidRPr="006D44C6">
        <w:rPr>
          <w:spacing w:val="-3"/>
        </w:rPr>
        <w:t xml:space="preserve"> </w:t>
      </w:r>
      <w:r w:rsidRPr="006D44C6">
        <w:t>Perils</w:t>
      </w:r>
      <w:r w:rsidRPr="006D44C6">
        <w:rPr>
          <w:spacing w:val="-2"/>
        </w:rPr>
        <w:t xml:space="preserve"> </w:t>
      </w:r>
      <w:r w:rsidRPr="006D44C6">
        <w:t>of</w:t>
      </w:r>
      <w:r w:rsidRPr="006D44C6">
        <w:rPr>
          <w:spacing w:val="-3"/>
        </w:rPr>
        <w:t xml:space="preserve"> </w:t>
      </w:r>
      <w:r w:rsidRPr="006D44C6">
        <w:t>E-Cigarettes.</w:t>
      </w:r>
      <w:r w:rsidRPr="006D44C6">
        <w:rPr>
          <w:spacing w:val="-1"/>
        </w:rPr>
        <w:t xml:space="preserve"> </w:t>
      </w:r>
      <w:r w:rsidRPr="006D44C6">
        <w:rPr>
          <w:i/>
          <w:iCs/>
        </w:rPr>
        <w:t>Circ</w:t>
      </w:r>
      <w:r w:rsidRPr="006D44C6">
        <w:rPr>
          <w:i/>
          <w:iCs/>
          <w:spacing w:val="-5"/>
        </w:rPr>
        <w:t xml:space="preserve"> </w:t>
      </w:r>
      <w:r w:rsidRPr="006D44C6">
        <w:rPr>
          <w:i/>
          <w:iCs/>
        </w:rPr>
        <w:t>Res</w:t>
      </w:r>
      <w:r w:rsidRPr="006D44C6">
        <w:t>.</w:t>
      </w:r>
      <w:r w:rsidRPr="006D44C6">
        <w:rPr>
          <w:spacing w:val="-4"/>
        </w:rPr>
        <w:t xml:space="preserve"> </w:t>
      </w:r>
      <w:r w:rsidRPr="006D44C6">
        <w:t>2016</w:t>
      </w:r>
      <w:r w:rsidRPr="006D44C6">
        <w:rPr>
          <w:spacing w:val="-3"/>
        </w:rPr>
        <w:t xml:space="preserve"> </w:t>
      </w:r>
      <w:r w:rsidRPr="006D44C6">
        <w:t>Jun 10;118(12):1872-5. PMID: 27283531; PubMed Central PMCID: PMC5505630.</w:t>
      </w:r>
    </w:p>
    <w:p w14:paraId="28D70EB7" w14:textId="77777777" w:rsidR="00393DF6" w:rsidRPr="006D44C6" w:rsidRDefault="00393DF6" w:rsidP="00E528B2">
      <w:pPr>
        <w:pStyle w:val="ListParagraph"/>
        <w:numPr>
          <w:ilvl w:val="0"/>
          <w:numId w:val="9"/>
        </w:numPr>
        <w:tabs>
          <w:tab w:val="left" w:pos="480"/>
        </w:tabs>
        <w:spacing w:before="20" w:after="240"/>
        <w:ind w:right="225"/>
        <w:jc w:val="both"/>
      </w:pPr>
      <w:r w:rsidRPr="006D44C6">
        <w:rPr>
          <w:color w:val="212121"/>
          <w:shd w:val="clear" w:color="auto" w:fill="FFFFFF"/>
        </w:rPr>
        <w:t xml:space="preserve">Bhatnagar A. Environmental Determinants of Cardiovascular Disease. </w:t>
      </w:r>
      <w:r w:rsidRPr="006D44C6">
        <w:rPr>
          <w:i/>
          <w:iCs/>
          <w:color w:val="212121"/>
          <w:shd w:val="clear" w:color="auto" w:fill="FFFFFF"/>
        </w:rPr>
        <w:t>Circ Res</w:t>
      </w:r>
      <w:r w:rsidRPr="006D44C6">
        <w:rPr>
          <w:color w:val="212121"/>
          <w:shd w:val="clear" w:color="auto" w:fill="FFFFFF"/>
        </w:rPr>
        <w:t xml:space="preserve">. 2017 Jul 7;121(2):162-180. </w:t>
      </w:r>
      <w:proofErr w:type="spellStart"/>
      <w:r w:rsidRPr="006D44C6">
        <w:rPr>
          <w:color w:val="212121"/>
          <w:shd w:val="clear" w:color="auto" w:fill="FFFFFF"/>
        </w:rPr>
        <w:t>doi</w:t>
      </w:r>
      <w:proofErr w:type="spellEnd"/>
      <w:r w:rsidRPr="006D44C6">
        <w:rPr>
          <w:color w:val="212121"/>
          <w:shd w:val="clear" w:color="auto" w:fill="FFFFFF"/>
        </w:rPr>
        <w:t>: 10.1161/CIRCRESAHA.117.306458. PMID: 28684622; PMCID: PMC5777598.</w:t>
      </w:r>
    </w:p>
    <w:p w14:paraId="5D5C3B33" w14:textId="77777777" w:rsidR="00393DF6" w:rsidRPr="006D44C6" w:rsidRDefault="00393DF6" w:rsidP="00E528B2">
      <w:pPr>
        <w:pStyle w:val="ListParagraph"/>
        <w:numPr>
          <w:ilvl w:val="0"/>
          <w:numId w:val="9"/>
        </w:numPr>
        <w:tabs>
          <w:tab w:val="left" w:pos="480"/>
        </w:tabs>
        <w:spacing w:before="20" w:after="240"/>
        <w:ind w:right="0"/>
        <w:jc w:val="both"/>
      </w:pPr>
      <w:r w:rsidRPr="006D44C6">
        <w:t>Bhatnagar,</w:t>
      </w:r>
      <w:r w:rsidRPr="006D44C6">
        <w:rPr>
          <w:spacing w:val="-10"/>
        </w:rPr>
        <w:t xml:space="preserve"> </w:t>
      </w:r>
      <w:r w:rsidRPr="006D44C6">
        <w:t>A.</w:t>
      </w:r>
      <w:r w:rsidRPr="006D44C6">
        <w:rPr>
          <w:spacing w:val="-8"/>
        </w:rPr>
        <w:t xml:space="preserve"> </w:t>
      </w:r>
      <w:r w:rsidRPr="006D44C6">
        <w:t>E-cigarettes</w:t>
      </w:r>
      <w:r w:rsidRPr="006D44C6">
        <w:rPr>
          <w:spacing w:val="-7"/>
        </w:rPr>
        <w:t xml:space="preserve"> </w:t>
      </w:r>
      <w:r w:rsidRPr="006D44C6">
        <w:t>and</w:t>
      </w:r>
      <w:r w:rsidRPr="006D44C6">
        <w:rPr>
          <w:spacing w:val="-7"/>
        </w:rPr>
        <w:t xml:space="preserve"> </w:t>
      </w:r>
      <w:r w:rsidRPr="006D44C6">
        <w:t>cardiovascular</w:t>
      </w:r>
      <w:r w:rsidRPr="006D44C6">
        <w:rPr>
          <w:spacing w:val="-8"/>
        </w:rPr>
        <w:t xml:space="preserve"> </w:t>
      </w:r>
      <w:r w:rsidRPr="006D44C6">
        <w:t>disease</w:t>
      </w:r>
      <w:r w:rsidRPr="006D44C6">
        <w:rPr>
          <w:spacing w:val="-7"/>
        </w:rPr>
        <w:t xml:space="preserve"> </w:t>
      </w:r>
      <w:r w:rsidRPr="006D44C6">
        <w:t>risk:</w:t>
      </w:r>
      <w:r w:rsidRPr="006D44C6">
        <w:rPr>
          <w:spacing w:val="-5"/>
        </w:rPr>
        <w:t xml:space="preserve"> </w:t>
      </w:r>
      <w:r w:rsidRPr="006D44C6">
        <w:t>Policy</w:t>
      </w:r>
      <w:r w:rsidRPr="006D44C6">
        <w:rPr>
          <w:spacing w:val="-6"/>
        </w:rPr>
        <w:t xml:space="preserve"> </w:t>
      </w:r>
      <w:r w:rsidRPr="006D44C6">
        <w:t>implications</w:t>
      </w:r>
      <w:r w:rsidRPr="006D44C6">
        <w:rPr>
          <w:spacing w:val="-7"/>
        </w:rPr>
        <w:t xml:space="preserve"> </w:t>
      </w:r>
      <w:r w:rsidRPr="006D44C6">
        <w:t>and</w:t>
      </w:r>
      <w:r w:rsidRPr="006D44C6">
        <w:rPr>
          <w:spacing w:val="-8"/>
        </w:rPr>
        <w:t xml:space="preserve"> </w:t>
      </w:r>
      <w:r w:rsidRPr="006D44C6">
        <w:rPr>
          <w:spacing w:val="-2"/>
        </w:rPr>
        <w:t xml:space="preserve">recommendations. </w:t>
      </w:r>
      <w:r w:rsidRPr="006D44C6">
        <w:rPr>
          <w:i/>
        </w:rPr>
        <w:t>Curr</w:t>
      </w:r>
      <w:r w:rsidRPr="006D44C6">
        <w:rPr>
          <w:i/>
          <w:spacing w:val="-6"/>
        </w:rPr>
        <w:t xml:space="preserve"> </w:t>
      </w:r>
      <w:r w:rsidRPr="006D44C6">
        <w:rPr>
          <w:i/>
        </w:rPr>
        <w:t>Cardiovasc</w:t>
      </w:r>
      <w:r w:rsidRPr="006D44C6">
        <w:rPr>
          <w:i/>
          <w:spacing w:val="-5"/>
        </w:rPr>
        <w:t xml:space="preserve"> </w:t>
      </w:r>
      <w:r w:rsidRPr="006D44C6">
        <w:rPr>
          <w:i/>
        </w:rPr>
        <w:t>Risk</w:t>
      </w:r>
      <w:r w:rsidRPr="006D44C6">
        <w:rPr>
          <w:i/>
          <w:spacing w:val="-7"/>
        </w:rPr>
        <w:t xml:space="preserve"> </w:t>
      </w:r>
      <w:r w:rsidRPr="006D44C6">
        <w:rPr>
          <w:i/>
        </w:rPr>
        <w:t>Rep</w:t>
      </w:r>
      <w:r w:rsidRPr="006D44C6">
        <w:rPr>
          <w:iCs/>
          <w:spacing w:val="-5"/>
        </w:rPr>
        <w:t xml:space="preserve"> </w:t>
      </w:r>
      <w:r w:rsidRPr="006D44C6">
        <w:rPr>
          <w:iCs/>
        </w:rPr>
        <w:t>(2016)</w:t>
      </w:r>
      <w:r w:rsidRPr="006D44C6">
        <w:rPr>
          <w:iCs/>
          <w:spacing w:val="-4"/>
        </w:rPr>
        <w:t xml:space="preserve"> </w:t>
      </w:r>
      <w:r w:rsidRPr="006D44C6">
        <w:rPr>
          <w:iCs/>
        </w:rPr>
        <w:t>10:</w:t>
      </w:r>
      <w:r w:rsidRPr="006D44C6">
        <w:rPr>
          <w:iCs/>
          <w:spacing w:val="-3"/>
        </w:rPr>
        <w:t xml:space="preserve"> </w:t>
      </w:r>
      <w:r w:rsidRPr="006D44C6">
        <w:rPr>
          <w:iCs/>
        </w:rPr>
        <w:t>24-</w:t>
      </w:r>
      <w:r w:rsidRPr="006D44C6">
        <w:rPr>
          <w:iCs/>
          <w:spacing w:val="-5"/>
        </w:rPr>
        <w:t>34.</w:t>
      </w:r>
    </w:p>
    <w:p w14:paraId="365800A0"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r w:rsidRPr="006D44C6">
        <w:rPr>
          <w:color w:val="212121"/>
          <w:shd w:val="clear" w:color="auto" w:fill="FFFFFF"/>
        </w:rPr>
        <w:t xml:space="preserve">Boakye E, </w:t>
      </w:r>
      <w:proofErr w:type="spellStart"/>
      <w:r w:rsidRPr="006D44C6">
        <w:rPr>
          <w:color w:val="212121"/>
          <w:shd w:val="clear" w:color="auto" w:fill="FFFFFF"/>
        </w:rPr>
        <w:t>Erhabor</w:t>
      </w:r>
      <w:proofErr w:type="spellEnd"/>
      <w:r w:rsidRPr="006D44C6">
        <w:rPr>
          <w:color w:val="212121"/>
          <w:shd w:val="clear" w:color="auto" w:fill="FFFFFF"/>
        </w:rPr>
        <w:t xml:space="preserve"> J, </w:t>
      </w:r>
      <w:proofErr w:type="spellStart"/>
      <w:r w:rsidRPr="006D44C6">
        <w:rPr>
          <w:color w:val="212121"/>
          <w:shd w:val="clear" w:color="auto" w:fill="FFFFFF"/>
        </w:rPr>
        <w:t>Obisesan</w:t>
      </w:r>
      <w:proofErr w:type="spellEnd"/>
      <w:r w:rsidRPr="006D44C6">
        <w:rPr>
          <w:color w:val="212121"/>
          <w:shd w:val="clear" w:color="auto" w:fill="FFFFFF"/>
        </w:rPr>
        <w:t xml:space="preserve"> O, </w:t>
      </w:r>
      <w:proofErr w:type="spellStart"/>
      <w:r w:rsidRPr="006D44C6">
        <w:rPr>
          <w:color w:val="212121"/>
          <w:shd w:val="clear" w:color="auto" w:fill="FFFFFF"/>
        </w:rPr>
        <w:t>Tasdighi</w:t>
      </w:r>
      <w:proofErr w:type="spellEnd"/>
      <w:r w:rsidRPr="006D44C6">
        <w:rPr>
          <w:color w:val="212121"/>
          <w:shd w:val="clear" w:color="auto" w:fill="FFFFFF"/>
        </w:rPr>
        <w:t xml:space="preserve"> E, </w:t>
      </w:r>
      <w:proofErr w:type="spellStart"/>
      <w:r w:rsidRPr="006D44C6">
        <w:rPr>
          <w:color w:val="212121"/>
          <w:shd w:val="clear" w:color="auto" w:fill="FFFFFF"/>
        </w:rPr>
        <w:t>Mirbolouk</w:t>
      </w:r>
      <w:proofErr w:type="spellEnd"/>
      <w:r w:rsidRPr="006D44C6">
        <w:rPr>
          <w:color w:val="212121"/>
          <w:shd w:val="clear" w:color="auto" w:fill="FFFFFF"/>
        </w:rPr>
        <w:t xml:space="preserve"> M, Osuji N, Osei AD, Lee J, DeFilippis AP, Stokes AC, Hirsch GA, Benjamin EJ, Robertson RM, Bhatnagar A, El Shahawy O, Blaha MJ. Comprehensive review of the national surveys that assess E-cigarette use domains among youth and adults in the United States. Lancet Reg Health Am. 2023 Jun 7;23:100528. </w:t>
      </w:r>
      <w:proofErr w:type="spellStart"/>
      <w:r w:rsidRPr="006D44C6">
        <w:rPr>
          <w:color w:val="212121"/>
          <w:shd w:val="clear" w:color="auto" w:fill="FFFFFF"/>
        </w:rPr>
        <w:t>doi</w:t>
      </w:r>
      <w:proofErr w:type="spellEnd"/>
      <w:r w:rsidRPr="006D44C6">
        <w:rPr>
          <w:color w:val="212121"/>
          <w:shd w:val="clear" w:color="auto" w:fill="FFFFFF"/>
        </w:rPr>
        <w:t>: 10.1016/j.lana.2023.100528. PMID: 37497394; PMCID: PMC10366460.</w:t>
      </w:r>
    </w:p>
    <w:p w14:paraId="0EEE9F95"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Boakye E, Johns Hopkins University, Dzaye O, Johns Hopkins University, Erhabor J, Johns Hopkins University, Osuji N, Johns Hopkins University, Obisesan O, Johns Hopkins University, Osei AD, Johns Hopkins University, Bhatnagar A, University of Louisville, Robertson RM, American Heart </w:t>
      </w:r>
      <w:proofErr w:type="spellStart"/>
      <w:r w:rsidRPr="006D44C6">
        <w:rPr>
          <w:rFonts w:ascii="Arial" w:hAnsi="Arial" w:cs="Arial"/>
        </w:rPr>
        <w:t>Association,Blaha</w:t>
      </w:r>
      <w:proofErr w:type="spellEnd"/>
      <w:r w:rsidRPr="006D44C6">
        <w:rPr>
          <w:rFonts w:ascii="Arial" w:hAnsi="Arial" w:cs="Arial"/>
        </w:rPr>
        <w:t xml:space="preserve"> MJ, Johns Hopkins </w:t>
      </w:r>
      <w:proofErr w:type="gramStart"/>
      <w:r w:rsidRPr="006D44C6">
        <w:rPr>
          <w:rFonts w:ascii="Arial" w:hAnsi="Arial" w:cs="Arial"/>
        </w:rPr>
        <w:t>University,.</w:t>
      </w:r>
      <w:proofErr w:type="gramEnd"/>
      <w:r w:rsidRPr="006D44C6">
        <w:rPr>
          <w:rFonts w:ascii="Arial" w:hAnsi="Arial" w:cs="Arial"/>
        </w:rPr>
        <w:t xml:space="preserve"> Impact of the Food and Drug Administration enforcement policy on flavored e-cigarettes on the online popularity of disposable e-cigarettes: analyses of Google search query data. </w:t>
      </w:r>
      <w:r w:rsidRPr="006D44C6">
        <w:rPr>
          <w:rFonts w:ascii="Arial" w:hAnsi="Arial" w:cs="Arial"/>
          <w:i/>
          <w:iCs/>
        </w:rPr>
        <w:t>BMC Public Health</w:t>
      </w:r>
      <w:r w:rsidRPr="006D44C6">
        <w:rPr>
          <w:rFonts w:ascii="Arial" w:hAnsi="Arial" w:cs="Arial"/>
        </w:rPr>
        <w:t xml:space="preserve">. 2022 Oct 19;22(1):1937. </w:t>
      </w:r>
      <w:proofErr w:type="spellStart"/>
      <w:r w:rsidRPr="006D44C6">
        <w:rPr>
          <w:rFonts w:ascii="Arial" w:hAnsi="Arial" w:cs="Arial"/>
        </w:rPr>
        <w:t>doi</w:t>
      </w:r>
      <w:proofErr w:type="spellEnd"/>
      <w:r w:rsidRPr="006D44C6">
        <w:rPr>
          <w:rFonts w:ascii="Arial" w:hAnsi="Arial" w:cs="Arial"/>
        </w:rPr>
        <w:t>: 10.1186/s12889-022-14367-3. PMID: 36258175; PMCID: PMC9580152.</w:t>
      </w:r>
    </w:p>
    <w:p w14:paraId="736CD28B"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Boakye E, Johns Hopkins University, El Shahawy O, New York University, Obisesan O, Johns Hopkins </w:t>
      </w:r>
      <w:r w:rsidRPr="006D44C6">
        <w:rPr>
          <w:rFonts w:ascii="Arial" w:hAnsi="Arial" w:cs="Arial"/>
        </w:rPr>
        <w:lastRenderedPageBreak/>
        <w:t xml:space="preserve">University, Dzaye O, Johns Hopkins University, Osei AD, Johns Hopkins University, Erhabor J, Johns Hopkins University, Uddin SMI, Johns Hopkins University, Blaha MJ, Johns Hopkins University. The inverse association of state cannabis vaping prevalence with the e-cigarette or vaping product-use associated lung injury. </w:t>
      </w:r>
      <w:proofErr w:type="spellStart"/>
      <w:r w:rsidRPr="006D44C6">
        <w:rPr>
          <w:rFonts w:ascii="Arial" w:hAnsi="Arial" w:cs="Arial"/>
          <w:i/>
          <w:iCs/>
        </w:rPr>
        <w:t>PLoS</w:t>
      </w:r>
      <w:proofErr w:type="spellEnd"/>
      <w:r w:rsidRPr="006D44C6">
        <w:rPr>
          <w:rFonts w:ascii="Arial" w:hAnsi="Arial" w:cs="Arial"/>
          <w:i/>
          <w:iCs/>
        </w:rPr>
        <w:t xml:space="preserve"> One</w:t>
      </w:r>
      <w:r w:rsidRPr="006D44C6">
        <w:rPr>
          <w:rFonts w:ascii="Arial" w:hAnsi="Arial" w:cs="Arial"/>
        </w:rPr>
        <w:t xml:space="preserve">. 2022 Oct 17;17(10):e0276187. </w:t>
      </w:r>
      <w:proofErr w:type="spellStart"/>
      <w:r w:rsidRPr="006D44C6">
        <w:rPr>
          <w:rFonts w:ascii="Arial" w:hAnsi="Arial" w:cs="Arial"/>
        </w:rPr>
        <w:t>doi</w:t>
      </w:r>
      <w:proofErr w:type="spellEnd"/>
      <w:r w:rsidRPr="006D44C6">
        <w:rPr>
          <w:rFonts w:ascii="Arial" w:hAnsi="Arial" w:cs="Arial"/>
        </w:rPr>
        <w:t>: 10.1371/journal.pone.0276187. PMID: 36251673; PMCID: PMC9576092.</w:t>
      </w:r>
    </w:p>
    <w:p w14:paraId="30D62046"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Boakye E, Johns Hopkins University, Osuji N, Johns Hopkins University, Erhabor J, Johns Hopkins University, Obisesan O, Johns Hopkins University, Osei AD, Johns Hopkins University, Mirbolouk M, Johns Hopkins University, Stokes AC, Boston University, Dzaye O, Johns Hopkins University, El Shahawy O, New York University, Hirsch GA, National Jewish Health, Benjamin EJ, Boston University, DeFilippis AP, Vanderbilt University Medical Center, Robertson RM, American Heart Association, Bhatnagar A, University of Louisville, Blaha MJ. Assessment of Patterns in e-Cigarette Use Among Adults in the US, 2017-2020. </w:t>
      </w:r>
      <w:r w:rsidRPr="006D44C6">
        <w:rPr>
          <w:rFonts w:ascii="Arial" w:hAnsi="Arial" w:cs="Arial"/>
          <w:i/>
          <w:iCs/>
        </w:rPr>
        <w:t xml:space="preserve">JAMA </w:t>
      </w:r>
      <w:proofErr w:type="spellStart"/>
      <w:r w:rsidRPr="006D44C6">
        <w:rPr>
          <w:rFonts w:ascii="Arial" w:hAnsi="Arial" w:cs="Arial"/>
          <w:i/>
          <w:iCs/>
        </w:rPr>
        <w:t>Netw</w:t>
      </w:r>
      <w:proofErr w:type="spellEnd"/>
      <w:r w:rsidRPr="006D44C6">
        <w:rPr>
          <w:rFonts w:ascii="Arial" w:hAnsi="Arial" w:cs="Arial"/>
          <w:i/>
          <w:iCs/>
        </w:rPr>
        <w:t xml:space="preserve"> Open</w:t>
      </w:r>
      <w:r w:rsidRPr="006D44C6">
        <w:rPr>
          <w:rFonts w:ascii="Arial" w:hAnsi="Arial" w:cs="Arial"/>
        </w:rPr>
        <w:t xml:space="preserve">. 2022 Jul 1;5(7):e2223266. </w:t>
      </w:r>
      <w:proofErr w:type="spellStart"/>
      <w:r w:rsidRPr="006D44C6">
        <w:rPr>
          <w:rFonts w:ascii="Arial" w:hAnsi="Arial" w:cs="Arial"/>
        </w:rPr>
        <w:t>doi</w:t>
      </w:r>
      <w:proofErr w:type="spellEnd"/>
      <w:r w:rsidRPr="006D44C6">
        <w:rPr>
          <w:rFonts w:ascii="Arial" w:hAnsi="Arial" w:cs="Arial"/>
        </w:rPr>
        <w:t>: 10.1001/jamanetworkopen.2022.23266. PMID: 35867060; PMCID: PMC9308055.</w:t>
      </w:r>
    </w:p>
    <w:p w14:paraId="21A0E7FC"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r w:rsidRPr="006D44C6">
        <w:rPr>
          <w:color w:val="212121"/>
          <w:shd w:val="clear" w:color="auto" w:fill="FFFFFF"/>
        </w:rPr>
        <w:t xml:space="preserve">Boakye E, Uddin SMI, Osuji N, Meinert J, </w:t>
      </w:r>
      <w:proofErr w:type="spellStart"/>
      <w:r w:rsidRPr="006D44C6">
        <w:rPr>
          <w:color w:val="212121"/>
          <w:shd w:val="clear" w:color="auto" w:fill="FFFFFF"/>
        </w:rPr>
        <w:t>Obisesan</w:t>
      </w:r>
      <w:proofErr w:type="spellEnd"/>
      <w:r w:rsidRPr="006D44C6">
        <w:rPr>
          <w:color w:val="212121"/>
          <w:shd w:val="clear" w:color="auto" w:fill="FFFFFF"/>
        </w:rPr>
        <w:t xml:space="preserve"> OH, </w:t>
      </w:r>
      <w:proofErr w:type="spellStart"/>
      <w:r w:rsidRPr="006D44C6">
        <w:rPr>
          <w:color w:val="212121"/>
          <w:shd w:val="clear" w:color="auto" w:fill="FFFFFF"/>
        </w:rPr>
        <w:t>Mirbolouk</w:t>
      </w:r>
      <w:proofErr w:type="spellEnd"/>
      <w:r w:rsidRPr="006D44C6">
        <w:rPr>
          <w:color w:val="212121"/>
          <w:shd w:val="clear" w:color="auto" w:fill="FFFFFF"/>
        </w:rPr>
        <w:t xml:space="preserve"> M, </w:t>
      </w:r>
      <w:proofErr w:type="spellStart"/>
      <w:r w:rsidRPr="006D44C6">
        <w:rPr>
          <w:color w:val="212121"/>
          <w:shd w:val="clear" w:color="auto" w:fill="FFFFFF"/>
        </w:rPr>
        <w:t>Tasdighi</w:t>
      </w:r>
      <w:proofErr w:type="spellEnd"/>
      <w:r w:rsidRPr="006D44C6">
        <w:rPr>
          <w:color w:val="212121"/>
          <w:shd w:val="clear" w:color="auto" w:fill="FFFFFF"/>
        </w:rPr>
        <w:t xml:space="preserve"> E, El-</w:t>
      </w:r>
      <w:proofErr w:type="spellStart"/>
      <w:r w:rsidRPr="006D44C6">
        <w:rPr>
          <w:color w:val="212121"/>
          <w:shd w:val="clear" w:color="auto" w:fill="FFFFFF"/>
        </w:rPr>
        <w:t>Shahawy</w:t>
      </w:r>
      <w:proofErr w:type="spellEnd"/>
      <w:r w:rsidRPr="006D44C6">
        <w:rPr>
          <w:color w:val="212121"/>
          <w:shd w:val="clear" w:color="auto" w:fill="FFFFFF"/>
        </w:rPr>
        <w:t xml:space="preserve"> O, </w:t>
      </w:r>
      <w:proofErr w:type="spellStart"/>
      <w:r w:rsidRPr="006D44C6">
        <w:rPr>
          <w:color w:val="212121"/>
          <w:shd w:val="clear" w:color="auto" w:fill="FFFFFF"/>
        </w:rPr>
        <w:t>Erhabor</w:t>
      </w:r>
      <w:proofErr w:type="spellEnd"/>
      <w:r w:rsidRPr="006D44C6">
        <w:rPr>
          <w:color w:val="212121"/>
          <w:shd w:val="clear" w:color="auto" w:fill="FFFFFF"/>
        </w:rPr>
        <w:t xml:space="preserve"> J, Osei AD, Rajan T, Patatanian M, Holbrook JT, Bhatnagar A, Biswal SS, Blaha MJ. Examining the association of habitual e-cigarette use with inflammation and endothelial dysfunction in young adults: The VAPORS-Endothelial function study. Tob </w:t>
      </w:r>
      <w:proofErr w:type="spellStart"/>
      <w:r w:rsidRPr="006D44C6">
        <w:rPr>
          <w:color w:val="212121"/>
          <w:shd w:val="clear" w:color="auto" w:fill="FFFFFF"/>
        </w:rPr>
        <w:t>Induc</w:t>
      </w:r>
      <w:proofErr w:type="spellEnd"/>
      <w:r w:rsidRPr="006D44C6">
        <w:rPr>
          <w:color w:val="212121"/>
          <w:shd w:val="clear" w:color="auto" w:fill="FFFFFF"/>
        </w:rPr>
        <w:t xml:space="preserve"> Dis. 2023 Jun 10;21:75. </w:t>
      </w:r>
      <w:proofErr w:type="spellStart"/>
      <w:r w:rsidRPr="006D44C6">
        <w:rPr>
          <w:color w:val="212121"/>
          <w:shd w:val="clear" w:color="auto" w:fill="FFFFFF"/>
        </w:rPr>
        <w:t>doi</w:t>
      </w:r>
      <w:proofErr w:type="spellEnd"/>
      <w:r w:rsidRPr="006D44C6">
        <w:rPr>
          <w:color w:val="212121"/>
          <w:shd w:val="clear" w:color="auto" w:fill="FFFFFF"/>
        </w:rPr>
        <w:t>: 10.18332/</w:t>
      </w:r>
      <w:proofErr w:type="spellStart"/>
      <w:r w:rsidRPr="006D44C6">
        <w:rPr>
          <w:color w:val="212121"/>
          <w:shd w:val="clear" w:color="auto" w:fill="FFFFFF"/>
        </w:rPr>
        <w:t>tid</w:t>
      </w:r>
      <w:proofErr w:type="spellEnd"/>
      <w:r w:rsidRPr="006D44C6">
        <w:rPr>
          <w:color w:val="212121"/>
          <w:shd w:val="clear" w:color="auto" w:fill="FFFFFF"/>
        </w:rPr>
        <w:t>/162327. PMID: 37305426; PMCID: PMC10257221.</w:t>
      </w:r>
    </w:p>
    <w:p w14:paraId="34F07E1F" w14:textId="77777777" w:rsidR="00393DF6" w:rsidRPr="00DA6BED" w:rsidRDefault="00393DF6" w:rsidP="00EB29D9">
      <w:pPr>
        <w:pStyle w:val="BodyText"/>
        <w:numPr>
          <w:ilvl w:val="0"/>
          <w:numId w:val="9"/>
        </w:numPr>
        <w:ind w:right="288"/>
      </w:pPr>
      <w:r w:rsidRPr="00EB29D9">
        <w:rPr>
          <w:color w:val="1B1B1B"/>
        </w:rPr>
        <w:t xml:space="preserve">Booras A, Wiener RS, Maccarone J, Stokes AC, Fetterman JL, Hamburg NM, Singh J, </w:t>
      </w:r>
      <w:proofErr w:type="spellStart"/>
      <w:r w:rsidRPr="00EB29D9">
        <w:rPr>
          <w:color w:val="1B1B1B"/>
        </w:rPr>
        <w:t>Bulekova</w:t>
      </w:r>
      <w:proofErr w:type="spellEnd"/>
      <w:r w:rsidRPr="00EB29D9">
        <w:rPr>
          <w:color w:val="1B1B1B"/>
        </w:rPr>
        <w:t xml:space="preserve"> K, Kathuria H. (2023) A Longitudinal Study of Perceptions of the Massachusetts Menthol Ban and Its Impact on Smoking Behaviors among Marginalized Individuals. Int J Environ Res Public Health 2023 May 11;20(10):5790. PMID: 37239518 PMCID: PMC10218059</w:t>
      </w:r>
    </w:p>
    <w:p w14:paraId="04DBD23A" w14:textId="6932AD94" w:rsidR="00DA6BED" w:rsidRDefault="00DA6BED" w:rsidP="00DA6BED">
      <w:pPr>
        <w:pStyle w:val="BodyText"/>
        <w:ind w:left="630" w:right="288"/>
      </w:pPr>
    </w:p>
    <w:p w14:paraId="0923415C" w14:textId="77777777" w:rsidR="00393DF6" w:rsidRPr="006D44C6" w:rsidRDefault="00393DF6" w:rsidP="00E528B2">
      <w:pPr>
        <w:pStyle w:val="ListParagraph"/>
        <w:numPr>
          <w:ilvl w:val="0"/>
          <w:numId w:val="9"/>
        </w:numPr>
        <w:tabs>
          <w:tab w:val="left" w:pos="839"/>
          <w:tab w:val="left" w:pos="840"/>
        </w:tabs>
        <w:spacing w:before="20" w:after="240"/>
        <w:ind w:right="294"/>
        <w:jc w:val="both"/>
      </w:pPr>
      <w:r w:rsidRPr="006D44C6">
        <w:rPr>
          <w:spacing w:val="-2"/>
        </w:rPr>
        <w:t xml:space="preserve">Carll AP, Arab C, </w:t>
      </w:r>
      <w:proofErr w:type="spellStart"/>
      <w:r w:rsidRPr="006D44C6">
        <w:rPr>
          <w:spacing w:val="-2"/>
        </w:rPr>
        <w:t>Salatini</w:t>
      </w:r>
      <w:proofErr w:type="spellEnd"/>
      <w:r w:rsidRPr="006D44C6">
        <w:rPr>
          <w:spacing w:val="-2"/>
        </w:rPr>
        <w:t xml:space="preserve"> R, Miles MD, Nystoriak MA, Fulghum KL, Riggs DW, Shirk GA, Theis WS, Talebi N, Bhatnagar A, Conklin DJ. E-cigarettes and their lone constituents induce cardiac arrhythmia and conduction defects in mice. </w:t>
      </w:r>
      <w:r w:rsidRPr="006D44C6">
        <w:rPr>
          <w:i/>
          <w:iCs/>
          <w:spacing w:val="-2"/>
        </w:rPr>
        <w:t>Nat Commun.</w:t>
      </w:r>
      <w:r w:rsidRPr="006D44C6">
        <w:rPr>
          <w:spacing w:val="-2"/>
        </w:rPr>
        <w:t xml:space="preserve"> 2022 Oct 25;13(1):6088. </w:t>
      </w:r>
      <w:proofErr w:type="spellStart"/>
      <w:r w:rsidRPr="006D44C6">
        <w:rPr>
          <w:spacing w:val="-2"/>
        </w:rPr>
        <w:t>doi</w:t>
      </w:r>
      <w:proofErr w:type="spellEnd"/>
      <w:r w:rsidRPr="006D44C6">
        <w:rPr>
          <w:spacing w:val="-2"/>
        </w:rPr>
        <w:t>: 10.1038/s41467-022-33203-1. PMID: 36284091; PMCID: PMC9596490.</w:t>
      </w:r>
    </w:p>
    <w:p w14:paraId="132F51C2" w14:textId="77777777" w:rsidR="00393DF6" w:rsidRPr="006D44C6" w:rsidRDefault="00393DF6" w:rsidP="00E528B2">
      <w:pPr>
        <w:pStyle w:val="ListParagraph"/>
        <w:numPr>
          <w:ilvl w:val="0"/>
          <w:numId w:val="9"/>
        </w:numPr>
        <w:tabs>
          <w:tab w:val="left" w:pos="841"/>
        </w:tabs>
        <w:spacing w:before="20" w:after="240"/>
        <w:ind w:right="116"/>
        <w:jc w:val="both"/>
        <w:rPr>
          <w:rStyle w:val="Hyperlink"/>
          <w:color w:val="1B1B1B"/>
          <w:u w:val="none"/>
        </w:rPr>
      </w:pPr>
      <w:r w:rsidRPr="006D44C6">
        <w:rPr>
          <w:color w:val="222222"/>
          <w:shd w:val="clear" w:color="auto" w:fill="FFFFFF"/>
        </w:rPr>
        <w:t xml:space="preserve">Carll, A.P., Arab, C., </w:t>
      </w:r>
      <w:proofErr w:type="spellStart"/>
      <w:r w:rsidRPr="006D44C6">
        <w:rPr>
          <w:color w:val="222222"/>
          <w:shd w:val="clear" w:color="auto" w:fill="FFFFFF"/>
        </w:rPr>
        <w:t>Salatini</w:t>
      </w:r>
      <w:proofErr w:type="spellEnd"/>
      <w:r w:rsidRPr="006D44C6">
        <w:rPr>
          <w:color w:val="222222"/>
          <w:shd w:val="clear" w:color="auto" w:fill="FFFFFF"/>
        </w:rPr>
        <w:t>, R. </w:t>
      </w:r>
      <w:r w:rsidRPr="006D44C6">
        <w:rPr>
          <w:i/>
          <w:iCs/>
          <w:color w:val="222222"/>
          <w:shd w:val="clear" w:color="auto" w:fill="FFFFFF"/>
        </w:rPr>
        <w:t>et al.</w:t>
      </w:r>
      <w:r w:rsidRPr="006D44C6">
        <w:rPr>
          <w:color w:val="222222"/>
          <w:shd w:val="clear" w:color="auto" w:fill="FFFFFF"/>
        </w:rPr>
        <w:t> E-cigarettes and their lone constituents induce cardiac arrhythmia and conduction defects in mice. </w:t>
      </w:r>
      <w:r w:rsidRPr="006D44C6">
        <w:rPr>
          <w:i/>
          <w:iCs/>
          <w:color w:val="222222"/>
          <w:shd w:val="clear" w:color="auto" w:fill="FFFFFF"/>
        </w:rPr>
        <w:t>Nat Commun</w:t>
      </w:r>
      <w:r w:rsidRPr="006D44C6">
        <w:rPr>
          <w:color w:val="222222"/>
          <w:shd w:val="clear" w:color="auto" w:fill="FFFFFF"/>
        </w:rPr>
        <w:t> </w:t>
      </w:r>
      <w:r w:rsidRPr="006D44C6">
        <w:rPr>
          <w:b/>
          <w:bCs/>
          <w:color w:val="222222"/>
          <w:shd w:val="clear" w:color="auto" w:fill="FFFFFF"/>
        </w:rPr>
        <w:t>13</w:t>
      </w:r>
      <w:r w:rsidRPr="006D44C6">
        <w:rPr>
          <w:color w:val="222222"/>
          <w:shd w:val="clear" w:color="auto" w:fill="FFFFFF"/>
        </w:rPr>
        <w:t xml:space="preserve">, 6088 (2022). </w:t>
      </w:r>
      <w:hyperlink r:id="rId9" w:history="1">
        <w:r w:rsidRPr="006D44C6">
          <w:rPr>
            <w:rStyle w:val="Hyperlink"/>
            <w:shd w:val="clear" w:color="auto" w:fill="FFFFFF"/>
          </w:rPr>
          <w:t>https://doi.org/10.1038/s41467-022-33203-1</w:t>
        </w:r>
      </w:hyperlink>
    </w:p>
    <w:p w14:paraId="19603AF9" w14:textId="77777777" w:rsidR="00393DF6" w:rsidRDefault="00393DF6" w:rsidP="00C0674C">
      <w:pPr>
        <w:pStyle w:val="ListParagraph"/>
        <w:numPr>
          <w:ilvl w:val="0"/>
          <w:numId w:val="9"/>
        </w:numPr>
      </w:pPr>
      <w:r>
        <w:t>C</w:t>
      </w:r>
      <w:r w:rsidRPr="003D037E">
        <w:t xml:space="preserve">handy M, Hill T 3rd, Jimenez-Tellez N, Wu JC, Sarles SE, Hensel E, Wang Q, Rahman I, Conklin DJ. Addressing Cardiovascular Toxicity Risk of Electronic Nicotine Delivery Systems in the Twenty-First Century: "What Are the Tools Needed for the Job?" and "Do We Have Them?". Cardiovasc </w:t>
      </w:r>
      <w:proofErr w:type="spellStart"/>
      <w:r w:rsidRPr="003D037E">
        <w:t>Toxicol</w:t>
      </w:r>
      <w:proofErr w:type="spellEnd"/>
      <w:r w:rsidRPr="003D037E">
        <w:t xml:space="preserve">. 2024 May;24(5):435-471. </w:t>
      </w:r>
      <w:proofErr w:type="spellStart"/>
      <w:r w:rsidRPr="003D037E">
        <w:t>doi</w:t>
      </w:r>
      <w:proofErr w:type="spellEnd"/>
      <w:r w:rsidRPr="003D037E">
        <w:t xml:space="preserve">: 10.1007/s12012-024-09850-9. </w:t>
      </w:r>
      <w:proofErr w:type="spellStart"/>
      <w:r w:rsidRPr="003D037E">
        <w:t>Epub</w:t>
      </w:r>
      <w:proofErr w:type="spellEnd"/>
      <w:r w:rsidRPr="003D037E">
        <w:t xml:space="preserve"> 2024 Mar 31. PMID: 38555547; PMCID: </w:t>
      </w:r>
      <w:r w:rsidRPr="0028115D">
        <w:t>PMC11485265.</w:t>
      </w:r>
    </w:p>
    <w:p w14:paraId="42C8D392" w14:textId="77777777" w:rsidR="00DA6BED" w:rsidRDefault="00DA6BED" w:rsidP="00DA6BED"/>
    <w:p w14:paraId="1BC31E7A" w14:textId="77777777" w:rsidR="00393DF6" w:rsidRPr="006D44C6" w:rsidRDefault="00393DF6" w:rsidP="00E528B2">
      <w:pPr>
        <w:pStyle w:val="ListParagraph"/>
        <w:numPr>
          <w:ilvl w:val="0"/>
          <w:numId w:val="9"/>
        </w:numPr>
        <w:tabs>
          <w:tab w:val="left" w:pos="480"/>
        </w:tabs>
        <w:spacing w:before="20" w:after="240"/>
        <w:ind w:right="151"/>
        <w:jc w:val="both"/>
      </w:pPr>
      <w:r w:rsidRPr="006D44C6">
        <w:t xml:space="preserve">Choi JS, Payne TJ, Ma JZ, Li MD. Relationship between Personality Traits and Nicotine Dependence in Male and Female Smokers of African-American and European-American Samples. </w:t>
      </w:r>
      <w:r w:rsidRPr="006D44C6">
        <w:rPr>
          <w:i/>
          <w:iCs/>
        </w:rPr>
        <w:t>Front Psychiatry</w:t>
      </w:r>
      <w:r w:rsidRPr="006D44C6">
        <w:t>. 2017 Jul</w:t>
      </w:r>
      <w:r w:rsidRPr="006D44C6">
        <w:rPr>
          <w:spacing w:val="-4"/>
        </w:rPr>
        <w:t xml:space="preserve"> </w:t>
      </w:r>
      <w:r w:rsidRPr="006D44C6">
        <w:t>18;8:122.</w:t>
      </w:r>
      <w:r w:rsidRPr="006D44C6">
        <w:rPr>
          <w:spacing w:val="-5"/>
        </w:rPr>
        <w:t xml:space="preserve"> </w:t>
      </w:r>
      <w:proofErr w:type="spellStart"/>
      <w:r w:rsidRPr="006D44C6">
        <w:t>doi</w:t>
      </w:r>
      <w:proofErr w:type="spellEnd"/>
      <w:r w:rsidRPr="006D44C6">
        <w:t>:</w:t>
      </w:r>
      <w:r w:rsidRPr="006D44C6">
        <w:rPr>
          <w:spacing w:val="-2"/>
        </w:rPr>
        <w:t xml:space="preserve"> </w:t>
      </w:r>
      <w:r w:rsidRPr="006D44C6">
        <w:t>10.3389/fpsyt.2017.00122.</w:t>
      </w:r>
      <w:r w:rsidRPr="006D44C6">
        <w:rPr>
          <w:spacing w:val="-2"/>
        </w:rPr>
        <w:t xml:space="preserve"> </w:t>
      </w:r>
      <w:r w:rsidRPr="006D44C6">
        <w:t>PMID:</w:t>
      </w:r>
      <w:r w:rsidRPr="006D44C6">
        <w:rPr>
          <w:spacing w:val="-5"/>
        </w:rPr>
        <w:t xml:space="preserve"> </w:t>
      </w:r>
      <w:r w:rsidRPr="006D44C6">
        <w:t>28769824;</w:t>
      </w:r>
      <w:r w:rsidRPr="006D44C6">
        <w:rPr>
          <w:spacing w:val="-2"/>
        </w:rPr>
        <w:t xml:space="preserve"> </w:t>
      </w:r>
      <w:r w:rsidRPr="006D44C6">
        <w:t>PMCID: PMC5513910.</w:t>
      </w:r>
    </w:p>
    <w:p w14:paraId="2774F4C1" w14:textId="77777777" w:rsidR="00393DF6" w:rsidRPr="006D44C6" w:rsidRDefault="00393DF6" w:rsidP="00E528B2">
      <w:pPr>
        <w:pStyle w:val="ListParagraph"/>
        <w:numPr>
          <w:ilvl w:val="0"/>
          <w:numId w:val="9"/>
        </w:numPr>
        <w:tabs>
          <w:tab w:val="left" w:pos="480"/>
        </w:tabs>
        <w:spacing w:before="20" w:after="240"/>
        <w:ind w:right="212"/>
        <w:jc w:val="both"/>
      </w:pPr>
      <w:r w:rsidRPr="006D44C6">
        <w:t>Clark D 3rd, Cain LR, Blaha MJ, DeFilippis AP, Mentz RJ, Kamimura D, White WB, Butler KR, Robertson RM,</w:t>
      </w:r>
      <w:r w:rsidRPr="006D44C6">
        <w:rPr>
          <w:spacing w:val="-1"/>
        </w:rPr>
        <w:t xml:space="preserve"> </w:t>
      </w:r>
      <w:r w:rsidRPr="006D44C6">
        <w:t>Bhatnagar</w:t>
      </w:r>
      <w:r w:rsidRPr="006D44C6">
        <w:rPr>
          <w:spacing w:val="-4"/>
        </w:rPr>
        <w:t xml:space="preserve"> </w:t>
      </w:r>
      <w:r w:rsidRPr="006D44C6">
        <w:t>A,</w:t>
      </w:r>
      <w:r w:rsidRPr="006D44C6">
        <w:rPr>
          <w:spacing w:val="-4"/>
        </w:rPr>
        <w:t xml:space="preserve"> </w:t>
      </w:r>
      <w:r w:rsidRPr="006D44C6">
        <w:t>Butler</w:t>
      </w:r>
      <w:r w:rsidRPr="006D44C6">
        <w:rPr>
          <w:spacing w:val="-6"/>
        </w:rPr>
        <w:t xml:space="preserve"> </w:t>
      </w:r>
      <w:r w:rsidRPr="006D44C6">
        <w:t>J,</w:t>
      </w:r>
      <w:r w:rsidRPr="006D44C6">
        <w:rPr>
          <w:spacing w:val="-1"/>
        </w:rPr>
        <w:t xml:space="preserve"> </w:t>
      </w:r>
      <w:r w:rsidRPr="006D44C6">
        <w:t>Correa</w:t>
      </w:r>
      <w:r w:rsidRPr="006D44C6">
        <w:rPr>
          <w:spacing w:val="-5"/>
        </w:rPr>
        <w:t xml:space="preserve"> </w:t>
      </w:r>
      <w:r w:rsidRPr="006D44C6">
        <w:t>A,</w:t>
      </w:r>
      <w:r w:rsidRPr="006D44C6">
        <w:rPr>
          <w:spacing w:val="-1"/>
        </w:rPr>
        <w:t xml:space="preserve"> </w:t>
      </w:r>
      <w:r w:rsidRPr="006D44C6">
        <w:t>Benjamin</w:t>
      </w:r>
      <w:r w:rsidRPr="006D44C6">
        <w:rPr>
          <w:spacing w:val="-3"/>
        </w:rPr>
        <w:t xml:space="preserve"> </w:t>
      </w:r>
      <w:r w:rsidRPr="006D44C6">
        <w:t>EJ,</w:t>
      </w:r>
      <w:r w:rsidRPr="006D44C6">
        <w:rPr>
          <w:spacing w:val="-1"/>
        </w:rPr>
        <w:t xml:space="preserve"> </w:t>
      </w:r>
      <w:r w:rsidRPr="006D44C6">
        <w:t>Hall</w:t>
      </w:r>
      <w:r w:rsidRPr="006D44C6">
        <w:rPr>
          <w:spacing w:val="-3"/>
        </w:rPr>
        <w:t xml:space="preserve"> </w:t>
      </w:r>
      <w:r w:rsidRPr="006D44C6">
        <w:t>ME.</w:t>
      </w:r>
      <w:r w:rsidRPr="006D44C6">
        <w:rPr>
          <w:spacing w:val="-1"/>
        </w:rPr>
        <w:t xml:space="preserve"> </w:t>
      </w:r>
      <w:r w:rsidRPr="006D44C6">
        <w:t>Cigarette</w:t>
      </w:r>
      <w:r w:rsidRPr="006D44C6">
        <w:rPr>
          <w:spacing w:val="-5"/>
        </w:rPr>
        <w:t xml:space="preserve"> </w:t>
      </w:r>
      <w:r w:rsidRPr="006D44C6">
        <w:t>Smoking</w:t>
      </w:r>
      <w:r w:rsidRPr="006D44C6">
        <w:rPr>
          <w:spacing w:val="-3"/>
        </w:rPr>
        <w:t xml:space="preserve"> </w:t>
      </w:r>
      <w:r w:rsidRPr="006D44C6">
        <w:t>and</w:t>
      </w:r>
      <w:r w:rsidRPr="006D44C6">
        <w:rPr>
          <w:spacing w:val="-3"/>
        </w:rPr>
        <w:t xml:space="preserve"> </w:t>
      </w:r>
      <w:r w:rsidRPr="006D44C6">
        <w:t>Subclinical</w:t>
      </w:r>
      <w:r w:rsidRPr="006D44C6">
        <w:rPr>
          <w:spacing w:val="-3"/>
        </w:rPr>
        <w:t xml:space="preserve"> </w:t>
      </w:r>
      <w:r w:rsidRPr="006D44C6">
        <w:t>Peripheral Arterial Disease in Blacks of the Jackson Heart Study</w:t>
      </w:r>
      <w:r w:rsidRPr="006D44C6">
        <w:rPr>
          <w:i/>
          <w:iCs/>
        </w:rPr>
        <w:t>. J Am Heart Assoc</w:t>
      </w:r>
      <w:r w:rsidRPr="006D44C6">
        <w:t xml:space="preserve">. 2019 Feb 5;8(3):e010674. </w:t>
      </w:r>
      <w:proofErr w:type="spellStart"/>
      <w:r w:rsidRPr="006D44C6">
        <w:t>doi</w:t>
      </w:r>
      <w:proofErr w:type="spellEnd"/>
      <w:r w:rsidRPr="006D44C6">
        <w:t>: 10.1161/JAHA.118.010674. PMID: 30672360; PMCID: PMC6405586.</w:t>
      </w:r>
    </w:p>
    <w:p w14:paraId="4CDE6010" w14:textId="77777777" w:rsidR="00393DF6" w:rsidRPr="006D44C6" w:rsidRDefault="00393DF6" w:rsidP="00E528B2">
      <w:pPr>
        <w:pStyle w:val="ListParagraph"/>
        <w:numPr>
          <w:ilvl w:val="0"/>
          <w:numId w:val="9"/>
        </w:numPr>
        <w:tabs>
          <w:tab w:val="left" w:pos="839"/>
          <w:tab w:val="left" w:pos="840"/>
        </w:tabs>
        <w:spacing w:before="20" w:after="240"/>
        <w:ind w:right="264"/>
        <w:jc w:val="both"/>
      </w:pPr>
      <w:r w:rsidRPr="006D44C6">
        <w:t xml:space="preserve">Cohen JE, Krishnan-Sarin S, </w:t>
      </w:r>
      <w:proofErr w:type="spellStart"/>
      <w:r w:rsidRPr="006D44C6">
        <w:t>Eissenberg</w:t>
      </w:r>
      <w:proofErr w:type="spellEnd"/>
      <w:r w:rsidRPr="006D44C6">
        <w:t xml:space="preserve"> T, Gould TJ, Berman ML, Bhatnagar A, Barnett TE, Soule E, Popova</w:t>
      </w:r>
      <w:r w:rsidRPr="006D44C6">
        <w:rPr>
          <w:spacing w:val="-2"/>
        </w:rPr>
        <w:t xml:space="preserve"> </w:t>
      </w:r>
      <w:r w:rsidRPr="006D44C6">
        <w:t>L,</w:t>
      </w:r>
      <w:r w:rsidRPr="006D44C6">
        <w:rPr>
          <w:spacing w:val="-3"/>
        </w:rPr>
        <w:t xml:space="preserve"> </w:t>
      </w:r>
      <w:r w:rsidRPr="006D44C6">
        <w:t>Tan</w:t>
      </w:r>
      <w:r w:rsidRPr="006D44C6">
        <w:rPr>
          <w:spacing w:val="-2"/>
        </w:rPr>
        <w:t xml:space="preserve"> </w:t>
      </w:r>
      <w:r w:rsidRPr="006D44C6">
        <w:t>ASL,</w:t>
      </w:r>
      <w:r w:rsidRPr="006D44C6">
        <w:rPr>
          <w:spacing w:val="-1"/>
        </w:rPr>
        <w:t xml:space="preserve"> </w:t>
      </w:r>
      <w:r w:rsidRPr="006D44C6">
        <w:t>Blank</w:t>
      </w:r>
      <w:r w:rsidRPr="006D44C6">
        <w:rPr>
          <w:spacing w:val="-1"/>
        </w:rPr>
        <w:t xml:space="preserve"> </w:t>
      </w:r>
      <w:r w:rsidRPr="006D44C6">
        <w:t>MD,</w:t>
      </w:r>
      <w:r w:rsidRPr="006D44C6">
        <w:rPr>
          <w:spacing w:val="-1"/>
        </w:rPr>
        <w:t xml:space="preserve"> </w:t>
      </w:r>
      <w:r w:rsidRPr="006D44C6">
        <w:t>Ling</w:t>
      </w:r>
      <w:r w:rsidRPr="006D44C6">
        <w:rPr>
          <w:spacing w:val="-2"/>
        </w:rPr>
        <w:t xml:space="preserve"> </w:t>
      </w:r>
      <w:r w:rsidRPr="006D44C6">
        <w:t>PM,</w:t>
      </w:r>
      <w:r w:rsidRPr="006D44C6">
        <w:rPr>
          <w:spacing w:val="-5"/>
        </w:rPr>
        <w:t xml:space="preserve"> </w:t>
      </w:r>
      <w:r w:rsidRPr="006D44C6">
        <w:t>O'Connor</w:t>
      </w:r>
      <w:r w:rsidRPr="006D44C6">
        <w:rPr>
          <w:spacing w:val="-1"/>
        </w:rPr>
        <w:t xml:space="preserve"> </w:t>
      </w:r>
      <w:r w:rsidRPr="006D44C6">
        <w:t>R.</w:t>
      </w:r>
      <w:r w:rsidRPr="006D44C6">
        <w:rPr>
          <w:spacing w:val="-3"/>
        </w:rPr>
        <w:t xml:space="preserve"> </w:t>
      </w:r>
      <w:r w:rsidRPr="006D44C6">
        <w:t>Balancing</w:t>
      </w:r>
      <w:r w:rsidRPr="006D44C6">
        <w:rPr>
          <w:spacing w:val="-2"/>
        </w:rPr>
        <w:t xml:space="preserve"> </w:t>
      </w:r>
      <w:r w:rsidRPr="006D44C6">
        <w:t>Risks</w:t>
      </w:r>
      <w:r w:rsidRPr="006D44C6">
        <w:rPr>
          <w:spacing w:val="-1"/>
        </w:rPr>
        <w:t xml:space="preserve"> </w:t>
      </w:r>
      <w:r w:rsidRPr="006D44C6">
        <w:t>and</w:t>
      </w:r>
      <w:r w:rsidRPr="006D44C6">
        <w:rPr>
          <w:spacing w:val="-2"/>
        </w:rPr>
        <w:t xml:space="preserve"> </w:t>
      </w:r>
      <w:r w:rsidRPr="006D44C6">
        <w:t>Benefits</w:t>
      </w:r>
      <w:r w:rsidRPr="006D44C6">
        <w:rPr>
          <w:spacing w:val="-4"/>
        </w:rPr>
        <w:t xml:space="preserve"> </w:t>
      </w:r>
      <w:r w:rsidRPr="006D44C6">
        <w:t>of</w:t>
      </w:r>
      <w:r w:rsidRPr="006D44C6">
        <w:rPr>
          <w:spacing w:val="-3"/>
        </w:rPr>
        <w:t xml:space="preserve"> </w:t>
      </w:r>
      <w:r w:rsidRPr="006D44C6">
        <w:t>E-Cigarettes</w:t>
      </w:r>
      <w:r w:rsidRPr="006D44C6">
        <w:rPr>
          <w:spacing w:val="-1"/>
        </w:rPr>
        <w:t xml:space="preserve"> </w:t>
      </w:r>
      <w:r w:rsidRPr="006D44C6">
        <w:t>in</w:t>
      </w:r>
      <w:r w:rsidRPr="006D44C6">
        <w:rPr>
          <w:spacing w:val="-2"/>
        </w:rPr>
        <w:t xml:space="preserve"> </w:t>
      </w:r>
      <w:r w:rsidRPr="006D44C6">
        <w:t xml:space="preserve">the Real World. </w:t>
      </w:r>
      <w:r w:rsidRPr="006D44C6">
        <w:rPr>
          <w:i/>
          <w:iCs/>
        </w:rPr>
        <w:t>Am J Public Health</w:t>
      </w:r>
      <w:r w:rsidRPr="006D44C6">
        <w:t xml:space="preserve">. 2022 Feb;112(2):e1-e2. </w:t>
      </w:r>
      <w:proofErr w:type="spellStart"/>
      <w:r w:rsidRPr="006D44C6">
        <w:t>doi</w:t>
      </w:r>
      <w:proofErr w:type="spellEnd"/>
      <w:r w:rsidRPr="006D44C6">
        <w:t>: 10.2105/AJPH.2021.306607. PMID: 35080942; PMCID: PMC8802586.</w:t>
      </w:r>
    </w:p>
    <w:p w14:paraId="0A181863" w14:textId="77777777" w:rsidR="00393DF6" w:rsidRPr="006D44C6" w:rsidRDefault="00393DF6" w:rsidP="00E528B2">
      <w:pPr>
        <w:pStyle w:val="ListParagraph"/>
        <w:numPr>
          <w:ilvl w:val="0"/>
          <w:numId w:val="9"/>
        </w:numPr>
        <w:tabs>
          <w:tab w:val="left" w:pos="480"/>
        </w:tabs>
        <w:spacing w:before="20" w:after="240"/>
        <w:ind w:right="428"/>
        <w:jc w:val="both"/>
      </w:pPr>
      <w:r w:rsidRPr="006D44C6">
        <w:lastRenderedPageBreak/>
        <w:t>Conklin</w:t>
      </w:r>
      <w:r w:rsidRPr="006D44C6">
        <w:rPr>
          <w:spacing w:val="-2"/>
        </w:rPr>
        <w:t xml:space="preserve"> </w:t>
      </w:r>
      <w:r w:rsidRPr="006D44C6">
        <w:t xml:space="preserve">DJ, </w:t>
      </w:r>
      <w:proofErr w:type="spellStart"/>
      <w:r w:rsidRPr="006D44C6">
        <w:t>Haberzettl</w:t>
      </w:r>
      <w:proofErr w:type="spellEnd"/>
      <w:r w:rsidRPr="006D44C6">
        <w:rPr>
          <w:spacing w:val="-5"/>
        </w:rPr>
        <w:t xml:space="preserve"> </w:t>
      </w:r>
      <w:r w:rsidRPr="006D44C6">
        <w:t>P, Jagatheesan</w:t>
      </w:r>
      <w:r w:rsidRPr="006D44C6">
        <w:rPr>
          <w:spacing w:val="-4"/>
        </w:rPr>
        <w:t xml:space="preserve"> </w:t>
      </w:r>
      <w:r w:rsidRPr="006D44C6">
        <w:t>G, Kong</w:t>
      </w:r>
      <w:r w:rsidRPr="006D44C6">
        <w:rPr>
          <w:spacing w:val="-6"/>
        </w:rPr>
        <w:t xml:space="preserve"> </w:t>
      </w:r>
      <w:r w:rsidRPr="006D44C6">
        <w:t>M,</w:t>
      </w:r>
      <w:r w:rsidRPr="006D44C6">
        <w:rPr>
          <w:spacing w:val="-2"/>
        </w:rPr>
        <w:t xml:space="preserve"> </w:t>
      </w:r>
      <w:r w:rsidRPr="006D44C6">
        <w:t>Hoyle</w:t>
      </w:r>
      <w:r w:rsidRPr="006D44C6">
        <w:rPr>
          <w:spacing w:val="-4"/>
        </w:rPr>
        <w:t xml:space="preserve"> </w:t>
      </w:r>
      <w:r w:rsidRPr="006D44C6">
        <w:t>GW. Role</w:t>
      </w:r>
      <w:r w:rsidRPr="006D44C6">
        <w:rPr>
          <w:spacing w:val="-2"/>
        </w:rPr>
        <w:t xml:space="preserve"> </w:t>
      </w:r>
      <w:r w:rsidRPr="006D44C6">
        <w:t>of TRPA1</w:t>
      </w:r>
      <w:r w:rsidRPr="006D44C6">
        <w:rPr>
          <w:spacing w:val="-2"/>
        </w:rPr>
        <w:t xml:space="preserve"> </w:t>
      </w:r>
      <w:r w:rsidRPr="006D44C6">
        <w:t>in</w:t>
      </w:r>
      <w:r w:rsidRPr="006D44C6">
        <w:rPr>
          <w:spacing w:val="-2"/>
        </w:rPr>
        <w:t xml:space="preserve"> </w:t>
      </w:r>
      <w:r w:rsidRPr="006D44C6">
        <w:t>acute</w:t>
      </w:r>
      <w:r w:rsidRPr="006D44C6">
        <w:rPr>
          <w:spacing w:val="-4"/>
        </w:rPr>
        <w:t xml:space="preserve"> </w:t>
      </w:r>
      <w:r w:rsidRPr="006D44C6">
        <w:t>cardiopulmonary toxicity of inhaled acrolein</w:t>
      </w:r>
      <w:r w:rsidRPr="006D44C6">
        <w:rPr>
          <w:i/>
          <w:iCs/>
        </w:rPr>
        <w:t xml:space="preserve">. </w:t>
      </w:r>
      <w:proofErr w:type="spellStart"/>
      <w:r w:rsidRPr="006D44C6">
        <w:rPr>
          <w:i/>
          <w:iCs/>
        </w:rPr>
        <w:t>Toxicol</w:t>
      </w:r>
      <w:proofErr w:type="spellEnd"/>
      <w:r w:rsidRPr="006D44C6">
        <w:rPr>
          <w:i/>
          <w:iCs/>
        </w:rPr>
        <w:t xml:space="preserve"> Appl </w:t>
      </w:r>
      <w:proofErr w:type="spellStart"/>
      <w:r w:rsidRPr="006D44C6">
        <w:rPr>
          <w:i/>
          <w:iCs/>
        </w:rPr>
        <w:t>Pharmacol</w:t>
      </w:r>
      <w:proofErr w:type="spellEnd"/>
      <w:r w:rsidRPr="006D44C6">
        <w:t xml:space="preserve">. 2017 Jun 1;324:61-72. PMID: 27592100; </w:t>
      </w:r>
      <w:r w:rsidRPr="006D44C6">
        <w:rPr>
          <w:spacing w:val="-2"/>
        </w:rPr>
        <w:t>PMC5332481.</w:t>
      </w:r>
    </w:p>
    <w:p w14:paraId="596C47E2" w14:textId="77777777" w:rsidR="00393DF6" w:rsidRPr="006D44C6" w:rsidRDefault="00393DF6" w:rsidP="00E528B2">
      <w:pPr>
        <w:pStyle w:val="ListParagraph"/>
        <w:numPr>
          <w:ilvl w:val="0"/>
          <w:numId w:val="9"/>
        </w:numPr>
        <w:tabs>
          <w:tab w:val="left" w:pos="480"/>
        </w:tabs>
        <w:spacing w:before="20" w:after="240"/>
        <w:ind w:right="369"/>
        <w:jc w:val="both"/>
      </w:pPr>
      <w:r w:rsidRPr="006D44C6">
        <w:t xml:space="preserve">Conklin DJ, </w:t>
      </w:r>
      <w:proofErr w:type="spellStart"/>
      <w:r w:rsidRPr="006D44C6">
        <w:t>Malovichko</w:t>
      </w:r>
      <w:proofErr w:type="spellEnd"/>
      <w:r w:rsidRPr="006D44C6">
        <w:t xml:space="preserve"> MV, Zeller I, Das TP, Krivokhizhina TV, Lynch BH, Lorkiewicz P, Agarwal A, Wickramasinghe N, </w:t>
      </w:r>
      <w:proofErr w:type="spellStart"/>
      <w:r w:rsidRPr="006D44C6">
        <w:t>Haberzettl</w:t>
      </w:r>
      <w:proofErr w:type="spellEnd"/>
      <w:r w:rsidRPr="006D44C6">
        <w:t xml:space="preserve"> P, </w:t>
      </w:r>
      <w:proofErr w:type="spellStart"/>
      <w:r w:rsidRPr="006D44C6">
        <w:t>Sithu</w:t>
      </w:r>
      <w:proofErr w:type="spellEnd"/>
      <w:r w:rsidRPr="006D44C6">
        <w:t xml:space="preserve"> SD, Shah J, O'Toole TE, Rai SN, Bhatnagar A, Srivastava S. Biomarkers of Chronic Acrolein Inhalation Exposure in Mice: Implications for Tobacco Product-Induced Toxicity.</w:t>
      </w:r>
      <w:r w:rsidRPr="006D44C6">
        <w:rPr>
          <w:spacing w:val="-2"/>
        </w:rPr>
        <w:t xml:space="preserve"> </w:t>
      </w:r>
      <w:proofErr w:type="spellStart"/>
      <w:r w:rsidRPr="006D44C6">
        <w:rPr>
          <w:i/>
          <w:iCs/>
        </w:rPr>
        <w:t>Toxicol</w:t>
      </w:r>
      <w:proofErr w:type="spellEnd"/>
      <w:r w:rsidRPr="006D44C6">
        <w:rPr>
          <w:i/>
          <w:iCs/>
          <w:spacing w:val="-3"/>
        </w:rPr>
        <w:t xml:space="preserve"> </w:t>
      </w:r>
      <w:r w:rsidRPr="006D44C6">
        <w:rPr>
          <w:i/>
          <w:iCs/>
        </w:rPr>
        <w:t>Sci</w:t>
      </w:r>
      <w:r w:rsidRPr="006D44C6">
        <w:t>.</w:t>
      </w:r>
      <w:r w:rsidRPr="006D44C6">
        <w:rPr>
          <w:spacing w:val="-2"/>
        </w:rPr>
        <w:t xml:space="preserve"> </w:t>
      </w:r>
      <w:r w:rsidRPr="006D44C6">
        <w:t>2017</w:t>
      </w:r>
      <w:r w:rsidRPr="006D44C6">
        <w:rPr>
          <w:spacing w:val="-3"/>
        </w:rPr>
        <w:t xml:space="preserve"> </w:t>
      </w:r>
      <w:r w:rsidRPr="006D44C6">
        <w:t>May</w:t>
      </w:r>
      <w:r w:rsidRPr="006D44C6">
        <w:rPr>
          <w:spacing w:val="-5"/>
        </w:rPr>
        <w:t xml:space="preserve"> </w:t>
      </w:r>
      <w:r w:rsidRPr="006D44C6">
        <w:t>8.</w:t>
      </w:r>
      <w:r w:rsidRPr="006D44C6">
        <w:rPr>
          <w:spacing w:val="-4"/>
        </w:rPr>
        <w:t xml:space="preserve"> </w:t>
      </w:r>
      <w:proofErr w:type="spellStart"/>
      <w:r w:rsidRPr="006D44C6">
        <w:t>doi</w:t>
      </w:r>
      <w:proofErr w:type="spellEnd"/>
      <w:r w:rsidRPr="006D44C6">
        <w:t>:</w:t>
      </w:r>
      <w:r w:rsidRPr="006D44C6">
        <w:rPr>
          <w:spacing w:val="-4"/>
        </w:rPr>
        <w:t xml:space="preserve"> </w:t>
      </w:r>
      <w:r w:rsidRPr="006D44C6">
        <w:t>10.1093/</w:t>
      </w:r>
      <w:proofErr w:type="spellStart"/>
      <w:r w:rsidRPr="006D44C6">
        <w:t>toxsci</w:t>
      </w:r>
      <w:proofErr w:type="spellEnd"/>
      <w:r w:rsidRPr="006D44C6">
        <w:t>/kfx095.</w:t>
      </w:r>
      <w:r w:rsidRPr="006D44C6">
        <w:rPr>
          <w:spacing w:val="-3"/>
        </w:rPr>
        <w:t xml:space="preserve"> </w:t>
      </w:r>
      <w:r w:rsidRPr="006D44C6">
        <w:t>PMID:</w:t>
      </w:r>
      <w:r w:rsidRPr="006D44C6">
        <w:rPr>
          <w:spacing w:val="-4"/>
        </w:rPr>
        <w:t xml:space="preserve"> </w:t>
      </w:r>
      <w:r w:rsidRPr="006D44C6">
        <w:t>28482051;</w:t>
      </w:r>
      <w:r w:rsidRPr="006D44C6">
        <w:rPr>
          <w:spacing w:val="-2"/>
        </w:rPr>
        <w:t xml:space="preserve"> </w:t>
      </w:r>
      <w:r w:rsidRPr="006D44C6">
        <w:t>PubMed</w:t>
      </w:r>
      <w:r w:rsidRPr="006D44C6">
        <w:rPr>
          <w:spacing w:val="-3"/>
        </w:rPr>
        <w:t xml:space="preserve"> </w:t>
      </w:r>
      <w:r w:rsidRPr="006D44C6">
        <w:t>Central</w:t>
      </w:r>
      <w:r w:rsidRPr="006D44C6">
        <w:rPr>
          <w:spacing w:val="-3"/>
        </w:rPr>
        <w:t xml:space="preserve"> </w:t>
      </w:r>
      <w:r w:rsidRPr="006D44C6">
        <w:t xml:space="preserve">PMCID: </w:t>
      </w:r>
      <w:r w:rsidRPr="006D44C6">
        <w:rPr>
          <w:spacing w:val="-2"/>
        </w:rPr>
        <w:t>PMC5837482.</w:t>
      </w:r>
    </w:p>
    <w:p w14:paraId="2A0E929A" w14:textId="77777777" w:rsidR="00393DF6" w:rsidRPr="006D44C6" w:rsidRDefault="00393DF6" w:rsidP="00E528B2">
      <w:pPr>
        <w:pStyle w:val="ListParagraph"/>
        <w:numPr>
          <w:ilvl w:val="0"/>
          <w:numId w:val="9"/>
        </w:numPr>
        <w:tabs>
          <w:tab w:val="left" w:pos="480"/>
        </w:tabs>
        <w:spacing w:before="20" w:after="240"/>
        <w:ind w:right="333"/>
        <w:jc w:val="both"/>
      </w:pPr>
      <w:r w:rsidRPr="006D44C6">
        <w:t xml:space="preserve">Conklin DJ, </w:t>
      </w:r>
      <w:proofErr w:type="spellStart"/>
      <w:r w:rsidRPr="006D44C6">
        <w:t>Ogunwale</w:t>
      </w:r>
      <w:proofErr w:type="spellEnd"/>
      <w:r w:rsidRPr="006D44C6">
        <w:t xml:space="preserve"> MA, Chen Y, Theis WS, Nantz MH, Fu XA, Chen LC, Riggs DW, Lorkiewicz P, Bhatnagar A, Srivastava S. Electronic cigarette-generated aldehydes: The contribution of e-liquid components to their formation and the use of urinary aldehyde metabolites as biomarkers of exposure. </w:t>
      </w:r>
      <w:r w:rsidRPr="006D44C6">
        <w:rPr>
          <w:i/>
          <w:iCs/>
        </w:rPr>
        <w:t>Aerosol</w:t>
      </w:r>
      <w:r w:rsidRPr="006D44C6">
        <w:rPr>
          <w:i/>
          <w:iCs/>
          <w:spacing w:val="-4"/>
        </w:rPr>
        <w:t xml:space="preserve"> </w:t>
      </w:r>
      <w:r w:rsidRPr="006D44C6">
        <w:rPr>
          <w:i/>
          <w:iCs/>
        </w:rPr>
        <w:t>Sci</w:t>
      </w:r>
      <w:r w:rsidRPr="006D44C6">
        <w:rPr>
          <w:i/>
          <w:iCs/>
          <w:spacing w:val="-4"/>
        </w:rPr>
        <w:t xml:space="preserve"> </w:t>
      </w:r>
      <w:r w:rsidRPr="006D44C6">
        <w:rPr>
          <w:i/>
          <w:iCs/>
        </w:rPr>
        <w:t>Technol</w:t>
      </w:r>
      <w:r w:rsidRPr="006D44C6">
        <w:t>.</w:t>
      </w:r>
      <w:r w:rsidRPr="006D44C6">
        <w:rPr>
          <w:spacing w:val="-4"/>
        </w:rPr>
        <w:t xml:space="preserve"> </w:t>
      </w:r>
      <w:r w:rsidRPr="006D44C6">
        <w:t>2018;52(11):1219-1232.</w:t>
      </w:r>
      <w:r w:rsidRPr="006D44C6">
        <w:rPr>
          <w:spacing w:val="-5"/>
        </w:rPr>
        <w:t xml:space="preserve"> </w:t>
      </w:r>
      <w:proofErr w:type="spellStart"/>
      <w:r w:rsidRPr="006D44C6">
        <w:t>doi</w:t>
      </w:r>
      <w:proofErr w:type="spellEnd"/>
      <w:r w:rsidRPr="006D44C6">
        <w:t>:</w:t>
      </w:r>
      <w:r w:rsidRPr="006D44C6">
        <w:rPr>
          <w:spacing w:val="-4"/>
        </w:rPr>
        <w:t xml:space="preserve"> </w:t>
      </w:r>
      <w:r w:rsidRPr="006D44C6">
        <w:t>10.1080/02786826.2018.1500013.</w:t>
      </w:r>
      <w:r w:rsidRPr="006D44C6">
        <w:rPr>
          <w:spacing w:val="-5"/>
        </w:rPr>
        <w:t xml:space="preserve"> </w:t>
      </w:r>
      <w:proofErr w:type="spellStart"/>
      <w:r w:rsidRPr="006D44C6">
        <w:t>Epub</w:t>
      </w:r>
      <w:proofErr w:type="spellEnd"/>
      <w:r w:rsidRPr="006D44C6">
        <w:rPr>
          <w:spacing w:val="-4"/>
        </w:rPr>
        <w:t xml:space="preserve"> </w:t>
      </w:r>
      <w:r w:rsidRPr="006D44C6">
        <w:t>2018</w:t>
      </w:r>
      <w:r w:rsidRPr="006D44C6">
        <w:rPr>
          <w:spacing w:val="-6"/>
        </w:rPr>
        <w:t xml:space="preserve"> </w:t>
      </w:r>
      <w:r w:rsidRPr="006D44C6">
        <w:t>Aug</w:t>
      </w:r>
      <w:r w:rsidRPr="006D44C6">
        <w:rPr>
          <w:spacing w:val="-4"/>
        </w:rPr>
        <w:t xml:space="preserve"> </w:t>
      </w:r>
      <w:r w:rsidRPr="006D44C6">
        <w:t>23. PMID: 31456604; PMCID: PMC6711607.</w:t>
      </w:r>
    </w:p>
    <w:p w14:paraId="0C1AEE32" w14:textId="77777777" w:rsidR="00393DF6" w:rsidRPr="006D44C6" w:rsidRDefault="00393DF6" w:rsidP="00E528B2">
      <w:pPr>
        <w:pStyle w:val="ListParagraph"/>
        <w:numPr>
          <w:ilvl w:val="0"/>
          <w:numId w:val="9"/>
        </w:numPr>
        <w:tabs>
          <w:tab w:val="left" w:pos="480"/>
        </w:tabs>
        <w:spacing w:before="20" w:after="240"/>
        <w:ind w:right="322"/>
        <w:jc w:val="both"/>
      </w:pPr>
      <w:r w:rsidRPr="006D44C6">
        <w:t>Conklin</w:t>
      </w:r>
      <w:r w:rsidRPr="006D44C6">
        <w:rPr>
          <w:spacing w:val="-3"/>
        </w:rPr>
        <w:t xml:space="preserve"> </w:t>
      </w:r>
      <w:r w:rsidRPr="006D44C6">
        <w:t>DJ.</w:t>
      </w:r>
      <w:r w:rsidRPr="006D44C6">
        <w:rPr>
          <w:spacing w:val="-1"/>
        </w:rPr>
        <w:t xml:space="preserve"> </w:t>
      </w:r>
      <w:r w:rsidRPr="006D44C6">
        <w:t>Acute</w:t>
      </w:r>
      <w:r w:rsidRPr="006D44C6">
        <w:rPr>
          <w:spacing w:val="-5"/>
        </w:rPr>
        <w:t xml:space="preserve"> </w:t>
      </w:r>
      <w:r w:rsidRPr="006D44C6">
        <w:t>cardiopulmonary</w:t>
      </w:r>
      <w:r w:rsidRPr="006D44C6">
        <w:rPr>
          <w:spacing w:val="-5"/>
        </w:rPr>
        <w:t xml:space="preserve"> </w:t>
      </w:r>
      <w:r w:rsidRPr="006D44C6">
        <w:t>toxicity</w:t>
      </w:r>
      <w:r w:rsidRPr="006D44C6">
        <w:rPr>
          <w:spacing w:val="-5"/>
        </w:rPr>
        <w:t xml:space="preserve"> </w:t>
      </w:r>
      <w:r w:rsidRPr="006D44C6">
        <w:t>of</w:t>
      </w:r>
      <w:r w:rsidRPr="006D44C6">
        <w:rPr>
          <w:spacing w:val="-4"/>
        </w:rPr>
        <w:t xml:space="preserve"> </w:t>
      </w:r>
      <w:r w:rsidRPr="006D44C6">
        <w:t>inhaled</w:t>
      </w:r>
      <w:r w:rsidRPr="006D44C6">
        <w:rPr>
          <w:spacing w:val="-3"/>
        </w:rPr>
        <w:t xml:space="preserve"> </w:t>
      </w:r>
      <w:r w:rsidRPr="006D44C6">
        <w:t>aldehydes:</w:t>
      </w:r>
      <w:r w:rsidRPr="006D44C6">
        <w:rPr>
          <w:spacing w:val="-4"/>
        </w:rPr>
        <w:t xml:space="preserve"> </w:t>
      </w:r>
      <w:r w:rsidRPr="006D44C6">
        <w:t>role</w:t>
      </w:r>
      <w:r w:rsidRPr="006D44C6">
        <w:rPr>
          <w:spacing w:val="-3"/>
        </w:rPr>
        <w:t xml:space="preserve"> </w:t>
      </w:r>
      <w:r w:rsidRPr="006D44C6">
        <w:t>of</w:t>
      </w:r>
      <w:r w:rsidRPr="006D44C6">
        <w:rPr>
          <w:spacing w:val="-1"/>
        </w:rPr>
        <w:t xml:space="preserve"> </w:t>
      </w:r>
      <w:r w:rsidRPr="006D44C6">
        <w:t>TRPA1.</w:t>
      </w:r>
      <w:r w:rsidRPr="006D44C6">
        <w:rPr>
          <w:spacing w:val="-1"/>
        </w:rPr>
        <w:t xml:space="preserve"> </w:t>
      </w:r>
      <w:r w:rsidRPr="006D44C6">
        <w:rPr>
          <w:i/>
          <w:iCs/>
        </w:rPr>
        <w:t>Ann</w:t>
      </w:r>
      <w:r w:rsidRPr="006D44C6">
        <w:rPr>
          <w:i/>
          <w:iCs/>
          <w:spacing w:val="-3"/>
        </w:rPr>
        <w:t xml:space="preserve"> </w:t>
      </w:r>
      <w:r w:rsidRPr="006D44C6">
        <w:rPr>
          <w:i/>
          <w:iCs/>
        </w:rPr>
        <w:t>N</w:t>
      </w:r>
      <w:r w:rsidRPr="006D44C6">
        <w:rPr>
          <w:i/>
          <w:iCs/>
          <w:spacing w:val="-3"/>
        </w:rPr>
        <w:t xml:space="preserve"> </w:t>
      </w:r>
      <w:r w:rsidRPr="006D44C6">
        <w:rPr>
          <w:i/>
          <w:iCs/>
        </w:rPr>
        <w:t>Y</w:t>
      </w:r>
      <w:r w:rsidRPr="006D44C6">
        <w:rPr>
          <w:i/>
          <w:iCs/>
          <w:spacing w:val="-5"/>
        </w:rPr>
        <w:t xml:space="preserve"> </w:t>
      </w:r>
      <w:proofErr w:type="spellStart"/>
      <w:r w:rsidRPr="006D44C6">
        <w:rPr>
          <w:i/>
          <w:iCs/>
        </w:rPr>
        <w:t>Acad</w:t>
      </w:r>
      <w:proofErr w:type="spellEnd"/>
      <w:r w:rsidRPr="006D44C6">
        <w:rPr>
          <w:i/>
          <w:iCs/>
          <w:spacing w:val="-3"/>
        </w:rPr>
        <w:t xml:space="preserve"> </w:t>
      </w:r>
      <w:r w:rsidRPr="006D44C6">
        <w:rPr>
          <w:i/>
          <w:iCs/>
        </w:rPr>
        <w:t>Sci</w:t>
      </w:r>
      <w:r w:rsidRPr="006D44C6">
        <w:t>.</w:t>
      </w:r>
      <w:r w:rsidRPr="006D44C6">
        <w:rPr>
          <w:spacing w:val="-1"/>
        </w:rPr>
        <w:t xml:space="preserve"> </w:t>
      </w:r>
      <w:r w:rsidRPr="006D44C6">
        <w:t>2016 Jun;1374(1):59-67. PMID: 27152448; PMCID: PMC4940269.</w:t>
      </w:r>
    </w:p>
    <w:p w14:paraId="0030BC40" w14:textId="77777777" w:rsidR="00393DF6" w:rsidRDefault="00393DF6" w:rsidP="00C0674C">
      <w:pPr>
        <w:pStyle w:val="ListParagraph"/>
        <w:numPr>
          <w:ilvl w:val="0"/>
          <w:numId w:val="9"/>
        </w:numPr>
      </w:pPr>
      <w:r w:rsidRPr="003D037E">
        <w:t xml:space="preserve">Conklin DJ. How Irritating! Electronic Cigarettes Not "95% Safer" Than Combustible Cigarettes: Recent Mechanistic Insights Into Endothelial Dysfunction. </w:t>
      </w:r>
      <w:proofErr w:type="spellStart"/>
      <w:r w:rsidRPr="003D037E">
        <w:t>Arterioscler</w:t>
      </w:r>
      <w:proofErr w:type="spellEnd"/>
      <w:r w:rsidRPr="003D037E">
        <w:t xml:space="preserve"> </w:t>
      </w:r>
      <w:proofErr w:type="spellStart"/>
      <w:r w:rsidRPr="003D037E">
        <w:t>Thromb</w:t>
      </w:r>
      <w:proofErr w:type="spellEnd"/>
      <w:r w:rsidRPr="003D037E">
        <w:t xml:space="preserve"> </w:t>
      </w:r>
      <w:proofErr w:type="spellStart"/>
      <w:r w:rsidRPr="003D037E">
        <w:t>Vasc</w:t>
      </w:r>
      <w:proofErr w:type="spellEnd"/>
      <w:r w:rsidRPr="003D037E">
        <w:t xml:space="preserve"> Biol. 2022 Nov;42(11):1351-1354. </w:t>
      </w:r>
      <w:proofErr w:type="spellStart"/>
      <w:r w:rsidRPr="003D037E">
        <w:t>doi</w:t>
      </w:r>
      <w:proofErr w:type="spellEnd"/>
      <w:r w:rsidRPr="003D037E">
        <w:t xml:space="preserve">: 10.1161/ATVBAHA.122.318468. </w:t>
      </w:r>
      <w:proofErr w:type="spellStart"/>
      <w:r w:rsidRPr="003D037E">
        <w:t>Epub</w:t>
      </w:r>
      <w:proofErr w:type="spellEnd"/>
      <w:r w:rsidRPr="003D037E">
        <w:t xml:space="preserve"> 2022 Oct 26. Erratum in: </w:t>
      </w:r>
      <w:proofErr w:type="spellStart"/>
      <w:r w:rsidRPr="003D037E">
        <w:t>Arterioscler</w:t>
      </w:r>
      <w:proofErr w:type="spellEnd"/>
      <w:r w:rsidRPr="003D037E">
        <w:t xml:space="preserve"> </w:t>
      </w:r>
      <w:proofErr w:type="spellStart"/>
      <w:r w:rsidRPr="003D037E">
        <w:t>Thromb</w:t>
      </w:r>
      <w:proofErr w:type="spellEnd"/>
      <w:r w:rsidRPr="003D037E">
        <w:t xml:space="preserve"> </w:t>
      </w:r>
      <w:proofErr w:type="spellStart"/>
      <w:r w:rsidRPr="003D037E">
        <w:t>Vasc</w:t>
      </w:r>
      <w:proofErr w:type="spellEnd"/>
      <w:r w:rsidRPr="003D037E">
        <w:t xml:space="preserve"> Biol. 2023 Jan;43(1):e65. </w:t>
      </w:r>
      <w:proofErr w:type="spellStart"/>
      <w:r w:rsidRPr="003D037E">
        <w:t>doi</w:t>
      </w:r>
      <w:proofErr w:type="spellEnd"/>
      <w:r w:rsidRPr="003D037E">
        <w:t xml:space="preserve">: 10.1161/ATV.0000000000000160. PMID: 36288291; PMCID: </w:t>
      </w:r>
      <w:r w:rsidRPr="0028115D">
        <w:t>PMC10038145.</w:t>
      </w:r>
    </w:p>
    <w:p w14:paraId="195425FC" w14:textId="77777777" w:rsidR="00DA6BED" w:rsidRDefault="00DA6BED" w:rsidP="00DA6BED">
      <w:pPr>
        <w:pStyle w:val="ListParagraph"/>
        <w:ind w:left="630" w:firstLine="0"/>
      </w:pPr>
    </w:p>
    <w:p w14:paraId="68B28CAF" w14:textId="0F3C59F8" w:rsidR="00393DF6" w:rsidRDefault="00393DF6" w:rsidP="00BA608A">
      <w:pPr>
        <w:pStyle w:val="ListParagraph"/>
        <w:numPr>
          <w:ilvl w:val="0"/>
          <w:numId w:val="9"/>
        </w:numPr>
      </w:pPr>
      <w:r w:rsidRPr="00D10CFE">
        <w:t xml:space="preserve">Cooper LL, Prescott BR, </w:t>
      </w:r>
      <w:proofErr w:type="spellStart"/>
      <w:r w:rsidRPr="00D10CFE">
        <w:t>Xanthakis</w:t>
      </w:r>
      <w:proofErr w:type="spellEnd"/>
      <w:r w:rsidRPr="00D10CFE">
        <w:t xml:space="preserve"> V, Benjamin EJ, Vasan RS, Hamburg NM, Long MT, Mitchell GF. Association of Aortic Stiffness and Pressure </w:t>
      </w:r>
      <w:proofErr w:type="spellStart"/>
      <w:r w:rsidRPr="00D10CFE">
        <w:t>Pulsatility</w:t>
      </w:r>
      <w:proofErr w:type="spellEnd"/>
      <w:r w:rsidRPr="00D10CFE">
        <w:t xml:space="preserve"> With Noninvasive Estimates of Hepatic Steatosis and Fibrosis: The Framingham Heart Study. </w:t>
      </w:r>
      <w:proofErr w:type="spellStart"/>
      <w:r w:rsidRPr="00D10CFE">
        <w:t>Arterioscler</w:t>
      </w:r>
      <w:proofErr w:type="spellEnd"/>
      <w:r w:rsidRPr="00D10CFE">
        <w:t xml:space="preserve"> </w:t>
      </w:r>
      <w:proofErr w:type="spellStart"/>
      <w:r w:rsidRPr="00D10CFE">
        <w:t>Thromb</w:t>
      </w:r>
      <w:proofErr w:type="spellEnd"/>
      <w:r w:rsidRPr="00D10CFE">
        <w:t xml:space="preserve"> </w:t>
      </w:r>
      <w:proofErr w:type="spellStart"/>
      <w:r w:rsidRPr="00D10CFE">
        <w:t>Vasc</w:t>
      </w:r>
      <w:proofErr w:type="spellEnd"/>
      <w:r w:rsidRPr="00D10CFE">
        <w:t xml:space="preserve"> Biol. 2024 Jul;44(7):1704-1715. </w:t>
      </w:r>
      <w:proofErr w:type="spellStart"/>
      <w:r w:rsidRPr="00D10CFE">
        <w:t>doi</w:t>
      </w:r>
      <w:proofErr w:type="spellEnd"/>
      <w:r w:rsidRPr="00D10CFE">
        <w:t xml:space="preserve">: 10.1161/ATVBAHA.123.320553. </w:t>
      </w:r>
      <w:proofErr w:type="spellStart"/>
      <w:r w:rsidRPr="00D10CFE">
        <w:t>Epub</w:t>
      </w:r>
      <w:proofErr w:type="spellEnd"/>
      <w:r w:rsidRPr="00D10CFE">
        <w:t xml:space="preserve"> 2024 May 16. PMID: 38752348; PMCID: PMC11209780.</w:t>
      </w:r>
    </w:p>
    <w:p w14:paraId="32482A39" w14:textId="77777777" w:rsidR="00DA6BED" w:rsidRDefault="00DA6BED" w:rsidP="00DA6BED">
      <w:pPr>
        <w:pStyle w:val="ListParagraph"/>
        <w:ind w:left="630" w:firstLine="0"/>
      </w:pPr>
    </w:p>
    <w:p w14:paraId="24CC0093" w14:textId="7E482F36" w:rsidR="00393DF6" w:rsidRDefault="00393DF6" w:rsidP="00C0674C">
      <w:pPr>
        <w:pStyle w:val="ListParagraph"/>
        <w:numPr>
          <w:ilvl w:val="0"/>
          <w:numId w:val="9"/>
        </w:numPr>
      </w:pPr>
      <w:r w:rsidRPr="00492E77">
        <w:t xml:space="preserve">Das S, Rai A, Rai SN. Differential Expression Analysis of Single-Cell RNA-Seq Data: Current Statistical Approaches and Outstanding Challenges. Entropy (Basel). 2022 Jul 18;24(7):995. </w:t>
      </w:r>
      <w:proofErr w:type="spellStart"/>
      <w:r w:rsidRPr="00492E77">
        <w:t>doi</w:t>
      </w:r>
      <w:proofErr w:type="spellEnd"/>
      <w:r w:rsidRPr="00492E77">
        <w:t xml:space="preserve">: 10.3390/e24070995. PMID: 35885218; PMCID: </w:t>
      </w:r>
      <w:r w:rsidRPr="0028115D">
        <w:t>PMC9315519.</w:t>
      </w:r>
    </w:p>
    <w:p w14:paraId="2ECF7AE3" w14:textId="77777777" w:rsidR="00DA6BED" w:rsidRDefault="00DA6BED" w:rsidP="00DA6BED">
      <w:pPr>
        <w:pStyle w:val="ListParagraph"/>
      </w:pPr>
    </w:p>
    <w:p w14:paraId="413ED7F3" w14:textId="77777777" w:rsidR="00393DF6" w:rsidRPr="006D44C6" w:rsidRDefault="00393DF6" w:rsidP="00E528B2">
      <w:pPr>
        <w:pStyle w:val="ListParagraph"/>
        <w:numPr>
          <w:ilvl w:val="0"/>
          <w:numId w:val="9"/>
        </w:numPr>
        <w:tabs>
          <w:tab w:val="left" w:pos="480"/>
        </w:tabs>
        <w:spacing w:before="20" w:after="240"/>
        <w:ind w:right="151"/>
        <w:jc w:val="both"/>
      </w:pPr>
      <w:r w:rsidRPr="006D44C6">
        <w:rPr>
          <w:color w:val="212121"/>
          <w:shd w:val="clear" w:color="auto" w:fill="FFFFFF"/>
        </w:rPr>
        <w:t xml:space="preserve">DeJarnett N, Conklin DJ, Riggs DW, Myers JA, O'Toole TE, Hamzeh I, Wagner S, Chugh A, Ramos KS, Srivastava S, Higdon D, Tollerud DJ, DeFilippis A, Becher C, Wyatt B, McCracken J, Abplanalp W, Rai SN, Ciszewski T, Xie Z, Yeager R, Prabhu SD, Bhatnagar A. Acrolein exposure is associated with increased cardiovascular disease risk. </w:t>
      </w:r>
      <w:r w:rsidRPr="006D44C6">
        <w:rPr>
          <w:i/>
          <w:iCs/>
          <w:color w:val="212121"/>
          <w:shd w:val="clear" w:color="auto" w:fill="FFFFFF"/>
        </w:rPr>
        <w:t>J Am Heart Assoc</w:t>
      </w:r>
      <w:r w:rsidRPr="006D44C6">
        <w:rPr>
          <w:color w:val="212121"/>
          <w:shd w:val="clear" w:color="auto" w:fill="FFFFFF"/>
        </w:rPr>
        <w:t xml:space="preserve">. 2014 Aug 6;3(4):e000934. </w:t>
      </w:r>
      <w:proofErr w:type="spellStart"/>
      <w:r w:rsidRPr="006D44C6">
        <w:rPr>
          <w:color w:val="212121"/>
          <w:shd w:val="clear" w:color="auto" w:fill="FFFFFF"/>
        </w:rPr>
        <w:t>doi</w:t>
      </w:r>
      <w:proofErr w:type="spellEnd"/>
      <w:r w:rsidRPr="006D44C6">
        <w:rPr>
          <w:color w:val="212121"/>
          <w:shd w:val="clear" w:color="auto" w:fill="FFFFFF"/>
        </w:rPr>
        <w:t>: 10.1161/JAHA.114.000934. PMID: 25099132; PMCID: PMC4310380.</w:t>
      </w:r>
    </w:p>
    <w:p w14:paraId="22EF693C" w14:textId="77777777" w:rsidR="00393DF6" w:rsidRPr="006D44C6" w:rsidRDefault="00393DF6" w:rsidP="00E528B2">
      <w:pPr>
        <w:pStyle w:val="ListParagraph"/>
        <w:numPr>
          <w:ilvl w:val="0"/>
          <w:numId w:val="9"/>
        </w:numPr>
        <w:tabs>
          <w:tab w:val="left" w:pos="840"/>
          <w:tab w:val="left" w:pos="841"/>
        </w:tabs>
        <w:spacing w:before="20" w:after="240"/>
        <w:ind w:right="745"/>
        <w:jc w:val="both"/>
      </w:pPr>
      <w:r w:rsidRPr="006D44C6">
        <w:t xml:space="preserve">Di Frances CD, Childs E, Fetterman JL, Villanti AC, Stanton CA, Russo AR, Hirsch GA, Solis AC, Benjamin EJ. Implementing and Evaluating a Mentor Training to Improve Support for Early-Career Scholars in Tobacco Regulatory Science. </w:t>
      </w:r>
      <w:r w:rsidRPr="006D44C6">
        <w:rPr>
          <w:i/>
          <w:iCs/>
        </w:rPr>
        <w:t>Nicotine Tob Res</w:t>
      </w:r>
      <w:r w:rsidRPr="006D44C6">
        <w:t xml:space="preserve">. 2020 May 26;22(6):1041-1045. </w:t>
      </w:r>
      <w:proofErr w:type="spellStart"/>
      <w:r w:rsidRPr="006D44C6">
        <w:t>doi</w:t>
      </w:r>
      <w:proofErr w:type="spellEnd"/>
      <w:r w:rsidRPr="006D44C6">
        <w:t>: 10.1093/</w:t>
      </w:r>
      <w:proofErr w:type="spellStart"/>
      <w:r w:rsidRPr="006D44C6">
        <w:t>ntr</w:t>
      </w:r>
      <w:proofErr w:type="spellEnd"/>
      <w:r w:rsidRPr="006D44C6">
        <w:t>/ntz083. PMID: 31095330; PMCID: PMC7249929.</w:t>
      </w:r>
    </w:p>
    <w:p w14:paraId="318338AB" w14:textId="77777777" w:rsidR="00393DF6" w:rsidRPr="007E75B1"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Dzaye O, </w:t>
      </w:r>
      <w:proofErr w:type="spellStart"/>
      <w:r w:rsidRPr="006D44C6">
        <w:rPr>
          <w:rFonts w:ascii="Arial" w:hAnsi="Arial" w:cs="Arial"/>
        </w:rPr>
        <w:t>Adelhoefer</w:t>
      </w:r>
      <w:proofErr w:type="spellEnd"/>
      <w:r w:rsidRPr="006D44C6">
        <w:rPr>
          <w:rFonts w:ascii="Arial" w:hAnsi="Arial" w:cs="Arial"/>
        </w:rPr>
        <w:t xml:space="preserve"> S, Boakye E, Blaha MJ. Cardiovascular-related health behaviors and lifestyle during the COVID-19 pandemic: An </w:t>
      </w:r>
      <w:proofErr w:type="spellStart"/>
      <w:r w:rsidRPr="006D44C6">
        <w:rPr>
          <w:rFonts w:ascii="Arial" w:hAnsi="Arial" w:cs="Arial"/>
        </w:rPr>
        <w:t>infodemiology</w:t>
      </w:r>
      <w:proofErr w:type="spellEnd"/>
      <w:r w:rsidRPr="006D44C6">
        <w:rPr>
          <w:rFonts w:ascii="Arial" w:hAnsi="Arial" w:cs="Arial"/>
        </w:rPr>
        <w:t xml:space="preserve"> study. </w:t>
      </w:r>
      <w:r w:rsidRPr="006D44C6">
        <w:rPr>
          <w:rFonts w:ascii="Arial" w:hAnsi="Arial" w:cs="Arial"/>
          <w:i/>
          <w:iCs/>
        </w:rPr>
        <w:t xml:space="preserve">Am J Prev </w:t>
      </w:r>
      <w:proofErr w:type="spellStart"/>
      <w:r w:rsidRPr="006D44C6">
        <w:rPr>
          <w:rFonts w:ascii="Arial" w:hAnsi="Arial" w:cs="Arial"/>
          <w:i/>
          <w:iCs/>
        </w:rPr>
        <w:t>Cardiol</w:t>
      </w:r>
      <w:proofErr w:type="spellEnd"/>
      <w:r w:rsidRPr="006D44C6">
        <w:rPr>
          <w:rFonts w:ascii="Arial" w:hAnsi="Arial" w:cs="Arial"/>
        </w:rPr>
        <w:t xml:space="preserve">. 2021 Mar;5:100148. </w:t>
      </w:r>
      <w:proofErr w:type="spellStart"/>
      <w:r w:rsidRPr="006D44C6">
        <w:rPr>
          <w:rFonts w:ascii="Arial" w:hAnsi="Arial" w:cs="Arial"/>
        </w:rPr>
        <w:t>doi</w:t>
      </w:r>
      <w:proofErr w:type="spellEnd"/>
      <w:r w:rsidRPr="006D44C6">
        <w:rPr>
          <w:rFonts w:ascii="Arial" w:hAnsi="Arial" w:cs="Arial"/>
        </w:rPr>
        <w:t xml:space="preserve">: 10.1016/j.ajpc.2021.100148. </w:t>
      </w:r>
      <w:proofErr w:type="spellStart"/>
      <w:r w:rsidRPr="006D44C6">
        <w:rPr>
          <w:rFonts w:ascii="Arial" w:hAnsi="Arial" w:cs="Arial"/>
        </w:rPr>
        <w:t>Epub</w:t>
      </w:r>
      <w:proofErr w:type="spellEnd"/>
      <w:r w:rsidRPr="006D44C6">
        <w:rPr>
          <w:rFonts w:ascii="Arial" w:hAnsi="Arial" w:cs="Arial"/>
        </w:rPr>
        <w:t xml:space="preserve"> 2021 Jan 13. PMID: 33521755; PMCID: PMC7834537.</w:t>
      </w:r>
    </w:p>
    <w:p w14:paraId="1221D290" w14:textId="77777777" w:rsidR="00393DF6" w:rsidRPr="00E528B2" w:rsidRDefault="00393DF6" w:rsidP="00E528B2">
      <w:pPr>
        <w:pStyle w:val="ListParagraph"/>
        <w:numPr>
          <w:ilvl w:val="0"/>
          <w:numId w:val="9"/>
        </w:numPr>
        <w:tabs>
          <w:tab w:val="left" w:pos="839"/>
          <w:tab w:val="left" w:pos="841"/>
        </w:tabs>
        <w:spacing w:before="20" w:after="240"/>
        <w:ind w:right="118"/>
        <w:jc w:val="both"/>
        <w:rPr>
          <w:color w:val="1B1B1B"/>
        </w:rPr>
      </w:pPr>
      <w:r w:rsidRPr="00E528B2">
        <w:rPr>
          <w:color w:val="1B1B1B"/>
        </w:rPr>
        <w:t xml:space="preserve">Edwards KC, Ozga JE, Reyes-Guzman C, Smith D, </w:t>
      </w:r>
      <w:proofErr w:type="spellStart"/>
      <w:r w:rsidRPr="00E528B2">
        <w:rPr>
          <w:color w:val="1B1B1B"/>
        </w:rPr>
        <w:t>Hatsukami</w:t>
      </w:r>
      <w:proofErr w:type="spellEnd"/>
      <w:r w:rsidRPr="00E528B2">
        <w:rPr>
          <w:color w:val="1B1B1B"/>
        </w:rPr>
        <w:t xml:space="preserve"> D, Hart JL, Jackson A, Goniewicz M, Stanton CA. Associations between biomarkers of nicotine/tobacco exposure and respiratory symptoms among adults who exclusively smoke cigarettes in the U.S.: Findings from the PATH Study Waves 1-4 (2013-2017). </w:t>
      </w:r>
      <w:r w:rsidRPr="00E528B2">
        <w:rPr>
          <w:i/>
          <w:iCs/>
          <w:color w:val="1B1B1B"/>
        </w:rPr>
        <w:t xml:space="preserve">Addict </w:t>
      </w:r>
      <w:proofErr w:type="spellStart"/>
      <w:r w:rsidRPr="00E528B2">
        <w:rPr>
          <w:i/>
          <w:iCs/>
          <w:color w:val="1B1B1B"/>
        </w:rPr>
        <w:t>Behav</w:t>
      </w:r>
      <w:proofErr w:type="spellEnd"/>
      <w:r w:rsidRPr="00E528B2">
        <w:rPr>
          <w:i/>
          <w:iCs/>
          <w:color w:val="1B1B1B"/>
        </w:rPr>
        <w:t xml:space="preserve"> Rep</w:t>
      </w:r>
      <w:r w:rsidRPr="00E528B2">
        <w:rPr>
          <w:color w:val="1B1B1B"/>
        </w:rPr>
        <w:t xml:space="preserve">. 2023 Mar 22;17:100487. </w:t>
      </w:r>
      <w:proofErr w:type="spellStart"/>
      <w:r w:rsidRPr="00E528B2">
        <w:rPr>
          <w:color w:val="1B1B1B"/>
        </w:rPr>
        <w:t>doi</w:t>
      </w:r>
      <w:proofErr w:type="spellEnd"/>
      <w:r w:rsidRPr="00E528B2">
        <w:rPr>
          <w:color w:val="1B1B1B"/>
        </w:rPr>
        <w:t>: 10.1016/j.abrep.2023.100487. PMID: 37008740; PMCID: PMC10060600.</w:t>
      </w:r>
    </w:p>
    <w:p w14:paraId="71225425"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lastRenderedPageBreak/>
        <w:t xml:space="preserve">El </w:t>
      </w:r>
      <w:proofErr w:type="spellStart"/>
      <w:r w:rsidRPr="006D44C6">
        <w:rPr>
          <w:rFonts w:ascii="Arial" w:hAnsi="Arial" w:cs="Arial"/>
        </w:rPr>
        <w:t>Shahawy</w:t>
      </w:r>
      <w:proofErr w:type="spellEnd"/>
      <w:r w:rsidRPr="006D44C6">
        <w:rPr>
          <w:rFonts w:ascii="Arial" w:hAnsi="Arial" w:cs="Arial"/>
        </w:rPr>
        <w:t xml:space="preserve"> O, Park SH, Rogers ES, </w:t>
      </w:r>
      <w:proofErr w:type="spellStart"/>
      <w:r w:rsidRPr="006D44C6">
        <w:rPr>
          <w:rFonts w:ascii="Arial" w:hAnsi="Arial" w:cs="Arial"/>
        </w:rPr>
        <w:t>Shearston</w:t>
      </w:r>
      <w:proofErr w:type="spellEnd"/>
      <w:r w:rsidRPr="006D44C6">
        <w:rPr>
          <w:rFonts w:ascii="Arial" w:hAnsi="Arial" w:cs="Arial"/>
        </w:rPr>
        <w:t xml:space="preserve"> JA, Thompson AB, Cooper SC, Freudenberg N, Ball SA, Abrams D, Shelley D, Sherman SE. Hookah use patterns, social influence and associated other substance use among a sample of New York City public university students. </w:t>
      </w:r>
      <w:proofErr w:type="spellStart"/>
      <w:r w:rsidRPr="006D44C6">
        <w:rPr>
          <w:rFonts w:ascii="Arial" w:hAnsi="Arial" w:cs="Arial"/>
          <w:i/>
          <w:iCs/>
        </w:rPr>
        <w:t>Subst</w:t>
      </w:r>
      <w:proofErr w:type="spellEnd"/>
      <w:r w:rsidRPr="006D44C6">
        <w:rPr>
          <w:rFonts w:ascii="Arial" w:hAnsi="Arial" w:cs="Arial"/>
          <w:i/>
          <w:iCs/>
        </w:rPr>
        <w:t xml:space="preserve"> Abuse Treat Prev Policy</w:t>
      </w:r>
      <w:r w:rsidRPr="006D44C6">
        <w:rPr>
          <w:rFonts w:ascii="Arial" w:hAnsi="Arial" w:cs="Arial"/>
        </w:rPr>
        <w:t xml:space="preserve">. 2020 Aug 28;15(1):65. </w:t>
      </w:r>
      <w:proofErr w:type="spellStart"/>
      <w:r w:rsidRPr="006D44C6">
        <w:rPr>
          <w:rFonts w:ascii="Arial" w:hAnsi="Arial" w:cs="Arial"/>
        </w:rPr>
        <w:t>doi</w:t>
      </w:r>
      <w:proofErr w:type="spellEnd"/>
      <w:r w:rsidRPr="006D44C6">
        <w:rPr>
          <w:rFonts w:ascii="Arial" w:hAnsi="Arial" w:cs="Arial"/>
        </w:rPr>
        <w:t>: 10.1186/s13011-020-00283-5. PMID: 32859230; PMCID: PMC7453717.</w:t>
      </w:r>
    </w:p>
    <w:p w14:paraId="4D030707" w14:textId="77777777" w:rsidR="00393DF6" w:rsidRPr="006D44C6" w:rsidRDefault="00393DF6" w:rsidP="00E528B2">
      <w:pPr>
        <w:pStyle w:val="ListParagraph"/>
        <w:numPr>
          <w:ilvl w:val="0"/>
          <w:numId w:val="9"/>
        </w:numPr>
        <w:tabs>
          <w:tab w:val="left" w:pos="480"/>
        </w:tabs>
        <w:spacing w:before="20" w:after="240"/>
        <w:ind w:right="263"/>
        <w:jc w:val="both"/>
      </w:pPr>
      <w:r w:rsidRPr="006D44C6">
        <w:t>El-</w:t>
      </w:r>
      <w:proofErr w:type="spellStart"/>
      <w:r w:rsidRPr="006D44C6">
        <w:t>Shahawy</w:t>
      </w:r>
      <w:proofErr w:type="spellEnd"/>
      <w:r w:rsidRPr="006D44C6">
        <w:t xml:space="preserve"> O, Park SH, Duncan DT, Lee L, Tamura K, </w:t>
      </w:r>
      <w:proofErr w:type="spellStart"/>
      <w:r w:rsidRPr="006D44C6">
        <w:t>Shearston</w:t>
      </w:r>
      <w:proofErr w:type="spellEnd"/>
      <w:r w:rsidRPr="006D44C6">
        <w:t xml:space="preserve"> JA, Weitzman M, Sherman SE. Evaluating State-Level Differences in E-cigarette and Cigarette Use Among Adults in the United States Between 2012 and 2014: Findings From the National Adult Tobacco Survey. </w:t>
      </w:r>
      <w:r w:rsidRPr="006D44C6">
        <w:rPr>
          <w:i/>
          <w:iCs/>
        </w:rPr>
        <w:t>Nicotine Tob Res</w:t>
      </w:r>
      <w:r w:rsidRPr="006D44C6">
        <w:t>. 2019 Jan 1;21(1):71-80.</w:t>
      </w:r>
      <w:r w:rsidRPr="006D44C6">
        <w:rPr>
          <w:spacing w:val="-6"/>
        </w:rPr>
        <w:t xml:space="preserve"> </w:t>
      </w:r>
      <w:r w:rsidRPr="006D44C6">
        <w:t>doi:10.1093/</w:t>
      </w:r>
      <w:proofErr w:type="spellStart"/>
      <w:r w:rsidRPr="006D44C6">
        <w:t>ntr</w:t>
      </w:r>
      <w:proofErr w:type="spellEnd"/>
      <w:r w:rsidRPr="006D44C6">
        <w:t>/nty013.</w:t>
      </w:r>
      <w:r w:rsidRPr="006D44C6">
        <w:rPr>
          <w:spacing w:val="-5"/>
        </w:rPr>
        <w:t xml:space="preserve"> </w:t>
      </w:r>
      <w:r w:rsidRPr="006D44C6">
        <w:t>PMID:</w:t>
      </w:r>
      <w:r w:rsidRPr="006D44C6">
        <w:rPr>
          <w:spacing w:val="-6"/>
        </w:rPr>
        <w:t xml:space="preserve"> </w:t>
      </w:r>
      <w:r w:rsidRPr="006D44C6">
        <w:t>29490078;</w:t>
      </w:r>
      <w:r w:rsidRPr="006D44C6">
        <w:rPr>
          <w:spacing w:val="-3"/>
        </w:rPr>
        <w:t xml:space="preserve"> </w:t>
      </w:r>
      <w:r w:rsidRPr="006D44C6">
        <w:t>PMCID:</w:t>
      </w:r>
      <w:r w:rsidRPr="006D44C6">
        <w:rPr>
          <w:spacing w:val="-3"/>
        </w:rPr>
        <w:t xml:space="preserve"> </w:t>
      </w:r>
      <w:r w:rsidRPr="006D44C6">
        <w:t>PMC6329407.</w:t>
      </w:r>
    </w:p>
    <w:p w14:paraId="08316D7D"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proofErr w:type="spellStart"/>
      <w:r w:rsidRPr="006D44C6">
        <w:rPr>
          <w:color w:val="212121"/>
        </w:rPr>
        <w:t>Erhabor</w:t>
      </w:r>
      <w:proofErr w:type="spellEnd"/>
      <w:r w:rsidRPr="006D44C6">
        <w:rPr>
          <w:color w:val="212121"/>
        </w:rPr>
        <w:t xml:space="preserve"> J, Boakye E, Obisesan O, et al. E-Cigarette Use Among US Adults in the 2021 Behavioral Risk Factor Surveillance System Survey. JAMA </w:t>
      </w:r>
      <w:proofErr w:type="spellStart"/>
      <w:r w:rsidRPr="006D44C6">
        <w:rPr>
          <w:color w:val="212121"/>
        </w:rPr>
        <w:t>Netw</w:t>
      </w:r>
      <w:proofErr w:type="spellEnd"/>
      <w:r w:rsidRPr="006D44C6">
        <w:rPr>
          <w:color w:val="212121"/>
        </w:rPr>
        <w:t xml:space="preserve"> Open. 2023;6(11):e2340859. doi:10.1001/jamanetworkopen.2023.40859 PMCID:37921768</w:t>
      </w:r>
    </w:p>
    <w:p w14:paraId="6B4214FF"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proofErr w:type="spellStart"/>
      <w:r w:rsidRPr="006D44C6">
        <w:rPr>
          <w:color w:val="1B1B1B"/>
        </w:rPr>
        <w:t>Erhabor</w:t>
      </w:r>
      <w:proofErr w:type="spellEnd"/>
      <w:r w:rsidRPr="006D44C6">
        <w:rPr>
          <w:color w:val="1B1B1B"/>
        </w:rPr>
        <w:t xml:space="preserve"> J, Boakye E, Osuji N, </w:t>
      </w:r>
      <w:proofErr w:type="spellStart"/>
      <w:r w:rsidRPr="006D44C6">
        <w:rPr>
          <w:color w:val="1B1B1B"/>
        </w:rPr>
        <w:t>Obisesan</w:t>
      </w:r>
      <w:proofErr w:type="spellEnd"/>
      <w:r w:rsidRPr="006D44C6">
        <w:rPr>
          <w:color w:val="1B1B1B"/>
        </w:rPr>
        <w:t xml:space="preserve"> O, Osei AD, </w:t>
      </w:r>
      <w:proofErr w:type="spellStart"/>
      <w:r w:rsidRPr="006D44C6">
        <w:rPr>
          <w:color w:val="1B1B1B"/>
        </w:rPr>
        <w:t>Mirbolouk</w:t>
      </w:r>
      <w:proofErr w:type="spellEnd"/>
      <w:r w:rsidRPr="006D44C6">
        <w:rPr>
          <w:color w:val="1B1B1B"/>
        </w:rPr>
        <w:t xml:space="preserve"> H, Stokes AC, Dzaye O, El-</w:t>
      </w:r>
      <w:proofErr w:type="spellStart"/>
      <w:r w:rsidRPr="006D44C6">
        <w:rPr>
          <w:color w:val="1B1B1B"/>
        </w:rPr>
        <w:t>Shahawy</w:t>
      </w:r>
      <w:proofErr w:type="spellEnd"/>
      <w:r w:rsidRPr="006D44C6">
        <w:rPr>
          <w:color w:val="1B1B1B"/>
        </w:rPr>
        <w:t xml:space="preserve"> O, Rodriguez CJ, Hirsch GA, Benjamin EJ, DeFilippis AP, Robertson RM, Bhatnagar A, Blaha MJ. Patterns of tobacco product use and substance misuse among adolescents in the United States. Prev Med Rep. 2023 Apr 15;33:102207. </w:t>
      </w:r>
      <w:proofErr w:type="spellStart"/>
      <w:r w:rsidRPr="006D44C6">
        <w:rPr>
          <w:color w:val="1B1B1B"/>
        </w:rPr>
        <w:t>doi</w:t>
      </w:r>
      <w:proofErr w:type="spellEnd"/>
      <w:r w:rsidRPr="006D44C6">
        <w:rPr>
          <w:color w:val="1B1B1B"/>
        </w:rPr>
        <w:t>: 10.1016/j.pmedr.2023.102207. PMID: 37223579; PMCID: PMC10201858.</w:t>
      </w:r>
    </w:p>
    <w:p w14:paraId="612C6A81"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proofErr w:type="spellStart"/>
      <w:r w:rsidRPr="006D44C6">
        <w:rPr>
          <w:color w:val="1B1B1B"/>
        </w:rPr>
        <w:t>Erhabor</w:t>
      </w:r>
      <w:proofErr w:type="spellEnd"/>
      <w:r w:rsidRPr="006D44C6">
        <w:rPr>
          <w:color w:val="1B1B1B"/>
        </w:rPr>
        <w:t xml:space="preserve"> J, Boakye E, Osuji N, </w:t>
      </w:r>
      <w:proofErr w:type="spellStart"/>
      <w:r w:rsidRPr="006D44C6">
        <w:rPr>
          <w:color w:val="1B1B1B"/>
        </w:rPr>
        <w:t>Obisesan</w:t>
      </w:r>
      <w:proofErr w:type="spellEnd"/>
      <w:r w:rsidRPr="006D44C6">
        <w:rPr>
          <w:color w:val="1B1B1B"/>
        </w:rPr>
        <w:t xml:space="preserve"> O, Osei AD, </w:t>
      </w:r>
      <w:proofErr w:type="spellStart"/>
      <w:r w:rsidRPr="006D44C6">
        <w:rPr>
          <w:color w:val="1B1B1B"/>
        </w:rPr>
        <w:t>Mirbolouk</w:t>
      </w:r>
      <w:proofErr w:type="spellEnd"/>
      <w:r w:rsidRPr="006D44C6">
        <w:rPr>
          <w:color w:val="1B1B1B"/>
        </w:rPr>
        <w:t xml:space="preserve"> H, Stokes AC, Dzaye O, El-</w:t>
      </w:r>
      <w:proofErr w:type="spellStart"/>
      <w:r w:rsidRPr="006D44C6">
        <w:rPr>
          <w:color w:val="1B1B1B"/>
        </w:rPr>
        <w:t>Shahawy</w:t>
      </w:r>
      <w:proofErr w:type="spellEnd"/>
      <w:r w:rsidRPr="006D44C6">
        <w:rPr>
          <w:color w:val="1B1B1B"/>
        </w:rPr>
        <w:t xml:space="preserve"> O, Rodriguez CJ, Hirsch GA, Benjamin EJ, DeFilippis AP, Robertson RM, Bhatnagar A, Blaha MJ. Psychosocial stressors and current e-cigarette use in the youth risk behavior survey. BMC Public Health. 2023 Jun 6;23(1):1080. </w:t>
      </w:r>
      <w:proofErr w:type="spellStart"/>
      <w:r w:rsidRPr="006D44C6">
        <w:rPr>
          <w:color w:val="1B1B1B"/>
        </w:rPr>
        <w:t>doi</w:t>
      </w:r>
      <w:proofErr w:type="spellEnd"/>
      <w:r w:rsidRPr="006D44C6">
        <w:rPr>
          <w:color w:val="1B1B1B"/>
        </w:rPr>
        <w:t>: 10.1186/s12889-023-16031-w. PMID: 37280552; PMCID: PMC10242777.</w:t>
      </w:r>
    </w:p>
    <w:p w14:paraId="69E76E63" w14:textId="77777777" w:rsidR="00393DF6" w:rsidRDefault="00393DF6" w:rsidP="00BA608A">
      <w:pPr>
        <w:pStyle w:val="ListParagraph"/>
        <w:numPr>
          <w:ilvl w:val="0"/>
          <w:numId w:val="9"/>
        </w:numPr>
      </w:pPr>
      <w:proofErr w:type="spellStart"/>
      <w:r w:rsidRPr="00842BCB">
        <w:t>Erhabor</w:t>
      </w:r>
      <w:proofErr w:type="spellEnd"/>
      <w:r w:rsidRPr="00842BCB">
        <w:t xml:space="preserve"> J, Yao Z, </w:t>
      </w:r>
      <w:proofErr w:type="spellStart"/>
      <w:r w:rsidRPr="00842BCB">
        <w:t>Tasdighi</w:t>
      </w:r>
      <w:proofErr w:type="spellEnd"/>
      <w:r w:rsidRPr="00842BCB">
        <w:t xml:space="preserve"> E, Benjamin EJ, Bhatnagar A, Blaha MJ. E-cigarette Use and Incident Cardiometabolic Conditions in the All of Us Research Program. Nicotine Tob Res. 2025 Mar 15:ntaf067. </w:t>
      </w:r>
      <w:proofErr w:type="spellStart"/>
      <w:r w:rsidRPr="00842BCB">
        <w:t>doi</w:t>
      </w:r>
      <w:proofErr w:type="spellEnd"/>
      <w:r w:rsidRPr="00842BCB">
        <w:t>: 10.1093/</w:t>
      </w:r>
      <w:proofErr w:type="spellStart"/>
      <w:r w:rsidRPr="00842BCB">
        <w:t>ntr</w:t>
      </w:r>
      <w:proofErr w:type="spellEnd"/>
      <w:r w:rsidRPr="00842BCB">
        <w:t xml:space="preserve">/ntaf067. </w:t>
      </w:r>
      <w:proofErr w:type="spellStart"/>
      <w:r w:rsidRPr="00842BCB">
        <w:t>Epub</w:t>
      </w:r>
      <w:proofErr w:type="spellEnd"/>
      <w:r w:rsidRPr="00842BCB">
        <w:t xml:space="preserve"> ahead of print. PMID: 40089810.</w:t>
      </w:r>
    </w:p>
    <w:p w14:paraId="65C0922B" w14:textId="77777777" w:rsidR="00DA6BED" w:rsidRDefault="00DA6BED" w:rsidP="00DA6BED">
      <w:pPr>
        <w:pStyle w:val="ListParagraph"/>
        <w:ind w:left="630" w:firstLine="0"/>
      </w:pPr>
    </w:p>
    <w:p w14:paraId="4DF72DC0" w14:textId="16DD125F" w:rsidR="00DA6BED" w:rsidRDefault="00393DF6" w:rsidP="00DA6BED">
      <w:pPr>
        <w:pStyle w:val="ListParagraph"/>
        <w:numPr>
          <w:ilvl w:val="0"/>
          <w:numId w:val="9"/>
        </w:numPr>
      </w:pPr>
      <w:proofErr w:type="spellStart"/>
      <w:r w:rsidRPr="00943F75">
        <w:t>Erhabor</w:t>
      </w:r>
      <w:proofErr w:type="spellEnd"/>
      <w:r w:rsidRPr="00943F75">
        <w:t xml:space="preserve"> J, Yao Z, </w:t>
      </w:r>
      <w:proofErr w:type="spellStart"/>
      <w:r w:rsidRPr="00943F75">
        <w:t>Tasdighi</w:t>
      </w:r>
      <w:proofErr w:type="spellEnd"/>
      <w:r w:rsidRPr="00943F75">
        <w:t xml:space="preserve"> E, </w:t>
      </w:r>
      <w:proofErr w:type="spellStart"/>
      <w:r w:rsidRPr="00943F75">
        <w:t>Shahawy</w:t>
      </w:r>
      <w:proofErr w:type="spellEnd"/>
      <w:r w:rsidRPr="00943F75">
        <w:t xml:space="preserve"> OE, Benjamin EJ, Bhatnagar A, Blaha MJ. Association of e-cigarette use, psychological distress, and substance use: Insights from the All of Us Research Program. Addict </w:t>
      </w:r>
      <w:proofErr w:type="spellStart"/>
      <w:r w:rsidRPr="00943F75">
        <w:t>Behav</w:t>
      </w:r>
      <w:proofErr w:type="spellEnd"/>
      <w:r w:rsidRPr="00943F75">
        <w:t xml:space="preserve">. 2025 Jul;166:108322. </w:t>
      </w:r>
      <w:proofErr w:type="spellStart"/>
      <w:r w:rsidRPr="00943F75">
        <w:t>doi</w:t>
      </w:r>
      <w:proofErr w:type="spellEnd"/>
      <w:r w:rsidRPr="00943F75">
        <w:t xml:space="preserve">: 10.1016/j.addbeh.2025.108322. </w:t>
      </w:r>
      <w:proofErr w:type="spellStart"/>
      <w:r w:rsidRPr="00943F75">
        <w:t>Epub</w:t>
      </w:r>
      <w:proofErr w:type="spellEnd"/>
      <w:r w:rsidRPr="00943F75">
        <w:t xml:space="preserve"> 2025 Mar 19. PMID: 40112576; PMCID: PMC11968213.</w:t>
      </w:r>
    </w:p>
    <w:p w14:paraId="0F6B2219" w14:textId="77777777" w:rsidR="00DA6BED" w:rsidRDefault="00DA6BED" w:rsidP="00DA6BED">
      <w:pPr>
        <w:pStyle w:val="ListParagraph"/>
      </w:pPr>
    </w:p>
    <w:p w14:paraId="27C602FD" w14:textId="27B460ED" w:rsidR="00393DF6" w:rsidRPr="006D44C6" w:rsidRDefault="00393DF6" w:rsidP="00E528B2">
      <w:pPr>
        <w:pStyle w:val="ListParagraph"/>
        <w:numPr>
          <w:ilvl w:val="0"/>
          <w:numId w:val="9"/>
        </w:numPr>
        <w:tabs>
          <w:tab w:val="left" w:pos="480"/>
        </w:tabs>
        <w:spacing w:before="20" w:after="240"/>
        <w:ind w:right="288"/>
        <w:jc w:val="both"/>
      </w:pPr>
      <w:r w:rsidRPr="006D44C6">
        <w:t xml:space="preserve">Feldman DI, Theodore Robison W, </w:t>
      </w:r>
      <w:proofErr w:type="spellStart"/>
      <w:r w:rsidRPr="006D44C6">
        <w:t>Pacor</w:t>
      </w:r>
      <w:proofErr w:type="spellEnd"/>
      <w:r w:rsidRPr="006D44C6">
        <w:t xml:space="preserve"> JM, Caddell LC, Feldman EB, Deitz RL, Feldman T, Martin SS, Nasir K, Blaha MJ. Harnessing mHealth technologies to increase physical activity and prevent cardiovascular disease. </w:t>
      </w:r>
      <w:r w:rsidRPr="006D44C6">
        <w:rPr>
          <w:i/>
          <w:iCs/>
        </w:rPr>
        <w:t xml:space="preserve">Clin </w:t>
      </w:r>
      <w:proofErr w:type="spellStart"/>
      <w:r w:rsidRPr="006D44C6">
        <w:rPr>
          <w:i/>
          <w:iCs/>
        </w:rPr>
        <w:t>Cardiol</w:t>
      </w:r>
      <w:proofErr w:type="spellEnd"/>
      <w:r w:rsidRPr="006D44C6">
        <w:t xml:space="preserve">. 2018 Jul;41(7):985-991. </w:t>
      </w:r>
      <w:proofErr w:type="spellStart"/>
      <w:r w:rsidRPr="006D44C6">
        <w:t>doi</w:t>
      </w:r>
      <w:proofErr w:type="spellEnd"/>
      <w:r w:rsidRPr="006D44C6">
        <w:t xml:space="preserve">: 10.1002/clc.22968. </w:t>
      </w:r>
      <w:proofErr w:type="spellStart"/>
      <w:r w:rsidRPr="006D44C6">
        <w:t>Epub</w:t>
      </w:r>
      <w:proofErr w:type="spellEnd"/>
      <w:r w:rsidRPr="006D44C6">
        <w:t xml:space="preserve"> 2018 Jul 20. PMID: 29671879; PMCID: PMC6489886.</w:t>
      </w:r>
    </w:p>
    <w:p w14:paraId="726D6FF6" w14:textId="77777777" w:rsidR="00393DF6" w:rsidRPr="006D44C6" w:rsidRDefault="00393DF6" w:rsidP="00E528B2">
      <w:pPr>
        <w:pStyle w:val="ListParagraph"/>
        <w:numPr>
          <w:ilvl w:val="0"/>
          <w:numId w:val="9"/>
        </w:numPr>
        <w:tabs>
          <w:tab w:val="left" w:pos="480"/>
        </w:tabs>
        <w:spacing w:before="20" w:after="240"/>
        <w:ind w:right="417"/>
        <w:jc w:val="both"/>
      </w:pPr>
      <w:r w:rsidRPr="006D44C6">
        <w:t xml:space="preserve">Fetterman JL, Hamburg NM. A cautionary note on electronic cigarettes and vascular health. </w:t>
      </w:r>
      <w:proofErr w:type="spellStart"/>
      <w:r w:rsidRPr="006D44C6">
        <w:rPr>
          <w:i/>
          <w:iCs/>
        </w:rPr>
        <w:t>Vasc</w:t>
      </w:r>
      <w:proofErr w:type="spellEnd"/>
      <w:r w:rsidRPr="006D44C6">
        <w:rPr>
          <w:i/>
          <w:iCs/>
        </w:rPr>
        <w:t xml:space="preserve"> Med</w:t>
      </w:r>
      <w:r w:rsidRPr="006D44C6">
        <w:t>. 2018</w:t>
      </w:r>
      <w:r w:rsidRPr="006D44C6">
        <w:rPr>
          <w:spacing w:val="-5"/>
        </w:rPr>
        <w:t xml:space="preserve"> </w:t>
      </w:r>
      <w:r w:rsidRPr="006D44C6">
        <w:t>Oct;23(5):426-427.</w:t>
      </w:r>
      <w:r w:rsidRPr="006D44C6">
        <w:rPr>
          <w:spacing w:val="-5"/>
        </w:rPr>
        <w:t xml:space="preserve"> </w:t>
      </w:r>
      <w:proofErr w:type="spellStart"/>
      <w:r w:rsidRPr="006D44C6">
        <w:t>doi</w:t>
      </w:r>
      <w:proofErr w:type="spellEnd"/>
      <w:r w:rsidRPr="006D44C6">
        <w:t>:</w:t>
      </w:r>
      <w:r w:rsidRPr="006D44C6">
        <w:rPr>
          <w:spacing w:val="-3"/>
        </w:rPr>
        <w:t xml:space="preserve"> </w:t>
      </w:r>
      <w:r w:rsidRPr="006D44C6">
        <w:t>10.1177/1358863X18780336.</w:t>
      </w:r>
      <w:r w:rsidRPr="006D44C6">
        <w:rPr>
          <w:spacing w:val="-3"/>
        </w:rPr>
        <w:t xml:space="preserve"> </w:t>
      </w:r>
      <w:proofErr w:type="spellStart"/>
      <w:r w:rsidRPr="006D44C6">
        <w:t>Epub</w:t>
      </w:r>
      <w:proofErr w:type="spellEnd"/>
      <w:r w:rsidRPr="006D44C6">
        <w:rPr>
          <w:spacing w:val="-7"/>
        </w:rPr>
        <w:t xml:space="preserve"> </w:t>
      </w:r>
      <w:r w:rsidRPr="006D44C6">
        <w:t>2018</w:t>
      </w:r>
      <w:r w:rsidRPr="006D44C6">
        <w:rPr>
          <w:spacing w:val="-5"/>
        </w:rPr>
        <w:t xml:space="preserve"> </w:t>
      </w:r>
      <w:r w:rsidRPr="006D44C6">
        <w:t>Jul</w:t>
      </w:r>
      <w:r w:rsidRPr="006D44C6">
        <w:rPr>
          <w:spacing w:val="-5"/>
        </w:rPr>
        <w:t xml:space="preserve"> </w:t>
      </w:r>
      <w:r w:rsidRPr="006D44C6">
        <w:t>9.</w:t>
      </w:r>
      <w:r w:rsidRPr="006D44C6">
        <w:rPr>
          <w:spacing w:val="-5"/>
        </w:rPr>
        <w:t xml:space="preserve"> </w:t>
      </w:r>
      <w:r w:rsidRPr="006D44C6">
        <w:t>PMID:</w:t>
      </w:r>
      <w:r w:rsidRPr="006D44C6">
        <w:rPr>
          <w:spacing w:val="-3"/>
        </w:rPr>
        <w:t xml:space="preserve"> </w:t>
      </w:r>
      <w:r w:rsidRPr="006D44C6">
        <w:t>29985110</w:t>
      </w:r>
      <w:r w:rsidRPr="006D44C6">
        <w:rPr>
          <w:color w:val="212121"/>
          <w:shd w:val="clear" w:color="auto" w:fill="FFFFFF"/>
        </w:rPr>
        <w:t>;</w:t>
      </w:r>
      <w:r w:rsidRPr="006D44C6">
        <w:t xml:space="preserve"> PMCID: PMC7927352.</w:t>
      </w:r>
    </w:p>
    <w:p w14:paraId="6B6D1837" w14:textId="77777777" w:rsidR="00393DF6" w:rsidRPr="006D44C6" w:rsidRDefault="00393DF6" w:rsidP="00E528B2">
      <w:pPr>
        <w:pStyle w:val="ListParagraph"/>
        <w:numPr>
          <w:ilvl w:val="0"/>
          <w:numId w:val="9"/>
        </w:numPr>
        <w:tabs>
          <w:tab w:val="left" w:pos="479"/>
        </w:tabs>
        <w:spacing w:before="20" w:after="240"/>
        <w:ind w:right="176"/>
        <w:jc w:val="both"/>
      </w:pPr>
      <w:r w:rsidRPr="006D44C6">
        <w:t>Fetterman</w:t>
      </w:r>
      <w:r w:rsidRPr="006D44C6">
        <w:rPr>
          <w:spacing w:val="-4"/>
        </w:rPr>
        <w:t xml:space="preserve"> </w:t>
      </w:r>
      <w:r w:rsidRPr="006D44C6">
        <w:t>JL,</w:t>
      </w:r>
      <w:r w:rsidRPr="006D44C6">
        <w:rPr>
          <w:spacing w:val="-2"/>
        </w:rPr>
        <w:t xml:space="preserve"> </w:t>
      </w:r>
      <w:r w:rsidRPr="006D44C6">
        <w:t>Hamburg</w:t>
      </w:r>
      <w:r w:rsidRPr="006D44C6">
        <w:rPr>
          <w:spacing w:val="-4"/>
        </w:rPr>
        <w:t xml:space="preserve"> </w:t>
      </w:r>
      <w:r w:rsidRPr="006D44C6">
        <w:t>NM. A</w:t>
      </w:r>
      <w:r w:rsidRPr="006D44C6">
        <w:rPr>
          <w:spacing w:val="-5"/>
        </w:rPr>
        <w:t xml:space="preserve"> </w:t>
      </w:r>
      <w:r w:rsidRPr="006D44C6">
        <w:t>Complex</w:t>
      </w:r>
      <w:r w:rsidRPr="006D44C6">
        <w:rPr>
          <w:spacing w:val="-4"/>
        </w:rPr>
        <w:t xml:space="preserve"> </w:t>
      </w:r>
      <w:r w:rsidRPr="006D44C6">
        <w:t>Cloud:</w:t>
      </w:r>
      <w:r w:rsidRPr="006D44C6">
        <w:rPr>
          <w:spacing w:val="-3"/>
        </w:rPr>
        <w:t xml:space="preserve"> </w:t>
      </w:r>
      <w:r w:rsidRPr="006D44C6">
        <w:t>Dissecting</w:t>
      </w:r>
      <w:r w:rsidRPr="006D44C6">
        <w:rPr>
          <w:spacing w:val="-2"/>
        </w:rPr>
        <w:t xml:space="preserve"> </w:t>
      </w:r>
      <w:r w:rsidRPr="006D44C6">
        <w:t>the</w:t>
      </w:r>
      <w:r w:rsidRPr="006D44C6">
        <w:rPr>
          <w:spacing w:val="-4"/>
        </w:rPr>
        <w:t xml:space="preserve"> </w:t>
      </w:r>
      <w:r w:rsidRPr="006D44C6">
        <w:t>Vascular</w:t>
      </w:r>
      <w:r w:rsidRPr="006D44C6">
        <w:rPr>
          <w:spacing w:val="-3"/>
        </w:rPr>
        <w:t xml:space="preserve"> </w:t>
      </w:r>
      <w:r w:rsidRPr="006D44C6">
        <w:t>Impact</w:t>
      </w:r>
      <w:r w:rsidRPr="006D44C6">
        <w:rPr>
          <w:spacing w:val="-2"/>
        </w:rPr>
        <w:t xml:space="preserve"> </w:t>
      </w:r>
      <w:r w:rsidRPr="006D44C6">
        <w:t>of</w:t>
      </w:r>
      <w:r w:rsidRPr="006D44C6">
        <w:rPr>
          <w:spacing w:val="-3"/>
        </w:rPr>
        <w:t xml:space="preserve"> </w:t>
      </w:r>
      <w:r w:rsidRPr="006D44C6">
        <w:t>Hookah</w:t>
      </w:r>
      <w:r w:rsidRPr="006D44C6">
        <w:rPr>
          <w:spacing w:val="-4"/>
        </w:rPr>
        <w:t xml:space="preserve"> </w:t>
      </w:r>
      <w:r w:rsidRPr="006D44C6">
        <w:t>Use.</w:t>
      </w:r>
      <w:r w:rsidRPr="006D44C6">
        <w:rPr>
          <w:spacing w:val="-3"/>
        </w:rPr>
        <w:t xml:space="preserve"> </w:t>
      </w:r>
      <w:r w:rsidRPr="006D44C6">
        <w:rPr>
          <w:i/>
          <w:iCs/>
        </w:rPr>
        <w:t xml:space="preserve">Circulation </w:t>
      </w:r>
      <w:r w:rsidRPr="006D44C6">
        <w:t>2019:139:2225-2227. PMID:31059317; PMCID: PMC7927363.</w:t>
      </w:r>
    </w:p>
    <w:p w14:paraId="5346ECE4" w14:textId="77777777" w:rsidR="00393DF6" w:rsidRPr="006D44C6" w:rsidRDefault="00393DF6" w:rsidP="00E528B2">
      <w:pPr>
        <w:pStyle w:val="ListParagraph"/>
        <w:numPr>
          <w:ilvl w:val="0"/>
          <w:numId w:val="9"/>
        </w:numPr>
        <w:tabs>
          <w:tab w:val="left" w:pos="480"/>
        </w:tabs>
        <w:spacing w:before="20" w:after="240"/>
        <w:jc w:val="both"/>
      </w:pPr>
      <w:r w:rsidRPr="006D44C6">
        <w:t>Fetterman</w:t>
      </w:r>
      <w:r w:rsidRPr="006D44C6">
        <w:rPr>
          <w:spacing w:val="-1"/>
        </w:rPr>
        <w:t xml:space="preserve"> </w:t>
      </w:r>
      <w:r w:rsidRPr="006D44C6">
        <w:t>JL, Holbrook</w:t>
      </w:r>
      <w:r w:rsidRPr="006D44C6">
        <w:rPr>
          <w:spacing w:val="-3"/>
        </w:rPr>
        <w:t xml:space="preserve"> </w:t>
      </w:r>
      <w:r w:rsidRPr="006D44C6">
        <w:t xml:space="preserve">M, Westbrook DG, Brown JA, Feeley KP, Bretón-Romero R, Linder EA, Berk BD, Weisbrod RM, Widlansky ME, </w:t>
      </w:r>
      <w:proofErr w:type="spellStart"/>
      <w:r w:rsidRPr="006D44C6">
        <w:t>Gokce</w:t>
      </w:r>
      <w:proofErr w:type="spellEnd"/>
      <w:r w:rsidRPr="006D44C6">
        <w:t xml:space="preserve"> N, Ballinger SW, Hamburg NM. Mitochondrial DNA damage and vascular</w:t>
      </w:r>
      <w:r w:rsidRPr="006D44C6">
        <w:rPr>
          <w:spacing w:val="-4"/>
        </w:rPr>
        <w:t xml:space="preserve"> </w:t>
      </w:r>
      <w:r w:rsidRPr="006D44C6">
        <w:t>function</w:t>
      </w:r>
      <w:r w:rsidRPr="006D44C6">
        <w:rPr>
          <w:spacing w:val="-5"/>
        </w:rPr>
        <w:t xml:space="preserve"> </w:t>
      </w:r>
      <w:r w:rsidRPr="006D44C6">
        <w:t>in</w:t>
      </w:r>
      <w:r w:rsidRPr="006D44C6">
        <w:rPr>
          <w:spacing w:val="-3"/>
        </w:rPr>
        <w:t xml:space="preserve"> </w:t>
      </w:r>
      <w:r w:rsidRPr="006D44C6">
        <w:t>patients</w:t>
      </w:r>
      <w:r w:rsidRPr="006D44C6">
        <w:rPr>
          <w:spacing w:val="-2"/>
        </w:rPr>
        <w:t xml:space="preserve"> </w:t>
      </w:r>
      <w:r w:rsidRPr="006D44C6">
        <w:t>with</w:t>
      </w:r>
      <w:r w:rsidRPr="006D44C6">
        <w:rPr>
          <w:spacing w:val="-5"/>
        </w:rPr>
        <w:t xml:space="preserve"> </w:t>
      </w:r>
      <w:r w:rsidRPr="006D44C6">
        <w:t>diabetes</w:t>
      </w:r>
      <w:r w:rsidRPr="006D44C6">
        <w:rPr>
          <w:spacing w:val="-5"/>
        </w:rPr>
        <w:t xml:space="preserve"> </w:t>
      </w:r>
      <w:r w:rsidRPr="006D44C6">
        <w:t>mellitus</w:t>
      </w:r>
      <w:r w:rsidRPr="006D44C6">
        <w:rPr>
          <w:spacing w:val="-5"/>
        </w:rPr>
        <w:t xml:space="preserve"> </w:t>
      </w:r>
      <w:r w:rsidRPr="006D44C6">
        <w:t>and</w:t>
      </w:r>
      <w:r w:rsidRPr="006D44C6">
        <w:rPr>
          <w:spacing w:val="-3"/>
        </w:rPr>
        <w:t xml:space="preserve"> </w:t>
      </w:r>
      <w:r w:rsidRPr="006D44C6">
        <w:t>atherosclerotic</w:t>
      </w:r>
      <w:r w:rsidRPr="006D44C6">
        <w:rPr>
          <w:spacing w:val="-5"/>
        </w:rPr>
        <w:t xml:space="preserve"> </w:t>
      </w:r>
      <w:r w:rsidRPr="006D44C6">
        <w:t>cardiovascular</w:t>
      </w:r>
      <w:r w:rsidRPr="006D44C6">
        <w:rPr>
          <w:spacing w:val="-1"/>
        </w:rPr>
        <w:t xml:space="preserve"> </w:t>
      </w:r>
      <w:r w:rsidRPr="006D44C6">
        <w:t>disease.</w:t>
      </w:r>
      <w:r w:rsidRPr="006D44C6">
        <w:rPr>
          <w:spacing w:val="-3"/>
        </w:rPr>
        <w:t xml:space="preserve"> </w:t>
      </w:r>
      <w:r w:rsidRPr="006D44C6">
        <w:rPr>
          <w:i/>
        </w:rPr>
        <w:t xml:space="preserve">Cardiovasc </w:t>
      </w:r>
      <w:proofErr w:type="spellStart"/>
      <w:r w:rsidRPr="006D44C6">
        <w:rPr>
          <w:i/>
        </w:rPr>
        <w:t>Diabetol</w:t>
      </w:r>
      <w:proofErr w:type="spellEnd"/>
      <w:r w:rsidRPr="006D44C6">
        <w:rPr>
          <w:i/>
        </w:rPr>
        <w:t>.</w:t>
      </w:r>
      <w:r w:rsidRPr="006D44C6">
        <w:rPr>
          <w:iCs/>
        </w:rPr>
        <w:t xml:space="preserve"> </w:t>
      </w:r>
      <w:r w:rsidRPr="006D44C6">
        <w:t>2016 Mar 31;15:53. PMID: 27036979; PMCID: PMC4818501.</w:t>
      </w:r>
    </w:p>
    <w:p w14:paraId="62FACADB" w14:textId="77777777" w:rsidR="00393DF6" w:rsidRPr="006D44C6" w:rsidRDefault="00393DF6" w:rsidP="00E528B2">
      <w:pPr>
        <w:pStyle w:val="ListParagraph"/>
        <w:numPr>
          <w:ilvl w:val="0"/>
          <w:numId w:val="9"/>
        </w:numPr>
        <w:tabs>
          <w:tab w:val="left" w:pos="840"/>
          <w:tab w:val="left" w:pos="841"/>
        </w:tabs>
        <w:spacing w:before="20" w:after="240"/>
        <w:ind w:right="294"/>
        <w:jc w:val="both"/>
      </w:pPr>
      <w:r w:rsidRPr="006D44C6">
        <w:t>Fetterman JL, Keith RJ, Palmisano JN, McGlasson KL, Weisbrod RM, Majid S, Bastin R, Stathos MM, Stokes AC,</w:t>
      </w:r>
      <w:r w:rsidRPr="006D44C6">
        <w:rPr>
          <w:spacing w:val="-1"/>
        </w:rPr>
        <w:t xml:space="preserve"> </w:t>
      </w:r>
      <w:r w:rsidRPr="006D44C6">
        <w:t>Robertson</w:t>
      </w:r>
      <w:r w:rsidRPr="006D44C6">
        <w:rPr>
          <w:spacing w:val="-2"/>
        </w:rPr>
        <w:t xml:space="preserve"> </w:t>
      </w:r>
      <w:r w:rsidRPr="006D44C6">
        <w:t>RM,</w:t>
      </w:r>
      <w:r w:rsidRPr="006D44C6">
        <w:rPr>
          <w:spacing w:val="-1"/>
        </w:rPr>
        <w:t xml:space="preserve"> </w:t>
      </w:r>
      <w:r w:rsidRPr="006D44C6">
        <w:t>Bhatnagar A, Hamburg NM. Alterations in</w:t>
      </w:r>
      <w:r w:rsidRPr="006D44C6">
        <w:rPr>
          <w:spacing w:val="-2"/>
        </w:rPr>
        <w:t xml:space="preserve"> </w:t>
      </w:r>
      <w:r w:rsidRPr="006D44C6">
        <w:t xml:space="preserve">Vascular Function Associated With the Use of Combustible and Electronic Cigarettes. </w:t>
      </w:r>
      <w:r w:rsidRPr="006D44C6">
        <w:rPr>
          <w:i/>
          <w:iCs/>
        </w:rPr>
        <w:t>J Am Heart Assoc</w:t>
      </w:r>
      <w:r w:rsidRPr="006D44C6">
        <w:t xml:space="preserve">. 2020 May 5;9(9):e014570. </w:t>
      </w:r>
      <w:proofErr w:type="spellStart"/>
      <w:r w:rsidRPr="006D44C6">
        <w:t>doi</w:t>
      </w:r>
      <w:proofErr w:type="spellEnd"/>
      <w:r w:rsidRPr="006D44C6">
        <w:t xml:space="preserve">: 10.1161/JAHA.119.014570. </w:t>
      </w:r>
      <w:proofErr w:type="spellStart"/>
      <w:r w:rsidRPr="006D44C6">
        <w:t>Epub</w:t>
      </w:r>
      <w:proofErr w:type="spellEnd"/>
      <w:r w:rsidRPr="006D44C6">
        <w:t xml:space="preserve"> 2020 Apr 29. PMID: 32345096; PMCID: PMC7428567.</w:t>
      </w:r>
    </w:p>
    <w:p w14:paraId="4A452034" w14:textId="77777777" w:rsidR="00393DF6" w:rsidRPr="006D44C6" w:rsidRDefault="00393DF6" w:rsidP="00E528B2">
      <w:pPr>
        <w:pStyle w:val="ListParagraph"/>
        <w:numPr>
          <w:ilvl w:val="0"/>
          <w:numId w:val="9"/>
        </w:numPr>
        <w:tabs>
          <w:tab w:val="left" w:pos="480"/>
        </w:tabs>
        <w:spacing w:before="20" w:after="240"/>
        <w:ind w:right="564"/>
        <w:jc w:val="both"/>
      </w:pPr>
      <w:r w:rsidRPr="006D44C6">
        <w:lastRenderedPageBreak/>
        <w:t xml:space="preserve">Fetterman JL, Sammy MJ, Ballinger SW. Mitochondrial toxicity of tobacco smoke and air pollution. </w:t>
      </w:r>
      <w:r w:rsidRPr="006D44C6">
        <w:rPr>
          <w:i/>
        </w:rPr>
        <w:t>Toxicology</w:t>
      </w:r>
      <w:r w:rsidRPr="006D44C6">
        <w:rPr>
          <w:iCs/>
        </w:rPr>
        <w:t>.</w:t>
      </w:r>
      <w:r w:rsidRPr="006D44C6">
        <w:rPr>
          <w:spacing w:val="-2"/>
        </w:rPr>
        <w:t xml:space="preserve"> </w:t>
      </w:r>
      <w:r w:rsidRPr="006D44C6">
        <w:t>2017</w:t>
      </w:r>
      <w:r w:rsidRPr="006D44C6">
        <w:rPr>
          <w:spacing w:val="-4"/>
        </w:rPr>
        <w:t xml:space="preserve"> </w:t>
      </w:r>
      <w:r w:rsidRPr="006D44C6">
        <w:t>Nov</w:t>
      </w:r>
      <w:r w:rsidRPr="006D44C6">
        <w:rPr>
          <w:spacing w:val="-6"/>
        </w:rPr>
        <w:t xml:space="preserve"> </w:t>
      </w:r>
      <w:r w:rsidRPr="006D44C6">
        <w:t>1;391:18-33.</w:t>
      </w:r>
      <w:r w:rsidRPr="006D44C6">
        <w:rPr>
          <w:spacing w:val="-2"/>
        </w:rPr>
        <w:t xml:space="preserve"> </w:t>
      </w:r>
      <w:proofErr w:type="spellStart"/>
      <w:r w:rsidRPr="006D44C6">
        <w:t>doi</w:t>
      </w:r>
      <w:proofErr w:type="spellEnd"/>
      <w:r w:rsidRPr="006D44C6">
        <w:t>:</w:t>
      </w:r>
      <w:r w:rsidRPr="006D44C6">
        <w:rPr>
          <w:spacing w:val="-4"/>
        </w:rPr>
        <w:t xml:space="preserve"> </w:t>
      </w:r>
      <w:r w:rsidRPr="006D44C6">
        <w:t>10.1016/j.tox.2017.08.002.</w:t>
      </w:r>
      <w:r w:rsidRPr="006D44C6">
        <w:rPr>
          <w:spacing w:val="-5"/>
        </w:rPr>
        <w:t xml:space="preserve"> </w:t>
      </w:r>
      <w:r w:rsidRPr="006D44C6">
        <w:t>PMID: 28838641; PMCID: PMC5681398.</w:t>
      </w:r>
    </w:p>
    <w:p w14:paraId="58F15344" w14:textId="77777777" w:rsidR="00393DF6" w:rsidRPr="006D44C6" w:rsidRDefault="00393DF6" w:rsidP="00E528B2">
      <w:pPr>
        <w:pStyle w:val="ListParagraph"/>
        <w:numPr>
          <w:ilvl w:val="0"/>
          <w:numId w:val="9"/>
        </w:numPr>
        <w:tabs>
          <w:tab w:val="left" w:pos="480"/>
        </w:tabs>
        <w:spacing w:before="20" w:after="240"/>
        <w:ind w:right="172"/>
        <w:jc w:val="both"/>
      </w:pPr>
      <w:r w:rsidRPr="006D44C6">
        <w:t xml:space="preserve">Fetterman JL, Weisbrod RM, Feng B, Bastin R, Tuttle ST, Holbrook M, Baker G, Robertson RM, Conklin DJ, Bhatnagar A, Hamburg NM. Flavorings in Tobacco Product Induce Endothelial Cell Dysfunction. </w:t>
      </w:r>
      <w:proofErr w:type="spellStart"/>
      <w:r w:rsidRPr="006D44C6">
        <w:rPr>
          <w:i/>
          <w:iCs/>
        </w:rPr>
        <w:t>Arterioscler</w:t>
      </w:r>
      <w:proofErr w:type="spellEnd"/>
      <w:r w:rsidRPr="006D44C6">
        <w:rPr>
          <w:i/>
          <w:iCs/>
          <w:spacing w:val="-5"/>
        </w:rPr>
        <w:t xml:space="preserve"> </w:t>
      </w:r>
      <w:proofErr w:type="spellStart"/>
      <w:r w:rsidRPr="006D44C6">
        <w:rPr>
          <w:i/>
          <w:iCs/>
        </w:rPr>
        <w:t>Thromb</w:t>
      </w:r>
      <w:proofErr w:type="spellEnd"/>
      <w:r w:rsidRPr="006D44C6">
        <w:rPr>
          <w:i/>
          <w:iCs/>
          <w:spacing w:val="-6"/>
        </w:rPr>
        <w:t xml:space="preserve"> </w:t>
      </w:r>
      <w:proofErr w:type="spellStart"/>
      <w:r w:rsidRPr="006D44C6">
        <w:rPr>
          <w:i/>
          <w:iCs/>
        </w:rPr>
        <w:t>Vasc</w:t>
      </w:r>
      <w:proofErr w:type="spellEnd"/>
      <w:r w:rsidRPr="006D44C6">
        <w:rPr>
          <w:i/>
          <w:iCs/>
          <w:spacing w:val="-3"/>
        </w:rPr>
        <w:t xml:space="preserve"> </w:t>
      </w:r>
      <w:r w:rsidRPr="006D44C6">
        <w:rPr>
          <w:i/>
          <w:iCs/>
        </w:rPr>
        <w:t>Biol</w:t>
      </w:r>
      <w:r w:rsidRPr="006D44C6">
        <w:t>.</w:t>
      </w:r>
      <w:r w:rsidRPr="006D44C6">
        <w:rPr>
          <w:spacing w:val="-3"/>
        </w:rPr>
        <w:t xml:space="preserve"> </w:t>
      </w:r>
      <w:r w:rsidRPr="006D44C6">
        <w:t>2018</w:t>
      </w:r>
      <w:r w:rsidRPr="006D44C6">
        <w:rPr>
          <w:spacing w:val="-6"/>
        </w:rPr>
        <w:t xml:space="preserve"> </w:t>
      </w:r>
      <w:r w:rsidRPr="006D44C6">
        <w:t>Jul;38(7):1607-1615.</w:t>
      </w:r>
      <w:r w:rsidRPr="006D44C6">
        <w:rPr>
          <w:spacing w:val="-5"/>
        </w:rPr>
        <w:t xml:space="preserve"> </w:t>
      </w:r>
      <w:proofErr w:type="spellStart"/>
      <w:r w:rsidRPr="006D44C6">
        <w:t>doi</w:t>
      </w:r>
      <w:proofErr w:type="spellEnd"/>
      <w:r w:rsidRPr="006D44C6">
        <w:t>:</w:t>
      </w:r>
      <w:r w:rsidRPr="006D44C6">
        <w:rPr>
          <w:spacing w:val="-3"/>
        </w:rPr>
        <w:t xml:space="preserve"> </w:t>
      </w:r>
      <w:r w:rsidRPr="006D44C6">
        <w:t>10.1161/ATVBAHA.118.311156.</w:t>
      </w:r>
      <w:r w:rsidRPr="006D44C6">
        <w:rPr>
          <w:spacing w:val="-3"/>
        </w:rPr>
        <w:t xml:space="preserve"> </w:t>
      </w:r>
      <w:proofErr w:type="spellStart"/>
      <w:r w:rsidRPr="006D44C6">
        <w:t>Epub</w:t>
      </w:r>
      <w:proofErr w:type="spellEnd"/>
      <w:r w:rsidRPr="006D44C6">
        <w:rPr>
          <w:spacing w:val="-4"/>
        </w:rPr>
        <w:t xml:space="preserve"> </w:t>
      </w:r>
      <w:r w:rsidRPr="006D44C6">
        <w:t>2018 Jun 14. PMID: 29903732; PMCID: PMC6023725.</w:t>
      </w:r>
    </w:p>
    <w:p w14:paraId="3D143284" w14:textId="77777777" w:rsidR="00393DF6" w:rsidRPr="006D44C6" w:rsidRDefault="00393DF6" w:rsidP="00E528B2">
      <w:pPr>
        <w:pStyle w:val="ListParagraph"/>
        <w:numPr>
          <w:ilvl w:val="0"/>
          <w:numId w:val="9"/>
        </w:numPr>
        <w:tabs>
          <w:tab w:val="left" w:pos="480"/>
        </w:tabs>
        <w:spacing w:before="20" w:after="240"/>
        <w:ind w:right="602"/>
        <w:jc w:val="both"/>
      </w:pPr>
      <w:r w:rsidRPr="006D44C6">
        <w:t xml:space="preserve">Fox CS, Hwang SJ, Nieto K, Valentino M, </w:t>
      </w:r>
      <w:proofErr w:type="spellStart"/>
      <w:r w:rsidRPr="006D44C6">
        <w:t>Mutalik</w:t>
      </w:r>
      <w:proofErr w:type="spellEnd"/>
      <w:r w:rsidRPr="006D44C6">
        <w:t xml:space="preserve"> K, Massaro JM, Benjamin EJ, Murabito JM. Digital Connectedness</w:t>
      </w:r>
      <w:r w:rsidRPr="006D44C6">
        <w:rPr>
          <w:spacing w:val="-2"/>
        </w:rPr>
        <w:t xml:space="preserve"> </w:t>
      </w:r>
      <w:r w:rsidRPr="006D44C6">
        <w:t>in</w:t>
      </w:r>
      <w:r w:rsidRPr="006D44C6">
        <w:rPr>
          <w:spacing w:val="-5"/>
        </w:rPr>
        <w:t xml:space="preserve"> </w:t>
      </w:r>
      <w:r w:rsidRPr="006D44C6">
        <w:t>the</w:t>
      </w:r>
      <w:r w:rsidRPr="006D44C6">
        <w:rPr>
          <w:spacing w:val="-5"/>
        </w:rPr>
        <w:t xml:space="preserve"> </w:t>
      </w:r>
      <w:r w:rsidRPr="006D44C6">
        <w:t>Framingham</w:t>
      </w:r>
      <w:r w:rsidRPr="006D44C6">
        <w:rPr>
          <w:spacing w:val="-4"/>
        </w:rPr>
        <w:t xml:space="preserve"> </w:t>
      </w:r>
      <w:r w:rsidRPr="006D44C6">
        <w:t>Heart</w:t>
      </w:r>
      <w:r w:rsidRPr="006D44C6">
        <w:rPr>
          <w:spacing w:val="-3"/>
        </w:rPr>
        <w:t xml:space="preserve"> </w:t>
      </w:r>
      <w:r w:rsidRPr="006D44C6">
        <w:t>Study</w:t>
      </w:r>
      <w:r w:rsidRPr="006D44C6">
        <w:rPr>
          <w:i/>
          <w:iCs/>
        </w:rPr>
        <w:t>.</w:t>
      </w:r>
      <w:r w:rsidRPr="006D44C6">
        <w:rPr>
          <w:i/>
          <w:iCs/>
          <w:spacing w:val="-5"/>
        </w:rPr>
        <w:t xml:space="preserve"> </w:t>
      </w:r>
      <w:r w:rsidRPr="006D44C6">
        <w:rPr>
          <w:i/>
          <w:iCs/>
        </w:rPr>
        <w:t>J</w:t>
      </w:r>
      <w:r w:rsidRPr="006D44C6">
        <w:rPr>
          <w:i/>
          <w:iCs/>
          <w:spacing w:val="-2"/>
        </w:rPr>
        <w:t xml:space="preserve"> </w:t>
      </w:r>
      <w:r w:rsidRPr="006D44C6">
        <w:rPr>
          <w:i/>
          <w:iCs/>
        </w:rPr>
        <w:t>Am</w:t>
      </w:r>
      <w:r w:rsidRPr="006D44C6">
        <w:rPr>
          <w:i/>
          <w:iCs/>
          <w:spacing w:val="-4"/>
        </w:rPr>
        <w:t xml:space="preserve"> </w:t>
      </w:r>
      <w:r w:rsidRPr="006D44C6">
        <w:rPr>
          <w:i/>
          <w:iCs/>
        </w:rPr>
        <w:t>Heart</w:t>
      </w:r>
      <w:r w:rsidRPr="006D44C6">
        <w:rPr>
          <w:i/>
          <w:iCs/>
          <w:spacing w:val="-1"/>
        </w:rPr>
        <w:t xml:space="preserve"> </w:t>
      </w:r>
      <w:r w:rsidRPr="006D44C6">
        <w:rPr>
          <w:i/>
          <w:iCs/>
        </w:rPr>
        <w:t>Assoc</w:t>
      </w:r>
      <w:r w:rsidRPr="006D44C6">
        <w:t>.</w:t>
      </w:r>
      <w:r w:rsidRPr="006D44C6">
        <w:rPr>
          <w:spacing w:val="-4"/>
        </w:rPr>
        <w:t xml:space="preserve"> </w:t>
      </w:r>
      <w:r w:rsidRPr="006D44C6">
        <w:t>2016</w:t>
      </w:r>
      <w:r w:rsidRPr="006D44C6">
        <w:rPr>
          <w:spacing w:val="-5"/>
        </w:rPr>
        <w:t xml:space="preserve"> </w:t>
      </w:r>
      <w:r w:rsidRPr="006D44C6">
        <w:t>Apr</w:t>
      </w:r>
      <w:r w:rsidRPr="006D44C6">
        <w:rPr>
          <w:spacing w:val="-1"/>
        </w:rPr>
        <w:t xml:space="preserve"> </w:t>
      </w:r>
      <w:r w:rsidRPr="006D44C6">
        <w:t>13;5(4):e003193.</w:t>
      </w:r>
      <w:r w:rsidRPr="006D44C6">
        <w:rPr>
          <w:spacing w:val="-1"/>
        </w:rPr>
        <w:t xml:space="preserve"> </w:t>
      </w:r>
      <w:r w:rsidRPr="006D44C6">
        <w:t>PMID: 27076568; PMCID: PMC4859293.</w:t>
      </w:r>
    </w:p>
    <w:p w14:paraId="4AE2D17D"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eastAsia="Arial" w:hAnsi="Arial" w:cs="Arial"/>
          <w:kern w:val="0"/>
          <w14:ligatures w14:val="none"/>
        </w:rPr>
        <w:t>Galiatsatos, P, Kaplan B, Lansey DG, Ellison-Barnes A. Tobacco Use and Tobacco Dependence Management. Elsevier Book Chapter CME 44.3 (Harris/Brigham/Celedon) Aiming to Improve Equity in Pulmonary Health</w:t>
      </w:r>
    </w:p>
    <w:p w14:paraId="7A8B7296" w14:textId="77777777" w:rsidR="00393DF6" w:rsidRPr="006D44C6" w:rsidRDefault="00393DF6" w:rsidP="00E528B2">
      <w:pPr>
        <w:pStyle w:val="ListParagraph"/>
        <w:numPr>
          <w:ilvl w:val="0"/>
          <w:numId w:val="9"/>
        </w:numPr>
        <w:tabs>
          <w:tab w:val="left" w:pos="480"/>
        </w:tabs>
        <w:spacing w:before="20" w:after="240"/>
        <w:ind w:right="213"/>
        <w:jc w:val="both"/>
      </w:pPr>
      <w:r w:rsidRPr="006D44C6">
        <w:t xml:space="preserve">Gibson LA, Creamer MR, Breland AB, </w:t>
      </w:r>
      <w:proofErr w:type="spellStart"/>
      <w:r w:rsidRPr="006D44C6">
        <w:t>Giachello</w:t>
      </w:r>
      <w:proofErr w:type="spellEnd"/>
      <w:r w:rsidRPr="006D44C6">
        <w:t xml:space="preserve"> AL, Kaufman A, Kong G, Pechacek TF, Pepper JK, Soule EK, Halpern-Felsher B. Measuring perceptions related to e-cigarettes: Important principles and next steps to enhance study validity. </w:t>
      </w:r>
      <w:r w:rsidRPr="006D44C6">
        <w:rPr>
          <w:i/>
          <w:iCs/>
        </w:rPr>
        <w:t xml:space="preserve">Addict </w:t>
      </w:r>
      <w:proofErr w:type="spellStart"/>
      <w:r w:rsidRPr="006D44C6">
        <w:rPr>
          <w:i/>
          <w:iCs/>
        </w:rPr>
        <w:t>Behav</w:t>
      </w:r>
      <w:proofErr w:type="spellEnd"/>
      <w:r w:rsidRPr="006D44C6">
        <w:t xml:space="preserve">. 2018 Apr;79:219-225. </w:t>
      </w:r>
      <w:proofErr w:type="spellStart"/>
      <w:r w:rsidRPr="006D44C6">
        <w:t>doi</w:t>
      </w:r>
      <w:proofErr w:type="spellEnd"/>
      <w:r w:rsidRPr="006D44C6">
        <w:t xml:space="preserve">: 10.1016/j.addbeh.2017.11.017. </w:t>
      </w:r>
      <w:proofErr w:type="spellStart"/>
      <w:r w:rsidRPr="006D44C6">
        <w:t>Epub</w:t>
      </w:r>
      <w:proofErr w:type="spellEnd"/>
      <w:r w:rsidRPr="006D44C6">
        <w:t xml:space="preserve"> 2017 Nov 20. PMID: 29175027; PMCID: PMC5807230.</w:t>
      </w:r>
    </w:p>
    <w:p w14:paraId="52B7DDF3" w14:textId="77777777" w:rsidR="00393DF6" w:rsidRPr="006D44C6" w:rsidRDefault="00393DF6" w:rsidP="00E528B2">
      <w:pPr>
        <w:pStyle w:val="ListParagraph"/>
        <w:numPr>
          <w:ilvl w:val="0"/>
          <w:numId w:val="9"/>
        </w:numPr>
        <w:tabs>
          <w:tab w:val="left" w:pos="481"/>
        </w:tabs>
        <w:spacing w:before="20" w:after="240"/>
        <w:ind w:right="0"/>
        <w:jc w:val="both"/>
      </w:pPr>
      <w:r w:rsidRPr="006D44C6">
        <w:t>Glover</w:t>
      </w:r>
      <w:r w:rsidRPr="006D44C6">
        <w:rPr>
          <w:spacing w:val="-7"/>
        </w:rPr>
        <w:t xml:space="preserve"> </w:t>
      </w:r>
      <w:r w:rsidRPr="006D44C6">
        <w:t>LM,</w:t>
      </w:r>
      <w:r w:rsidRPr="006D44C6">
        <w:rPr>
          <w:spacing w:val="-4"/>
        </w:rPr>
        <w:t xml:space="preserve"> </w:t>
      </w:r>
      <w:r w:rsidRPr="006D44C6">
        <w:t>Ma</w:t>
      </w:r>
      <w:r w:rsidRPr="006D44C6">
        <w:rPr>
          <w:spacing w:val="-6"/>
        </w:rPr>
        <w:t xml:space="preserve"> </w:t>
      </w:r>
      <w:r w:rsidRPr="006D44C6">
        <w:t>JZ,</w:t>
      </w:r>
      <w:r w:rsidRPr="006D44C6">
        <w:rPr>
          <w:spacing w:val="-4"/>
        </w:rPr>
        <w:t xml:space="preserve"> </w:t>
      </w:r>
      <w:r w:rsidRPr="006D44C6">
        <w:t>Kesh</w:t>
      </w:r>
      <w:r w:rsidRPr="006D44C6">
        <w:rPr>
          <w:spacing w:val="-6"/>
        </w:rPr>
        <w:t xml:space="preserve"> </w:t>
      </w:r>
      <w:r w:rsidRPr="006D44C6">
        <w:t>A,</w:t>
      </w:r>
      <w:r w:rsidRPr="006D44C6">
        <w:rPr>
          <w:spacing w:val="-1"/>
        </w:rPr>
        <w:t xml:space="preserve"> </w:t>
      </w:r>
      <w:r w:rsidRPr="006D44C6">
        <w:t>Tompkins</w:t>
      </w:r>
      <w:r w:rsidRPr="006D44C6">
        <w:rPr>
          <w:spacing w:val="-3"/>
        </w:rPr>
        <w:t xml:space="preserve"> </w:t>
      </w:r>
      <w:r w:rsidRPr="006D44C6">
        <w:t>LK,</w:t>
      </w:r>
      <w:r w:rsidRPr="006D44C6">
        <w:rPr>
          <w:spacing w:val="-3"/>
        </w:rPr>
        <w:t xml:space="preserve"> </w:t>
      </w:r>
      <w:r w:rsidRPr="006D44C6">
        <w:t>Hart</w:t>
      </w:r>
      <w:r w:rsidRPr="006D44C6">
        <w:rPr>
          <w:spacing w:val="-5"/>
        </w:rPr>
        <w:t xml:space="preserve"> </w:t>
      </w:r>
      <w:r w:rsidRPr="006D44C6">
        <w:t>JL,</w:t>
      </w:r>
      <w:r w:rsidRPr="006D44C6">
        <w:rPr>
          <w:spacing w:val="-4"/>
        </w:rPr>
        <w:t xml:space="preserve"> </w:t>
      </w:r>
      <w:r w:rsidRPr="006D44C6">
        <w:t>Mattingly</w:t>
      </w:r>
      <w:r w:rsidRPr="006D44C6">
        <w:rPr>
          <w:spacing w:val="-3"/>
        </w:rPr>
        <w:t xml:space="preserve"> </w:t>
      </w:r>
      <w:r w:rsidRPr="006D44C6">
        <w:t>DT,</w:t>
      </w:r>
      <w:r w:rsidRPr="006D44C6">
        <w:rPr>
          <w:spacing w:val="-4"/>
        </w:rPr>
        <w:t xml:space="preserve"> </w:t>
      </w:r>
      <w:r w:rsidRPr="006D44C6">
        <w:t>Walker</w:t>
      </w:r>
      <w:r w:rsidRPr="006D44C6">
        <w:rPr>
          <w:spacing w:val="-2"/>
        </w:rPr>
        <w:t xml:space="preserve"> </w:t>
      </w:r>
      <w:r w:rsidRPr="006D44C6">
        <w:t>K,</w:t>
      </w:r>
      <w:r w:rsidRPr="006D44C6">
        <w:rPr>
          <w:spacing w:val="-5"/>
        </w:rPr>
        <w:t xml:space="preserve"> </w:t>
      </w:r>
      <w:r w:rsidRPr="006D44C6">
        <w:t>Robertson</w:t>
      </w:r>
      <w:r w:rsidRPr="006D44C6">
        <w:rPr>
          <w:spacing w:val="-5"/>
        </w:rPr>
        <w:t xml:space="preserve"> </w:t>
      </w:r>
      <w:r w:rsidRPr="006D44C6">
        <w:t>RM,</w:t>
      </w:r>
      <w:r w:rsidRPr="006D44C6">
        <w:rPr>
          <w:spacing w:val="-2"/>
        </w:rPr>
        <w:t xml:space="preserve"> </w:t>
      </w:r>
      <w:r w:rsidRPr="006D44C6">
        <w:t>Payne</w:t>
      </w:r>
      <w:r w:rsidRPr="006D44C6">
        <w:rPr>
          <w:spacing w:val="-5"/>
        </w:rPr>
        <w:t xml:space="preserve"> </w:t>
      </w:r>
      <w:r w:rsidRPr="006D44C6">
        <w:t>T,</w:t>
      </w:r>
      <w:r w:rsidRPr="006D44C6">
        <w:rPr>
          <w:spacing w:val="-3"/>
        </w:rPr>
        <w:t xml:space="preserve"> </w:t>
      </w:r>
      <w:r w:rsidRPr="006D44C6">
        <w:rPr>
          <w:spacing w:val="-4"/>
        </w:rPr>
        <w:t xml:space="preserve">Sims </w:t>
      </w:r>
      <w:r w:rsidRPr="006D44C6">
        <w:t>M.</w:t>
      </w:r>
      <w:r w:rsidRPr="006D44C6">
        <w:rPr>
          <w:spacing w:val="-3"/>
        </w:rPr>
        <w:t xml:space="preserve"> </w:t>
      </w:r>
      <w:r w:rsidRPr="006D44C6">
        <w:t>The</w:t>
      </w:r>
      <w:r w:rsidRPr="006D44C6">
        <w:rPr>
          <w:spacing w:val="-2"/>
        </w:rPr>
        <w:t xml:space="preserve"> </w:t>
      </w:r>
      <w:r w:rsidRPr="006D44C6">
        <w:t>social</w:t>
      </w:r>
      <w:r w:rsidRPr="006D44C6">
        <w:rPr>
          <w:spacing w:val="-2"/>
        </w:rPr>
        <w:t xml:space="preserve"> </w:t>
      </w:r>
      <w:r w:rsidRPr="006D44C6">
        <w:t>patterning</w:t>
      </w:r>
      <w:r w:rsidRPr="006D44C6">
        <w:rPr>
          <w:spacing w:val="-4"/>
        </w:rPr>
        <w:t xml:space="preserve"> </w:t>
      </w:r>
      <w:r w:rsidRPr="006D44C6">
        <w:t>of</w:t>
      </w:r>
      <w:r w:rsidRPr="006D44C6">
        <w:rPr>
          <w:spacing w:val="-1"/>
        </w:rPr>
        <w:t xml:space="preserve"> </w:t>
      </w:r>
      <w:r w:rsidRPr="006D44C6">
        <w:t>electronic</w:t>
      </w:r>
      <w:r w:rsidRPr="006D44C6">
        <w:rPr>
          <w:spacing w:val="-2"/>
        </w:rPr>
        <w:t xml:space="preserve"> </w:t>
      </w:r>
      <w:r w:rsidRPr="006D44C6">
        <w:t>nicotine</w:t>
      </w:r>
      <w:r w:rsidRPr="006D44C6">
        <w:rPr>
          <w:spacing w:val="-2"/>
        </w:rPr>
        <w:t xml:space="preserve"> </w:t>
      </w:r>
      <w:r w:rsidRPr="006D44C6">
        <w:t>delivery</w:t>
      </w:r>
      <w:r w:rsidRPr="006D44C6">
        <w:rPr>
          <w:spacing w:val="-4"/>
        </w:rPr>
        <w:t xml:space="preserve"> </w:t>
      </w:r>
      <w:r w:rsidRPr="006D44C6">
        <w:t>system</w:t>
      </w:r>
      <w:r w:rsidRPr="006D44C6">
        <w:rPr>
          <w:spacing w:val="-3"/>
        </w:rPr>
        <w:t xml:space="preserve"> </w:t>
      </w:r>
      <w:proofErr w:type="gramStart"/>
      <w:r w:rsidRPr="006D44C6">
        <w:t>use</w:t>
      </w:r>
      <w:proofErr w:type="gramEnd"/>
      <w:r w:rsidRPr="006D44C6">
        <w:rPr>
          <w:spacing w:val="-2"/>
        </w:rPr>
        <w:t xml:space="preserve"> </w:t>
      </w:r>
      <w:r w:rsidRPr="006D44C6">
        <w:t>among</w:t>
      </w:r>
      <w:r w:rsidRPr="006D44C6">
        <w:rPr>
          <w:spacing w:val="-4"/>
        </w:rPr>
        <w:t xml:space="preserve"> </w:t>
      </w:r>
      <w:r w:rsidRPr="006D44C6">
        <w:t>US</w:t>
      </w:r>
      <w:r w:rsidRPr="006D44C6">
        <w:rPr>
          <w:spacing w:val="-2"/>
        </w:rPr>
        <w:t xml:space="preserve"> </w:t>
      </w:r>
      <w:r w:rsidRPr="006D44C6">
        <w:t>adults</w:t>
      </w:r>
      <w:r w:rsidRPr="006D44C6">
        <w:rPr>
          <w:i/>
          <w:iCs/>
        </w:rPr>
        <w:t>.</w:t>
      </w:r>
      <w:r w:rsidRPr="006D44C6">
        <w:rPr>
          <w:i/>
          <w:iCs/>
          <w:spacing w:val="-3"/>
        </w:rPr>
        <w:t xml:space="preserve"> </w:t>
      </w:r>
      <w:r w:rsidRPr="006D44C6">
        <w:rPr>
          <w:i/>
          <w:iCs/>
        </w:rPr>
        <w:t>Prev</w:t>
      </w:r>
      <w:r w:rsidRPr="006D44C6">
        <w:rPr>
          <w:i/>
          <w:iCs/>
          <w:spacing w:val="-4"/>
        </w:rPr>
        <w:t xml:space="preserve"> </w:t>
      </w:r>
      <w:r w:rsidRPr="006D44C6">
        <w:rPr>
          <w:i/>
          <w:iCs/>
        </w:rPr>
        <w:t>Med</w:t>
      </w:r>
      <w:r w:rsidRPr="006D44C6">
        <w:t>.</w:t>
      </w:r>
      <w:r w:rsidRPr="006D44C6">
        <w:rPr>
          <w:spacing w:val="-1"/>
        </w:rPr>
        <w:t xml:space="preserve"> </w:t>
      </w:r>
      <w:r w:rsidRPr="006D44C6">
        <w:t xml:space="preserve">2018 Nov;116:27-31. </w:t>
      </w:r>
      <w:proofErr w:type="spellStart"/>
      <w:r w:rsidRPr="006D44C6">
        <w:t>doi</w:t>
      </w:r>
      <w:proofErr w:type="spellEnd"/>
      <w:r w:rsidRPr="006D44C6">
        <w:t xml:space="preserve">: 10.1016/j.ypmed.2018.08.038. </w:t>
      </w:r>
      <w:proofErr w:type="spellStart"/>
      <w:r w:rsidRPr="006D44C6">
        <w:t>Epub</w:t>
      </w:r>
      <w:proofErr w:type="spellEnd"/>
      <w:r w:rsidRPr="006D44C6">
        <w:t xml:space="preserve"> 2018 Aug 29. PMID: 30171967; PMCID: </w:t>
      </w:r>
      <w:r w:rsidRPr="006D44C6">
        <w:rPr>
          <w:spacing w:val="-2"/>
        </w:rPr>
        <w:t>PMC9186153.</w:t>
      </w:r>
    </w:p>
    <w:p w14:paraId="72CA9E0C" w14:textId="77777777" w:rsidR="00393DF6" w:rsidRPr="006D44C6" w:rsidRDefault="00393DF6" w:rsidP="00E528B2">
      <w:pPr>
        <w:pStyle w:val="ListParagraph"/>
        <w:numPr>
          <w:ilvl w:val="0"/>
          <w:numId w:val="9"/>
        </w:numPr>
        <w:tabs>
          <w:tab w:val="left" w:pos="839"/>
          <w:tab w:val="left" w:pos="841"/>
        </w:tabs>
        <w:spacing w:before="20" w:after="240"/>
        <w:ind w:right="297"/>
        <w:jc w:val="both"/>
        <w:rPr>
          <w:color w:val="1B1B1B"/>
        </w:rPr>
      </w:pPr>
      <w:r w:rsidRPr="006D44C6">
        <w:rPr>
          <w:color w:val="1B1B1B"/>
        </w:rPr>
        <w:t xml:space="preserve">Groom AL, Vu TT, Kesh A, Hart JL, Walker KL, </w:t>
      </w:r>
      <w:proofErr w:type="spellStart"/>
      <w:r w:rsidRPr="006D44C6">
        <w:rPr>
          <w:color w:val="1B1B1B"/>
        </w:rPr>
        <w:t>Giachello</w:t>
      </w:r>
      <w:proofErr w:type="spellEnd"/>
      <w:r w:rsidRPr="006D44C6">
        <w:rPr>
          <w:color w:val="1B1B1B"/>
        </w:rPr>
        <w:t xml:space="preserve"> AL, Sears CG, Tompkins LK, Mattingly DT, Landry</w:t>
      </w:r>
      <w:r w:rsidRPr="006D44C6">
        <w:rPr>
          <w:color w:val="1B1B1B"/>
          <w:spacing w:val="-2"/>
        </w:rPr>
        <w:t xml:space="preserve"> </w:t>
      </w:r>
      <w:r w:rsidRPr="006D44C6">
        <w:rPr>
          <w:color w:val="1B1B1B"/>
        </w:rPr>
        <w:t>RL,</w:t>
      </w:r>
      <w:r w:rsidRPr="006D44C6">
        <w:rPr>
          <w:color w:val="1B1B1B"/>
          <w:spacing w:val="-1"/>
        </w:rPr>
        <w:t xml:space="preserve"> </w:t>
      </w:r>
      <w:r w:rsidRPr="006D44C6">
        <w:rPr>
          <w:color w:val="1B1B1B"/>
        </w:rPr>
        <w:t>Robertson</w:t>
      </w:r>
      <w:r w:rsidRPr="006D44C6">
        <w:rPr>
          <w:color w:val="1B1B1B"/>
          <w:spacing w:val="-5"/>
        </w:rPr>
        <w:t xml:space="preserve"> </w:t>
      </w:r>
      <w:r w:rsidRPr="006D44C6">
        <w:rPr>
          <w:color w:val="1B1B1B"/>
        </w:rPr>
        <w:t>RM,</w:t>
      </w:r>
      <w:r w:rsidRPr="006D44C6">
        <w:rPr>
          <w:color w:val="1B1B1B"/>
          <w:spacing w:val="-3"/>
        </w:rPr>
        <w:t xml:space="preserve"> </w:t>
      </w:r>
      <w:r w:rsidRPr="006D44C6">
        <w:rPr>
          <w:color w:val="1B1B1B"/>
        </w:rPr>
        <w:t>Payne</w:t>
      </w:r>
      <w:r w:rsidRPr="006D44C6">
        <w:rPr>
          <w:color w:val="1B1B1B"/>
          <w:spacing w:val="-3"/>
        </w:rPr>
        <w:t xml:space="preserve"> </w:t>
      </w:r>
      <w:r w:rsidRPr="006D44C6">
        <w:rPr>
          <w:color w:val="1B1B1B"/>
        </w:rPr>
        <w:t>TJ.</w:t>
      </w:r>
      <w:r w:rsidRPr="006D44C6">
        <w:rPr>
          <w:color w:val="1B1B1B"/>
          <w:spacing w:val="-4"/>
        </w:rPr>
        <w:t xml:space="preserve"> </w:t>
      </w:r>
      <w:r w:rsidRPr="006D44C6">
        <w:rPr>
          <w:color w:val="1B1B1B"/>
        </w:rPr>
        <w:t>Correlates</w:t>
      </w:r>
      <w:r w:rsidRPr="006D44C6">
        <w:rPr>
          <w:color w:val="1B1B1B"/>
          <w:spacing w:val="-5"/>
        </w:rPr>
        <w:t xml:space="preserve"> </w:t>
      </w:r>
      <w:r w:rsidRPr="006D44C6">
        <w:rPr>
          <w:color w:val="1B1B1B"/>
        </w:rPr>
        <w:t>of</w:t>
      </w:r>
      <w:r w:rsidRPr="006D44C6">
        <w:rPr>
          <w:color w:val="1B1B1B"/>
          <w:spacing w:val="-1"/>
        </w:rPr>
        <w:t xml:space="preserve"> </w:t>
      </w:r>
      <w:r w:rsidRPr="006D44C6">
        <w:rPr>
          <w:color w:val="1B1B1B"/>
        </w:rPr>
        <w:t>youth</w:t>
      </w:r>
      <w:r w:rsidRPr="006D44C6">
        <w:rPr>
          <w:color w:val="1B1B1B"/>
          <w:spacing w:val="-5"/>
        </w:rPr>
        <w:t xml:space="preserve"> </w:t>
      </w:r>
      <w:r w:rsidRPr="006D44C6">
        <w:rPr>
          <w:color w:val="1B1B1B"/>
        </w:rPr>
        <w:t>vaping</w:t>
      </w:r>
      <w:r w:rsidRPr="006D44C6">
        <w:rPr>
          <w:color w:val="1B1B1B"/>
          <w:spacing w:val="-3"/>
        </w:rPr>
        <w:t xml:space="preserve"> </w:t>
      </w:r>
      <w:r w:rsidRPr="006D44C6">
        <w:rPr>
          <w:color w:val="1B1B1B"/>
        </w:rPr>
        <w:t>flavor</w:t>
      </w:r>
      <w:r w:rsidRPr="006D44C6">
        <w:rPr>
          <w:color w:val="1B1B1B"/>
          <w:spacing w:val="-1"/>
        </w:rPr>
        <w:t xml:space="preserve"> </w:t>
      </w:r>
      <w:r w:rsidRPr="006D44C6">
        <w:rPr>
          <w:color w:val="1B1B1B"/>
        </w:rPr>
        <w:t>preferences.</w:t>
      </w:r>
      <w:r w:rsidRPr="006D44C6">
        <w:rPr>
          <w:color w:val="1B1B1B"/>
          <w:spacing w:val="-1"/>
        </w:rPr>
        <w:t xml:space="preserve"> </w:t>
      </w:r>
      <w:r w:rsidRPr="006D44C6">
        <w:rPr>
          <w:i/>
          <w:iCs/>
          <w:color w:val="1B1B1B"/>
        </w:rPr>
        <w:t>Prev</w:t>
      </w:r>
      <w:r w:rsidRPr="006D44C6">
        <w:rPr>
          <w:i/>
          <w:iCs/>
          <w:color w:val="1B1B1B"/>
          <w:spacing w:val="-5"/>
        </w:rPr>
        <w:t xml:space="preserve"> </w:t>
      </w:r>
      <w:r w:rsidRPr="006D44C6">
        <w:rPr>
          <w:i/>
          <w:iCs/>
          <w:color w:val="1B1B1B"/>
        </w:rPr>
        <w:t>Med</w:t>
      </w:r>
      <w:r w:rsidRPr="006D44C6">
        <w:rPr>
          <w:i/>
          <w:iCs/>
          <w:color w:val="1B1B1B"/>
          <w:spacing w:val="-5"/>
        </w:rPr>
        <w:t xml:space="preserve"> </w:t>
      </w:r>
      <w:r w:rsidRPr="006D44C6">
        <w:rPr>
          <w:i/>
          <w:iCs/>
          <w:color w:val="1B1B1B"/>
        </w:rPr>
        <w:t>Rep</w:t>
      </w:r>
      <w:r w:rsidRPr="006D44C6">
        <w:rPr>
          <w:color w:val="1B1B1B"/>
        </w:rPr>
        <w:t>.</w:t>
      </w:r>
      <w:r w:rsidRPr="006D44C6">
        <w:rPr>
          <w:color w:val="1B1B1B"/>
          <w:spacing w:val="-1"/>
        </w:rPr>
        <w:t xml:space="preserve"> </w:t>
      </w:r>
      <w:r w:rsidRPr="006D44C6">
        <w:rPr>
          <w:color w:val="1B1B1B"/>
        </w:rPr>
        <w:t xml:space="preserve">2020 Apr 8;18:101094. </w:t>
      </w:r>
      <w:proofErr w:type="spellStart"/>
      <w:r w:rsidRPr="006D44C6">
        <w:rPr>
          <w:color w:val="1B1B1B"/>
        </w:rPr>
        <w:t>doi</w:t>
      </w:r>
      <w:proofErr w:type="spellEnd"/>
      <w:r w:rsidRPr="006D44C6">
        <w:rPr>
          <w:color w:val="1B1B1B"/>
        </w:rPr>
        <w:t>: 10.1016/j.pmedr.2020.101094. PMID: 32373447; PMCID: PMC7191037.</w:t>
      </w:r>
    </w:p>
    <w:p w14:paraId="621E2C57" w14:textId="77777777" w:rsidR="00393DF6" w:rsidRPr="006D44C6" w:rsidRDefault="00393DF6" w:rsidP="00E528B2">
      <w:pPr>
        <w:pStyle w:val="ListParagraph"/>
        <w:numPr>
          <w:ilvl w:val="0"/>
          <w:numId w:val="9"/>
        </w:numPr>
        <w:tabs>
          <w:tab w:val="left" w:pos="841"/>
        </w:tabs>
        <w:spacing w:before="20" w:after="240"/>
        <w:ind w:right="407"/>
        <w:jc w:val="both"/>
        <w:rPr>
          <w:color w:val="1B1B1B"/>
        </w:rPr>
      </w:pPr>
      <w:r w:rsidRPr="006D44C6">
        <w:rPr>
          <w:color w:val="1B1B1B"/>
        </w:rPr>
        <w:t>Groom AL, Vu TT, Landry RL, Kesh A, Hart JL, Walker KL, Wood LA, Robertson RM, Payne TJ. The Influence</w:t>
      </w:r>
      <w:r w:rsidRPr="006D44C6">
        <w:rPr>
          <w:color w:val="1B1B1B"/>
          <w:spacing w:val="-3"/>
        </w:rPr>
        <w:t xml:space="preserve"> </w:t>
      </w:r>
      <w:r w:rsidRPr="006D44C6">
        <w:rPr>
          <w:color w:val="1B1B1B"/>
        </w:rPr>
        <w:t>of</w:t>
      </w:r>
      <w:r w:rsidRPr="006D44C6">
        <w:rPr>
          <w:color w:val="1B1B1B"/>
          <w:spacing w:val="-3"/>
        </w:rPr>
        <w:t xml:space="preserve"> </w:t>
      </w:r>
      <w:r w:rsidRPr="006D44C6">
        <w:rPr>
          <w:color w:val="1B1B1B"/>
        </w:rPr>
        <w:t>Friends</w:t>
      </w:r>
      <w:r w:rsidRPr="006D44C6">
        <w:rPr>
          <w:color w:val="1B1B1B"/>
          <w:spacing w:val="-2"/>
        </w:rPr>
        <w:t xml:space="preserve"> </w:t>
      </w:r>
      <w:r w:rsidRPr="006D44C6">
        <w:rPr>
          <w:color w:val="1B1B1B"/>
        </w:rPr>
        <w:t>on</w:t>
      </w:r>
      <w:r w:rsidRPr="006D44C6">
        <w:rPr>
          <w:color w:val="1B1B1B"/>
          <w:spacing w:val="-5"/>
        </w:rPr>
        <w:t xml:space="preserve"> </w:t>
      </w:r>
      <w:r w:rsidRPr="006D44C6">
        <w:rPr>
          <w:color w:val="1B1B1B"/>
        </w:rPr>
        <w:t>Teen</w:t>
      </w:r>
      <w:r w:rsidRPr="006D44C6">
        <w:rPr>
          <w:color w:val="1B1B1B"/>
          <w:spacing w:val="-3"/>
        </w:rPr>
        <w:t xml:space="preserve"> </w:t>
      </w:r>
      <w:r w:rsidRPr="006D44C6">
        <w:rPr>
          <w:color w:val="1B1B1B"/>
        </w:rPr>
        <w:t>Vaping:</w:t>
      </w:r>
      <w:r w:rsidRPr="006D44C6">
        <w:rPr>
          <w:color w:val="1B1B1B"/>
          <w:spacing w:val="-1"/>
        </w:rPr>
        <w:t xml:space="preserve"> </w:t>
      </w:r>
      <w:r w:rsidRPr="006D44C6">
        <w:rPr>
          <w:color w:val="1B1B1B"/>
        </w:rPr>
        <w:t>A</w:t>
      </w:r>
      <w:r w:rsidRPr="006D44C6">
        <w:rPr>
          <w:color w:val="1B1B1B"/>
          <w:spacing w:val="-5"/>
        </w:rPr>
        <w:t xml:space="preserve"> </w:t>
      </w:r>
      <w:r w:rsidRPr="006D44C6">
        <w:rPr>
          <w:color w:val="1B1B1B"/>
        </w:rPr>
        <w:t>Mixed-Methods</w:t>
      </w:r>
      <w:r w:rsidRPr="006D44C6">
        <w:rPr>
          <w:color w:val="1B1B1B"/>
          <w:spacing w:val="-2"/>
        </w:rPr>
        <w:t xml:space="preserve"> </w:t>
      </w:r>
      <w:r w:rsidRPr="006D44C6">
        <w:rPr>
          <w:color w:val="1B1B1B"/>
        </w:rPr>
        <w:t>Approach</w:t>
      </w:r>
      <w:r w:rsidRPr="006D44C6">
        <w:rPr>
          <w:i/>
          <w:iCs/>
          <w:color w:val="1B1B1B"/>
        </w:rPr>
        <w:t>.</w:t>
      </w:r>
      <w:r w:rsidRPr="006D44C6">
        <w:rPr>
          <w:i/>
          <w:iCs/>
          <w:color w:val="1B1B1B"/>
          <w:spacing w:val="-4"/>
        </w:rPr>
        <w:t xml:space="preserve"> </w:t>
      </w:r>
      <w:r w:rsidRPr="006D44C6">
        <w:rPr>
          <w:i/>
          <w:iCs/>
          <w:color w:val="1B1B1B"/>
        </w:rPr>
        <w:t>Int</w:t>
      </w:r>
      <w:r w:rsidRPr="006D44C6">
        <w:rPr>
          <w:i/>
          <w:iCs/>
          <w:color w:val="1B1B1B"/>
          <w:spacing w:val="-3"/>
        </w:rPr>
        <w:t xml:space="preserve"> </w:t>
      </w:r>
      <w:r w:rsidRPr="006D44C6">
        <w:rPr>
          <w:i/>
          <w:iCs/>
          <w:color w:val="1B1B1B"/>
        </w:rPr>
        <w:t>J</w:t>
      </w:r>
      <w:r w:rsidRPr="006D44C6">
        <w:rPr>
          <w:i/>
          <w:iCs/>
          <w:color w:val="1B1B1B"/>
          <w:spacing w:val="-2"/>
        </w:rPr>
        <w:t xml:space="preserve"> </w:t>
      </w:r>
      <w:r w:rsidRPr="006D44C6">
        <w:rPr>
          <w:i/>
          <w:iCs/>
          <w:color w:val="1B1B1B"/>
        </w:rPr>
        <w:t>Environ</w:t>
      </w:r>
      <w:r w:rsidRPr="006D44C6">
        <w:rPr>
          <w:i/>
          <w:iCs/>
          <w:color w:val="1B1B1B"/>
          <w:spacing w:val="-3"/>
        </w:rPr>
        <w:t xml:space="preserve"> </w:t>
      </w:r>
      <w:r w:rsidRPr="006D44C6">
        <w:rPr>
          <w:i/>
          <w:iCs/>
          <w:color w:val="1B1B1B"/>
        </w:rPr>
        <w:t>Res</w:t>
      </w:r>
      <w:r w:rsidRPr="006D44C6">
        <w:rPr>
          <w:i/>
          <w:iCs/>
          <w:color w:val="1B1B1B"/>
          <w:spacing w:val="-2"/>
        </w:rPr>
        <w:t xml:space="preserve"> </w:t>
      </w:r>
      <w:r w:rsidRPr="006D44C6">
        <w:rPr>
          <w:i/>
          <w:iCs/>
          <w:color w:val="1B1B1B"/>
        </w:rPr>
        <w:t>Public</w:t>
      </w:r>
      <w:r w:rsidRPr="006D44C6">
        <w:rPr>
          <w:i/>
          <w:iCs/>
          <w:color w:val="1B1B1B"/>
          <w:spacing w:val="-2"/>
        </w:rPr>
        <w:t xml:space="preserve"> </w:t>
      </w:r>
      <w:r w:rsidRPr="006D44C6">
        <w:rPr>
          <w:i/>
          <w:iCs/>
          <w:color w:val="1B1B1B"/>
        </w:rPr>
        <w:t>Health</w:t>
      </w:r>
      <w:r w:rsidRPr="006D44C6">
        <w:rPr>
          <w:color w:val="1B1B1B"/>
        </w:rPr>
        <w:t>.</w:t>
      </w:r>
      <w:r w:rsidRPr="006D44C6">
        <w:rPr>
          <w:color w:val="1B1B1B"/>
          <w:spacing w:val="-4"/>
        </w:rPr>
        <w:t xml:space="preserve"> </w:t>
      </w:r>
      <w:r w:rsidRPr="006D44C6">
        <w:rPr>
          <w:color w:val="1B1B1B"/>
        </w:rPr>
        <w:t xml:space="preserve">2021 Jun 24;18(13):6784. </w:t>
      </w:r>
      <w:proofErr w:type="spellStart"/>
      <w:r w:rsidRPr="006D44C6">
        <w:rPr>
          <w:color w:val="1B1B1B"/>
        </w:rPr>
        <w:t>doi</w:t>
      </w:r>
      <w:proofErr w:type="spellEnd"/>
      <w:r w:rsidRPr="006D44C6">
        <w:rPr>
          <w:color w:val="1B1B1B"/>
        </w:rPr>
        <w:t>: 10.3390/ijerph18136784. PMID: 34202600; PMCID: PMC8296881.</w:t>
      </w:r>
    </w:p>
    <w:p w14:paraId="3A97FAB8" w14:textId="77777777" w:rsidR="00393DF6" w:rsidRPr="006D44C6" w:rsidRDefault="00393DF6" w:rsidP="00E528B2">
      <w:pPr>
        <w:pStyle w:val="ListParagraph"/>
        <w:numPr>
          <w:ilvl w:val="0"/>
          <w:numId w:val="9"/>
        </w:numPr>
        <w:tabs>
          <w:tab w:val="left" w:pos="480"/>
        </w:tabs>
        <w:spacing w:before="20" w:after="240"/>
        <w:ind w:right="261"/>
        <w:jc w:val="both"/>
      </w:pPr>
      <w:r w:rsidRPr="006D44C6">
        <w:rPr>
          <w:color w:val="212121"/>
          <w:shd w:val="clear" w:color="auto" w:fill="FFFFFF"/>
        </w:rPr>
        <w:t xml:space="preserve">Hall ME, Wang W, </w:t>
      </w:r>
      <w:proofErr w:type="spellStart"/>
      <w:r w:rsidRPr="006D44C6">
        <w:rPr>
          <w:color w:val="212121"/>
          <w:shd w:val="clear" w:color="auto" w:fill="FFFFFF"/>
        </w:rPr>
        <w:t>Okhomina</w:t>
      </w:r>
      <w:proofErr w:type="spellEnd"/>
      <w:r w:rsidRPr="006D44C6">
        <w:rPr>
          <w:color w:val="212121"/>
          <w:shd w:val="clear" w:color="auto" w:fill="FFFFFF"/>
        </w:rPr>
        <w:t xml:space="preserve"> V, Agarwal M, Hall JE, Dreisbach AW, Juncos LA, Winniford MD, Payne TJ, Robertson RM, Bhatnagar A, Young BA. Cigarette Smoking and Chronic Kidney Disease in African Americans in the Jackson Heart Study. </w:t>
      </w:r>
      <w:r w:rsidRPr="006D44C6">
        <w:rPr>
          <w:i/>
          <w:iCs/>
          <w:color w:val="212121"/>
          <w:shd w:val="clear" w:color="auto" w:fill="FFFFFF"/>
        </w:rPr>
        <w:t>J Am Heart Assoc</w:t>
      </w:r>
      <w:r w:rsidRPr="006D44C6">
        <w:rPr>
          <w:color w:val="212121"/>
          <w:shd w:val="clear" w:color="auto" w:fill="FFFFFF"/>
        </w:rPr>
        <w:t xml:space="preserve">. 2016 May 25;5(6):e003280. </w:t>
      </w:r>
      <w:proofErr w:type="spellStart"/>
      <w:r w:rsidRPr="006D44C6">
        <w:rPr>
          <w:color w:val="212121"/>
          <w:shd w:val="clear" w:color="auto" w:fill="FFFFFF"/>
        </w:rPr>
        <w:t>doi</w:t>
      </w:r>
      <w:proofErr w:type="spellEnd"/>
      <w:r w:rsidRPr="006D44C6">
        <w:rPr>
          <w:color w:val="212121"/>
          <w:shd w:val="clear" w:color="auto" w:fill="FFFFFF"/>
        </w:rPr>
        <w:t>: 10.1161/JAHA.116.003280. PMID: 27225196; PMCID: PMC4937270.</w:t>
      </w:r>
    </w:p>
    <w:p w14:paraId="737A3B02" w14:textId="77777777" w:rsidR="00393DF6" w:rsidRPr="006D44C6" w:rsidRDefault="00393DF6" w:rsidP="00E528B2">
      <w:pPr>
        <w:pStyle w:val="ListParagraph"/>
        <w:numPr>
          <w:ilvl w:val="0"/>
          <w:numId w:val="9"/>
        </w:numPr>
        <w:tabs>
          <w:tab w:val="left" w:pos="480"/>
        </w:tabs>
        <w:spacing w:before="20" w:after="240"/>
        <w:ind w:right="359"/>
        <w:jc w:val="both"/>
      </w:pPr>
      <w:r w:rsidRPr="006D44C6">
        <w:t>Harlow</w:t>
      </w:r>
      <w:r w:rsidRPr="006D44C6">
        <w:rPr>
          <w:spacing w:val="-4"/>
        </w:rPr>
        <w:t xml:space="preserve"> </w:t>
      </w:r>
      <w:r w:rsidRPr="006D44C6">
        <w:t>A,</w:t>
      </w:r>
      <w:r w:rsidRPr="006D44C6">
        <w:rPr>
          <w:spacing w:val="-2"/>
        </w:rPr>
        <w:t xml:space="preserve"> </w:t>
      </w:r>
      <w:r w:rsidRPr="006D44C6">
        <w:t>Stokes</w:t>
      </w:r>
      <w:r w:rsidRPr="006D44C6">
        <w:rPr>
          <w:spacing w:val="-3"/>
        </w:rPr>
        <w:t xml:space="preserve"> </w:t>
      </w:r>
      <w:r w:rsidRPr="006D44C6">
        <w:t>A,</w:t>
      </w:r>
      <w:r w:rsidRPr="006D44C6">
        <w:rPr>
          <w:spacing w:val="-2"/>
        </w:rPr>
        <w:t xml:space="preserve"> </w:t>
      </w:r>
      <w:r w:rsidRPr="006D44C6">
        <w:t>Brooks</w:t>
      </w:r>
      <w:r w:rsidRPr="006D44C6">
        <w:rPr>
          <w:spacing w:val="-3"/>
        </w:rPr>
        <w:t xml:space="preserve"> </w:t>
      </w:r>
      <w:r w:rsidRPr="006D44C6">
        <w:t>D.</w:t>
      </w:r>
      <w:r w:rsidRPr="006D44C6">
        <w:rPr>
          <w:spacing w:val="-5"/>
        </w:rPr>
        <w:t xml:space="preserve"> </w:t>
      </w:r>
      <w:r w:rsidRPr="006D44C6">
        <w:t>Socio-economic</w:t>
      </w:r>
      <w:r w:rsidRPr="006D44C6">
        <w:rPr>
          <w:spacing w:val="-3"/>
        </w:rPr>
        <w:t xml:space="preserve"> </w:t>
      </w:r>
      <w:r w:rsidRPr="006D44C6">
        <w:t>and</w:t>
      </w:r>
      <w:r w:rsidRPr="006D44C6">
        <w:rPr>
          <w:spacing w:val="-4"/>
        </w:rPr>
        <w:t xml:space="preserve"> </w:t>
      </w:r>
      <w:r w:rsidRPr="006D44C6">
        <w:t>racial/ethnic</w:t>
      </w:r>
      <w:r w:rsidRPr="006D44C6">
        <w:rPr>
          <w:spacing w:val="-3"/>
        </w:rPr>
        <w:t xml:space="preserve"> </w:t>
      </w:r>
      <w:r w:rsidRPr="006D44C6">
        <w:t>differences</w:t>
      </w:r>
      <w:r w:rsidRPr="006D44C6">
        <w:rPr>
          <w:spacing w:val="-3"/>
        </w:rPr>
        <w:t xml:space="preserve"> </w:t>
      </w:r>
      <w:r w:rsidRPr="006D44C6">
        <w:t>in</w:t>
      </w:r>
      <w:r w:rsidRPr="006D44C6">
        <w:rPr>
          <w:spacing w:val="-4"/>
        </w:rPr>
        <w:t xml:space="preserve"> </w:t>
      </w:r>
      <w:r w:rsidRPr="006D44C6">
        <w:t>e-cigarette</w:t>
      </w:r>
      <w:r w:rsidRPr="006D44C6">
        <w:rPr>
          <w:spacing w:val="-4"/>
        </w:rPr>
        <w:t xml:space="preserve"> </w:t>
      </w:r>
      <w:r w:rsidRPr="006D44C6">
        <w:t>uptake</w:t>
      </w:r>
      <w:r w:rsidRPr="006D44C6">
        <w:rPr>
          <w:spacing w:val="-7"/>
        </w:rPr>
        <w:t xml:space="preserve"> </w:t>
      </w:r>
      <w:r w:rsidRPr="006D44C6">
        <w:t xml:space="preserve">among cigarette smokers: Longitudinal analysis of the Population Assessment of Tobacco and Health (PATH) study. </w:t>
      </w:r>
      <w:r w:rsidRPr="006D44C6">
        <w:rPr>
          <w:i/>
          <w:iCs/>
        </w:rPr>
        <w:t>Nicotine Tob Res</w:t>
      </w:r>
      <w:r w:rsidRPr="006D44C6">
        <w:t xml:space="preserve">. 2019 Sep 19;21(10):1385-1393. </w:t>
      </w:r>
      <w:proofErr w:type="spellStart"/>
      <w:r w:rsidRPr="006D44C6">
        <w:t>doi</w:t>
      </w:r>
      <w:proofErr w:type="spellEnd"/>
      <w:r w:rsidRPr="006D44C6">
        <w:t>: 10.1093/</w:t>
      </w:r>
      <w:proofErr w:type="spellStart"/>
      <w:r w:rsidRPr="006D44C6">
        <w:t>ntr</w:t>
      </w:r>
      <w:proofErr w:type="spellEnd"/>
      <w:r w:rsidRPr="006D44C6">
        <w:t>/nty141. PMID: 29986109; PMCID: PMC6751515.</w:t>
      </w:r>
    </w:p>
    <w:p w14:paraId="3336B796"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Harlow AF, Fetterman JL, Ross CS, Robertson RM, Bhatnagar A, Benjamin EJ, Stokes AC. Association of device type, </w:t>
      </w:r>
      <w:proofErr w:type="spellStart"/>
      <w:r w:rsidRPr="006D44C6">
        <w:rPr>
          <w:rFonts w:ascii="Arial" w:hAnsi="Arial" w:cs="Arial"/>
        </w:rPr>
        <w:t>flavours</w:t>
      </w:r>
      <w:proofErr w:type="spellEnd"/>
      <w:r w:rsidRPr="006D44C6">
        <w:rPr>
          <w:rFonts w:ascii="Arial" w:hAnsi="Arial" w:cs="Arial"/>
        </w:rPr>
        <w:t xml:space="preserve"> and vaping </w:t>
      </w:r>
      <w:proofErr w:type="spellStart"/>
      <w:r w:rsidRPr="006D44C6">
        <w:rPr>
          <w:rFonts w:ascii="Arial" w:hAnsi="Arial" w:cs="Arial"/>
        </w:rPr>
        <w:t>behaviour</w:t>
      </w:r>
      <w:proofErr w:type="spellEnd"/>
      <w:r w:rsidRPr="006D44C6">
        <w:rPr>
          <w:rFonts w:ascii="Arial" w:hAnsi="Arial" w:cs="Arial"/>
        </w:rPr>
        <w:t xml:space="preserve"> with tobacco product transitions among adult electronic cigarette users in the USA. </w:t>
      </w:r>
      <w:r w:rsidRPr="006D44C6">
        <w:rPr>
          <w:rFonts w:ascii="Arial" w:hAnsi="Arial" w:cs="Arial"/>
          <w:i/>
          <w:iCs/>
        </w:rPr>
        <w:t>Tob Control</w:t>
      </w:r>
      <w:r w:rsidRPr="006D44C6">
        <w:rPr>
          <w:rFonts w:ascii="Arial" w:hAnsi="Arial" w:cs="Arial"/>
        </w:rPr>
        <w:t xml:space="preserve">. 2022 Aug;31(e1):e10-e17. </w:t>
      </w:r>
      <w:proofErr w:type="spellStart"/>
      <w:r w:rsidRPr="006D44C6">
        <w:rPr>
          <w:rFonts w:ascii="Arial" w:hAnsi="Arial" w:cs="Arial"/>
        </w:rPr>
        <w:t>doi</w:t>
      </w:r>
      <w:proofErr w:type="spellEnd"/>
      <w:r w:rsidRPr="006D44C6">
        <w:rPr>
          <w:rFonts w:ascii="Arial" w:hAnsi="Arial" w:cs="Arial"/>
        </w:rPr>
        <w:t xml:space="preserve">: 10.1136/tobaccocontrol-2020-055999. </w:t>
      </w:r>
      <w:proofErr w:type="spellStart"/>
      <w:r w:rsidRPr="006D44C6">
        <w:rPr>
          <w:rFonts w:ascii="Arial" w:hAnsi="Arial" w:cs="Arial"/>
        </w:rPr>
        <w:t>Epub</w:t>
      </w:r>
      <w:proofErr w:type="spellEnd"/>
      <w:r w:rsidRPr="006D44C6">
        <w:rPr>
          <w:rFonts w:ascii="Arial" w:hAnsi="Arial" w:cs="Arial"/>
        </w:rPr>
        <w:t xml:space="preserve"> 2021 Jan 21. PMID: 33479031; PMCID: PMC8292448.</w:t>
      </w:r>
    </w:p>
    <w:p w14:paraId="552DB2B5" w14:textId="77777777" w:rsidR="00393DF6" w:rsidRPr="006D44C6" w:rsidRDefault="00393DF6" w:rsidP="00E528B2">
      <w:pPr>
        <w:pStyle w:val="ListParagraph"/>
        <w:numPr>
          <w:ilvl w:val="0"/>
          <w:numId w:val="9"/>
        </w:numPr>
        <w:tabs>
          <w:tab w:val="left" w:pos="841"/>
        </w:tabs>
        <w:spacing w:before="20" w:after="240"/>
        <w:ind w:right="224"/>
        <w:jc w:val="both"/>
        <w:rPr>
          <w:color w:val="1B1B1B"/>
        </w:rPr>
      </w:pPr>
      <w:r w:rsidRPr="006D44C6">
        <w:rPr>
          <w:color w:val="1B1B1B"/>
        </w:rPr>
        <w:t>Harlow AF, Stokes AC, Brooks DR, Benjamin EJ, Barrington-Trimis JL, Ross CS. e-Cigarette Use and Combustible</w:t>
      </w:r>
      <w:r w:rsidRPr="006D44C6">
        <w:rPr>
          <w:color w:val="1B1B1B"/>
          <w:spacing w:val="-1"/>
        </w:rPr>
        <w:t xml:space="preserve"> </w:t>
      </w:r>
      <w:r w:rsidRPr="006D44C6">
        <w:rPr>
          <w:color w:val="1B1B1B"/>
        </w:rPr>
        <w:t>Cigarette</w:t>
      </w:r>
      <w:r w:rsidRPr="006D44C6">
        <w:rPr>
          <w:color w:val="1B1B1B"/>
          <w:spacing w:val="-3"/>
        </w:rPr>
        <w:t xml:space="preserve"> </w:t>
      </w:r>
      <w:r w:rsidRPr="006D44C6">
        <w:rPr>
          <w:color w:val="1B1B1B"/>
        </w:rPr>
        <w:t>Smoking</w:t>
      </w:r>
      <w:r w:rsidRPr="006D44C6">
        <w:rPr>
          <w:color w:val="1B1B1B"/>
          <w:spacing w:val="-3"/>
        </w:rPr>
        <w:t xml:space="preserve"> </w:t>
      </w:r>
      <w:r w:rsidRPr="006D44C6">
        <w:rPr>
          <w:color w:val="1B1B1B"/>
        </w:rPr>
        <w:t>Initiation</w:t>
      </w:r>
      <w:r w:rsidRPr="006D44C6">
        <w:rPr>
          <w:color w:val="1B1B1B"/>
          <w:spacing w:val="-1"/>
        </w:rPr>
        <w:t xml:space="preserve"> </w:t>
      </w:r>
      <w:r w:rsidRPr="006D44C6">
        <w:rPr>
          <w:color w:val="1B1B1B"/>
        </w:rPr>
        <w:t>Among</w:t>
      </w:r>
      <w:r w:rsidRPr="006D44C6">
        <w:rPr>
          <w:color w:val="1B1B1B"/>
          <w:spacing w:val="-3"/>
        </w:rPr>
        <w:t xml:space="preserve"> </w:t>
      </w:r>
      <w:r w:rsidRPr="006D44C6">
        <w:rPr>
          <w:color w:val="1B1B1B"/>
        </w:rPr>
        <w:t>Youth: Accounting</w:t>
      </w:r>
      <w:r w:rsidRPr="006D44C6">
        <w:rPr>
          <w:color w:val="1B1B1B"/>
          <w:spacing w:val="-3"/>
        </w:rPr>
        <w:t xml:space="preserve"> </w:t>
      </w:r>
      <w:r w:rsidRPr="006D44C6">
        <w:rPr>
          <w:color w:val="1B1B1B"/>
        </w:rPr>
        <w:t>for</w:t>
      </w:r>
      <w:r w:rsidRPr="006D44C6">
        <w:rPr>
          <w:color w:val="1B1B1B"/>
          <w:spacing w:val="-2"/>
        </w:rPr>
        <w:t xml:space="preserve"> </w:t>
      </w:r>
      <w:r w:rsidRPr="006D44C6">
        <w:rPr>
          <w:color w:val="1B1B1B"/>
        </w:rPr>
        <w:t>Time-Varying</w:t>
      </w:r>
      <w:r w:rsidRPr="006D44C6">
        <w:rPr>
          <w:color w:val="1B1B1B"/>
          <w:spacing w:val="-1"/>
        </w:rPr>
        <w:t xml:space="preserve"> </w:t>
      </w:r>
      <w:r w:rsidRPr="006D44C6">
        <w:rPr>
          <w:color w:val="1B1B1B"/>
        </w:rPr>
        <w:t>Exposure</w:t>
      </w:r>
      <w:r w:rsidRPr="006D44C6">
        <w:rPr>
          <w:color w:val="1B1B1B"/>
          <w:spacing w:val="-1"/>
        </w:rPr>
        <w:t xml:space="preserve"> </w:t>
      </w:r>
      <w:r w:rsidRPr="006D44C6">
        <w:rPr>
          <w:color w:val="1B1B1B"/>
        </w:rPr>
        <w:t>and</w:t>
      </w:r>
      <w:r w:rsidRPr="006D44C6">
        <w:rPr>
          <w:color w:val="1B1B1B"/>
          <w:spacing w:val="-1"/>
        </w:rPr>
        <w:t xml:space="preserve"> </w:t>
      </w:r>
      <w:r w:rsidRPr="006D44C6">
        <w:rPr>
          <w:color w:val="1B1B1B"/>
        </w:rPr>
        <w:t>Time- Dependent</w:t>
      </w:r>
      <w:r w:rsidRPr="006D44C6">
        <w:rPr>
          <w:color w:val="1B1B1B"/>
          <w:spacing w:val="-5"/>
        </w:rPr>
        <w:t xml:space="preserve"> </w:t>
      </w:r>
      <w:r w:rsidRPr="006D44C6">
        <w:rPr>
          <w:color w:val="1B1B1B"/>
        </w:rPr>
        <w:t>Confounding.</w:t>
      </w:r>
      <w:r w:rsidRPr="006D44C6">
        <w:rPr>
          <w:color w:val="1B1B1B"/>
          <w:spacing w:val="-6"/>
        </w:rPr>
        <w:t xml:space="preserve"> </w:t>
      </w:r>
      <w:r w:rsidRPr="006D44C6">
        <w:rPr>
          <w:i/>
          <w:iCs/>
          <w:color w:val="1B1B1B"/>
        </w:rPr>
        <w:t>Epidemiology</w:t>
      </w:r>
      <w:r w:rsidRPr="006D44C6">
        <w:rPr>
          <w:color w:val="1B1B1B"/>
        </w:rPr>
        <w:t>.</w:t>
      </w:r>
      <w:r w:rsidRPr="006D44C6">
        <w:rPr>
          <w:color w:val="1B1B1B"/>
          <w:spacing w:val="-5"/>
        </w:rPr>
        <w:t xml:space="preserve"> </w:t>
      </w:r>
      <w:r w:rsidRPr="006D44C6">
        <w:rPr>
          <w:color w:val="1B1B1B"/>
        </w:rPr>
        <w:t>2022</w:t>
      </w:r>
      <w:r w:rsidRPr="006D44C6">
        <w:rPr>
          <w:color w:val="1B1B1B"/>
          <w:spacing w:val="-8"/>
        </w:rPr>
        <w:t xml:space="preserve"> </w:t>
      </w:r>
      <w:r w:rsidRPr="006D44C6">
        <w:rPr>
          <w:color w:val="1B1B1B"/>
        </w:rPr>
        <w:t>Jul</w:t>
      </w:r>
      <w:r w:rsidRPr="006D44C6">
        <w:rPr>
          <w:color w:val="1B1B1B"/>
          <w:spacing w:val="-9"/>
        </w:rPr>
        <w:t xml:space="preserve"> </w:t>
      </w:r>
      <w:r w:rsidRPr="006D44C6">
        <w:rPr>
          <w:color w:val="1B1B1B"/>
        </w:rPr>
        <w:t>1;33(4):523-532.</w:t>
      </w:r>
      <w:r w:rsidRPr="006D44C6">
        <w:rPr>
          <w:color w:val="1B1B1B"/>
          <w:spacing w:val="-6"/>
        </w:rPr>
        <w:t xml:space="preserve"> </w:t>
      </w:r>
      <w:proofErr w:type="spellStart"/>
      <w:r w:rsidRPr="006D44C6">
        <w:rPr>
          <w:color w:val="1B1B1B"/>
        </w:rPr>
        <w:t>doi</w:t>
      </w:r>
      <w:proofErr w:type="spellEnd"/>
      <w:r w:rsidRPr="006D44C6">
        <w:rPr>
          <w:color w:val="1B1B1B"/>
        </w:rPr>
        <w:t>:</w:t>
      </w:r>
      <w:r w:rsidRPr="006D44C6">
        <w:rPr>
          <w:color w:val="1B1B1B"/>
          <w:spacing w:val="-5"/>
        </w:rPr>
        <w:t xml:space="preserve"> </w:t>
      </w:r>
      <w:r w:rsidRPr="006D44C6">
        <w:rPr>
          <w:color w:val="1B1B1B"/>
        </w:rPr>
        <w:t xml:space="preserve">10.1097/EDE.0000000000001491. </w:t>
      </w:r>
      <w:proofErr w:type="spellStart"/>
      <w:r w:rsidRPr="006D44C6">
        <w:rPr>
          <w:color w:val="1B1B1B"/>
        </w:rPr>
        <w:t>Epub</w:t>
      </w:r>
      <w:proofErr w:type="spellEnd"/>
      <w:r w:rsidRPr="006D44C6">
        <w:rPr>
          <w:color w:val="1B1B1B"/>
        </w:rPr>
        <w:t xml:space="preserve"> 2022 Mar 29. PMID: 35394965; PMCID: PMC9156560.</w:t>
      </w:r>
    </w:p>
    <w:p w14:paraId="552DB2F4" w14:textId="77777777" w:rsidR="00393DF6" w:rsidRPr="006D44C6" w:rsidRDefault="00393DF6" w:rsidP="00E528B2">
      <w:pPr>
        <w:pStyle w:val="ListParagraph"/>
        <w:numPr>
          <w:ilvl w:val="0"/>
          <w:numId w:val="9"/>
        </w:numPr>
        <w:tabs>
          <w:tab w:val="left" w:pos="480"/>
        </w:tabs>
        <w:spacing w:before="20" w:after="240"/>
        <w:ind w:right="653"/>
        <w:jc w:val="both"/>
      </w:pPr>
      <w:r w:rsidRPr="006D44C6">
        <w:t>Hart</w:t>
      </w:r>
      <w:r w:rsidRPr="006D44C6">
        <w:rPr>
          <w:spacing w:val="-2"/>
        </w:rPr>
        <w:t xml:space="preserve"> </w:t>
      </w:r>
      <w:r w:rsidRPr="006D44C6">
        <w:t>EP,</w:t>
      </w:r>
      <w:r w:rsidRPr="006D44C6">
        <w:rPr>
          <w:spacing w:val="-2"/>
        </w:rPr>
        <w:t xml:space="preserve"> </w:t>
      </w:r>
      <w:r w:rsidRPr="006D44C6">
        <w:t>Sears</w:t>
      </w:r>
      <w:r w:rsidRPr="006D44C6">
        <w:rPr>
          <w:spacing w:val="-2"/>
        </w:rPr>
        <w:t xml:space="preserve"> </w:t>
      </w:r>
      <w:r w:rsidRPr="006D44C6">
        <w:t>CG,</w:t>
      </w:r>
      <w:r w:rsidRPr="006D44C6">
        <w:rPr>
          <w:spacing w:val="-4"/>
        </w:rPr>
        <w:t xml:space="preserve"> </w:t>
      </w:r>
      <w:r w:rsidRPr="006D44C6">
        <w:t>Hart</w:t>
      </w:r>
      <w:r w:rsidRPr="006D44C6">
        <w:rPr>
          <w:spacing w:val="-3"/>
        </w:rPr>
        <w:t xml:space="preserve"> </w:t>
      </w:r>
      <w:r w:rsidRPr="006D44C6">
        <w:t>JL,</w:t>
      </w:r>
      <w:r w:rsidRPr="006D44C6">
        <w:rPr>
          <w:spacing w:val="-3"/>
        </w:rPr>
        <w:t xml:space="preserve"> </w:t>
      </w:r>
      <w:r w:rsidRPr="006D44C6">
        <w:t>Walker</w:t>
      </w:r>
      <w:r w:rsidRPr="006D44C6">
        <w:rPr>
          <w:spacing w:val="-2"/>
        </w:rPr>
        <w:t xml:space="preserve"> </w:t>
      </w:r>
      <w:r w:rsidRPr="006D44C6">
        <w:t>KL.</w:t>
      </w:r>
      <w:r w:rsidRPr="006D44C6">
        <w:rPr>
          <w:spacing w:val="-4"/>
        </w:rPr>
        <w:t xml:space="preserve"> </w:t>
      </w:r>
      <w:r w:rsidRPr="006D44C6">
        <w:t>Electronic</w:t>
      </w:r>
      <w:r w:rsidRPr="006D44C6">
        <w:rPr>
          <w:spacing w:val="-2"/>
        </w:rPr>
        <w:t xml:space="preserve"> </w:t>
      </w:r>
      <w:r w:rsidRPr="006D44C6">
        <w:t>Cigarettes</w:t>
      </w:r>
      <w:r w:rsidRPr="006D44C6">
        <w:rPr>
          <w:spacing w:val="-2"/>
        </w:rPr>
        <w:t xml:space="preserve"> </w:t>
      </w:r>
      <w:r w:rsidRPr="006D44C6">
        <w:t>and</w:t>
      </w:r>
      <w:r w:rsidRPr="006D44C6">
        <w:rPr>
          <w:spacing w:val="-5"/>
        </w:rPr>
        <w:t xml:space="preserve"> </w:t>
      </w:r>
      <w:r w:rsidRPr="006D44C6">
        <w:t>Communication:</w:t>
      </w:r>
      <w:r w:rsidRPr="006D44C6">
        <w:rPr>
          <w:spacing w:val="-2"/>
        </w:rPr>
        <w:t xml:space="preserve"> </w:t>
      </w:r>
      <w:r w:rsidRPr="006D44C6">
        <w:t>An</w:t>
      </w:r>
      <w:r w:rsidRPr="006D44C6">
        <w:rPr>
          <w:spacing w:val="-3"/>
        </w:rPr>
        <w:t xml:space="preserve"> </w:t>
      </w:r>
      <w:r w:rsidRPr="006D44C6">
        <w:t>Examination</w:t>
      </w:r>
      <w:r w:rsidRPr="006D44C6">
        <w:rPr>
          <w:spacing w:val="-5"/>
        </w:rPr>
        <w:t xml:space="preserve"> </w:t>
      </w:r>
      <w:r w:rsidRPr="006D44C6">
        <w:lastRenderedPageBreak/>
        <w:t xml:space="preserve">of College Students' Perceptions of Safety and Use. </w:t>
      </w:r>
      <w:r w:rsidRPr="006D44C6">
        <w:rPr>
          <w:i/>
          <w:iCs/>
        </w:rPr>
        <w:t>Ky J Commun</w:t>
      </w:r>
      <w:r w:rsidRPr="006D44C6">
        <w:t>. 2017;36(1):35-51. PMID: 29805323; PMCID: PMC5964989.</w:t>
      </w:r>
    </w:p>
    <w:p w14:paraId="55371561" w14:textId="77777777" w:rsidR="00393DF6" w:rsidRPr="006D44C6" w:rsidRDefault="00393DF6" w:rsidP="00E528B2">
      <w:pPr>
        <w:pStyle w:val="ListParagraph"/>
        <w:numPr>
          <w:ilvl w:val="0"/>
          <w:numId w:val="9"/>
        </w:numPr>
        <w:tabs>
          <w:tab w:val="left" w:pos="841"/>
        </w:tabs>
        <w:spacing w:before="20" w:after="240"/>
        <w:jc w:val="both"/>
        <w:rPr>
          <w:color w:val="1B1B1B"/>
        </w:rPr>
      </w:pPr>
      <w:r w:rsidRPr="006D44C6">
        <w:rPr>
          <w:color w:val="1B1B1B"/>
        </w:rPr>
        <w:t>Hart JL, Payne TJ, Groom A, Tran H, Walker KL, Kesh A, Robertson RM, Vu TT. Association between electronic</w:t>
      </w:r>
      <w:r w:rsidRPr="006D44C6">
        <w:rPr>
          <w:color w:val="1B1B1B"/>
          <w:spacing w:val="-2"/>
        </w:rPr>
        <w:t xml:space="preserve"> </w:t>
      </w:r>
      <w:r w:rsidRPr="006D44C6">
        <w:rPr>
          <w:color w:val="1B1B1B"/>
        </w:rPr>
        <w:t>nicotine</w:t>
      </w:r>
      <w:r w:rsidRPr="006D44C6">
        <w:rPr>
          <w:color w:val="1B1B1B"/>
          <w:spacing w:val="-3"/>
        </w:rPr>
        <w:t xml:space="preserve"> </w:t>
      </w:r>
      <w:r w:rsidRPr="006D44C6">
        <w:rPr>
          <w:color w:val="1B1B1B"/>
        </w:rPr>
        <w:t>delivery</w:t>
      </w:r>
      <w:r w:rsidRPr="006D44C6">
        <w:rPr>
          <w:color w:val="1B1B1B"/>
          <w:spacing w:val="-2"/>
        </w:rPr>
        <w:t xml:space="preserve"> </w:t>
      </w:r>
      <w:r w:rsidRPr="006D44C6">
        <w:rPr>
          <w:color w:val="1B1B1B"/>
        </w:rPr>
        <w:t>systems</w:t>
      </w:r>
      <w:r w:rsidRPr="006D44C6">
        <w:rPr>
          <w:color w:val="1B1B1B"/>
          <w:spacing w:val="-5"/>
        </w:rPr>
        <w:t xml:space="preserve"> </w:t>
      </w:r>
      <w:r w:rsidRPr="006D44C6">
        <w:rPr>
          <w:color w:val="1B1B1B"/>
        </w:rPr>
        <w:t>(ENDS)</w:t>
      </w:r>
      <w:r w:rsidRPr="006D44C6">
        <w:rPr>
          <w:color w:val="1B1B1B"/>
          <w:spacing w:val="-1"/>
        </w:rPr>
        <w:t xml:space="preserve"> </w:t>
      </w:r>
      <w:r w:rsidRPr="006D44C6">
        <w:rPr>
          <w:color w:val="1B1B1B"/>
        </w:rPr>
        <w:t>device</w:t>
      </w:r>
      <w:r w:rsidRPr="006D44C6">
        <w:rPr>
          <w:color w:val="1B1B1B"/>
          <w:spacing w:val="-3"/>
        </w:rPr>
        <w:t xml:space="preserve"> </w:t>
      </w:r>
      <w:r w:rsidRPr="006D44C6">
        <w:rPr>
          <w:color w:val="1B1B1B"/>
        </w:rPr>
        <w:t>and</w:t>
      </w:r>
      <w:r w:rsidRPr="006D44C6">
        <w:rPr>
          <w:color w:val="1B1B1B"/>
          <w:spacing w:val="-3"/>
        </w:rPr>
        <w:t xml:space="preserve"> </w:t>
      </w:r>
      <w:r w:rsidRPr="006D44C6">
        <w:rPr>
          <w:color w:val="1B1B1B"/>
        </w:rPr>
        <w:t>E-liquid</w:t>
      </w:r>
      <w:r w:rsidRPr="006D44C6">
        <w:rPr>
          <w:color w:val="1B1B1B"/>
          <w:spacing w:val="-3"/>
        </w:rPr>
        <w:t xml:space="preserve"> </w:t>
      </w:r>
      <w:r w:rsidRPr="006D44C6">
        <w:rPr>
          <w:color w:val="1B1B1B"/>
        </w:rPr>
        <w:t>alterations</w:t>
      </w:r>
      <w:r w:rsidRPr="006D44C6">
        <w:rPr>
          <w:color w:val="1B1B1B"/>
          <w:spacing w:val="-5"/>
        </w:rPr>
        <w:t xml:space="preserve"> </w:t>
      </w:r>
      <w:r w:rsidRPr="006D44C6">
        <w:rPr>
          <w:color w:val="1B1B1B"/>
        </w:rPr>
        <w:t>and</w:t>
      </w:r>
      <w:r w:rsidRPr="006D44C6">
        <w:rPr>
          <w:color w:val="1B1B1B"/>
          <w:spacing w:val="-5"/>
        </w:rPr>
        <w:t xml:space="preserve"> </w:t>
      </w:r>
      <w:r w:rsidRPr="006D44C6">
        <w:rPr>
          <w:color w:val="1B1B1B"/>
        </w:rPr>
        <w:t>flavor</w:t>
      </w:r>
      <w:r w:rsidRPr="006D44C6">
        <w:rPr>
          <w:color w:val="1B1B1B"/>
          <w:spacing w:val="-1"/>
        </w:rPr>
        <w:t xml:space="preserve"> </w:t>
      </w:r>
      <w:r w:rsidRPr="006D44C6">
        <w:rPr>
          <w:color w:val="1B1B1B"/>
        </w:rPr>
        <w:t>use</w:t>
      </w:r>
      <w:r w:rsidRPr="006D44C6">
        <w:rPr>
          <w:color w:val="1B1B1B"/>
          <w:spacing w:val="-3"/>
        </w:rPr>
        <w:t xml:space="preserve"> </w:t>
      </w:r>
      <w:r w:rsidRPr="006D44C6">
        <w:rPr>
          <w:color w:val="1B1B1B"/>
        </w:rPr>
        <w:t>with</w:t>
      </w:r>
      <w:r w:rsidRPr="006D44C6">
        <w:rPr>
          <w:color w:val="1B1B1B"/>
          <w:spacing w:val="-5"/>
        </w:rPr>
        <w:t xml:space="preserve"> </w:t>
      </w:r>
      <w:r w:rsidRPr="006D44C6">
        <w:rPr>
          <w:color w:val="1B1B1B"/>
        </w:rPr>
        <w:t>clinical</w:t>
      </w:r>
      <w:r w:rsidRPr="006D44C6">
        <w:rPr>
          <w:color w:val="1B1B1B"/>
          <w:spacing w:val="-3"/>
        </w:rPr>
        <w:t xml:space="preserve"> </w:t>
      </w:r>
      <w:r w:rsidRPr="006D44C6">
        <w:rPr>
          <w:color w:val="1B1B1B"/>
        </w:rPr>
        <w:t>and EVALI-like symptoms</w:t>
      </w:r>
      <w:r w:rsidRPr="006D44C6">
        <w:rPr>
          <w:i/>
          <w:iCs/>
          <w:color w:val="1B1B1B"/>
        </w:rPr>
        <w:t>. Prev Med Rep.</w:t>
      </w:r>
      <w:r w:rsidRPr="006D44C6">
        <w:rPr>
          <w:color w:val="1B1B1B"/>
        </w:rPr>
        <w:t xml:space="preserve"> 2021 Oct 26;24:101619. </w:t>
      </w:r>
      <w:proofErr w:type="spellStart"/>
      <w:r w:rsidRPr="006D44C6">
        <w:rPr>
          <w:color w:val="1B1B1B"/>
        </w:rPr>
        <w:t>doi</w:t>
      </w:r>
      <w:proofErr w:type="spellEnd"/>
      <w:r w:rsidRPr="006D44C6">
        <w:rPr>
          <w:color w:val="1B1B1B"/>
        </w:rPr>
        <w:t>: 10.1016/j.pmedr.2021.101619. PMID: 34976675; PMCID: PMC8683991.</w:t>
      </w:r>
    </w:p>
    <w:p w14:paraId="3D3C02CE" w14:textId="77777777" w:rsidR="00393DF6" w:rsidRPr="006D44C6" w:rsidRDefault="00393DF6" w:rsidP="00E528B2">
      <w:pPr>
        <w:pStyle w:val="ListParagraph"/>
        <w:numPr>
          <w:ilvl w:val="0"/>
          <w:numId w:val="9"/>
        </w:numPr>
        <w:tabs>
          <w:tab w:val="left" w:pos="839"/>
          <w:tab w:val="left" w:pos="841"/>
        </w:tabs>
        <w:spacing w:before="20" w:after="240"/>
        <w:ind w:right="327"/>
        <w:jc w:val="both"/>
        <w:rPr>
          <w:color w:val="1B1B1B"/>
        </w:rPr>
      </w:pPr>
      <w:r w:rsidRPr="006D44C6">
        <w:rPr>
          <w:color w:val="1B1B1B"/>
        </w:rPr>
        <w:t xml:space="preserve">Hart JL, Ridner SL, Wood LA, Walker KL, Groom A, Kesh A, Landry RL, Payne TJ, Ma JZ, Robertson RM, Hart PE, </w:t>
      </w:r>
      <w:proofErr w:type="spellStart"/>
      <w:r w:rsidRPr="006D44C6">
        <w:rPr>
          <w:color w:val="1B1B1B"/>
        </w:rPr>
        <w:t>Giachello</w:t>
      </w:r>
      <w:proofErr w:type="spellEnd"/>
      <w:r w:rsidRPr="006D44C6">
        <w:rPr>
          <w:color w:val="1B1B1B"/>
        </w:rPr>
        <w:t xml:space="preserve"> AL, Vu TT. Associations between tobacco use patterns and demographic characteristics of sexual minority and heterosexual youth: Results from a nationwide online survey</w:t>
      </w:r>
      <w:r w:rsidRPr="006D44C6">
        <w:rPr>
          <w:i/>
          <w:iCs/>
          <w:color w:val="1B1B1B"/>
        </w:rPr>
        <w:t xml:space="preserve">. Tob Prev </w:t>
      </w:r>
      <w:proofErr w:type="spellStart"/>
      <w:r w:rsidRPr="006D44C6">
        <w:rPr>
          <w:i/>
          <w:iCs/>
          <w:color w:val="1B1B1B"/>
        </w:rPr>
        <w:t>Cessat</w:t>
      </w:r>
      <w:proofErr w:type="spellEnd"/>
      <w:r w:rsidRPr="006D44C6">
        <w:rPr>
          <w:color w:val="1B1B1B"/>
        </w:rPr>
        <w:t xml:space="preserve">. 2020 Dec 15;6:69. </w:t>
      </w:r>
      <w:proofErr w:type="spellStart"/>
      <w:r w:rsidRPr="006D44C6">
        <w:rPr>
          <w:color w:val="1B1B1B"/>
        </w:rPr>
        <w:t>doi</w:t>
      </w:r>
      <w:proofErr w:type="spellEnd"/>
      <w:r w:rsidRPr="006D44C6">
        <w:rPr>
          <w:color w:val="1B1B1B"/>
        </w:rPr>
        <w:t>: 10.18332/</w:t>
      </w:r>
      <w:proofErr w:type="spellStart"/>
      <w:r w:rsidRPr="006D44C6">
        <w:rPr>
          <w:color w:val="1B1B1B"/>
        </w:rPr>
        <w:t>tpc</w:t>
      </w:r>
      <w:proofErr w:type="spellEnd"/>
      <w:r w:rsidRPr="006D44C6">
        <w:rPr>
          <w:color w:val="1B1B1B"/>
        </w:rPr>
        <w:t>/130348. PMID: 33336121; PMCID: PMC7737560.</w:t>
      </w:r>
    </w:p>
    <w:p w14:paraId="42446723" w14:textId="77777777" w:rsidR="00393DF6" w:rsidRPr="006D44C6" w:rsidRDefault="00393DF6" w:rsidP="00E528B2">
      <w:pPr>
        <w:pStyle w:val="ListParagraph"/>
        <w:numPr>
          <w:ilvl w:val="0"/>
          <w:numId w:val="9"/>
        </w:numPr>
        <w:tabs>
          <w:tab w:val="left" w:pos="480"/>
        </w:tabs>
        <w:spacing w:before="20" w:after="240"/>
        <w:ind w:right="175"/>
        <w:jc w:val="both"/>
      </w:pPr>
      <w:r w:rsidRPr="006D44C6">
        <w:t>Hart</w:t>
      </w:r>
      <w:r w:rsidRPr="006D44C6">
        <w:rPr>
          <w:spacing w:val="-3"/>
        </w:rPr>
        <w:t xml:space="preserve"> </w:t>
      </w:r>
      <w:r w:rsidRPr="006D44C6">
        <w:t>JL,</w:t>
      </w:r>
      <w:r w:rsidRPr="006D44C6">
        <w:rPr>
          <w:spacing w:val="-3"/>
        </w:rPr>
        <w:t xml:space="preserve"> </w:t>
      </w:r>
      <w:r w:rsidRPr="006D44C6">
        <w:t>Walker</w:t>
      </w:r>
      <w:r w:rsidRPr="006D44C6">
        <w:rPr>
          <w:spacing w:val="-3"/>
        </w:rPr>
        <w:t xml:space="preserve"> </w:t>
      </w:r>
      <w:r w:rsidRPr="006D44C6">
        <w:t>KL,</w:t>
      </w:r>
      <w:r w:rsidRPr="006D44C6">
        <w:rPr>
          <w:spacing w:val="-2"/>
        </w:rPr>
        <w:t xml:space="preserve"> </w:t>
      </w:r>
      <w:r w:rsidRPr="006D44C6">
        <w:t>Sears</w:t>
      </w:r>
      <w:r w:rsidRPr="006D44C6">
        <w:rPr>
          <w:spacing w:val="-1"/>
        </w:rPr>
        <w:t xml:space="preserve"> </w:t>
      </w:r>
      <w:r w:rsidRPr="006D44C6">
        <w:t>CG, Lee</w:t>
      </w:r>
      <w:r w:rsidRPr="006D44C6">
        <w:rPr>
          <w:spacing w:val="-4"/>
        </w:rPr>
        <w:t xml:space="preserve"> </w:t>
      </w:r>
      <w:r w:rsidRPr="006D44C6">
        <w:t>AS,</w:t>
      </w:r>
      <w:r w:rsidRPr="006D44C6">
        <w:rPr>
          <w:spacing w:val="-3"/>
        </w:rPr>
        <w:t xml:space="preserve"> </w:t>
      </w:r>
      <w:r w:rsidRPr="006D44C6">
        <w:t>Ridner SL, Keith</w:t>
      </w:r>
      <w:r w:rsidRPr="006D44C6">
        <w:rPr>
          <w:spacing w:val="-4"/>
        </w:rPr>
        <w:t xml:space="preserve"> </w:t>
      </w:r>
      <w:r w:rsidRPr="006D44C6">
        <w:t>RJ.</w:t>
      </w:r>
      <w:r w:rsidRPr="006D44C6">
        <w:rPr>
          <w:spacing w:val="-3"/>
        </w:rPr>
        <w:t xml:space="preserve"> </w:t>
      </w:r>
      <w:r w:rsidRPr="006D44C6">
        <w:t>E-cigarette</w:t>
      </w:r>
      <w:r w:rsidRPr="006D44C6">
        <w:rPr>
          <w:spacing w:val="-4"/>
        </w:rPr>
        <w:t xml:space="preserve"> </w:t>
      </w:r>
      <w:r w:rsidRPr="006D44C6">
        <w:t>use</w:t>
      </w:r>
      <w:r w:rsidRPr="006D44C6">
        <w:rPr>
          <w:spacing w:val="-2"/>
        </w:rPr>
        <w:t xml:space="preserve"> </w:t>
      </w:r>
      <w:r w:rsidRPr="006D44C6">
        <w:t>and</w:t>
      </w:r>
      <w:r w:rsidRPr="006D44C6">
        <w:rPr>
          <w:spacing w:val="-2"/>
        </w:rPr>
        <w:t xml:space="preserve"> </w:t>
      </w:r>
      <w:r w:rsidRPr="006D44C6">
        <w:t>perceived</w:t>
      </w:r>
      <w:r w:rsidRPr="006D44C6">
        <w:rPr>
          <w:spacing w:val="-2"/>
        </w:rPr>
        <w:t xml:space="preserve"> </w:t>
      </w:r>
      <w:r w:rsidRPr="006D44C6">
        <w:t>health</w:t>
      </w:r>
      <w:r w:rsidRPr="006D44C6">
        <w:rPr>
          <w:spacing w:val="-4"/>
        </w:rPr>
        <w:t xml:space="preserve"> </w:t>
      </w:r>
      <w:r w:rsidRPr="006D44C6">
        <w:t xml:space="preserve">change: Better health through vaping? </w:t>
      </w:r>
      <w:r w:rsidRPr="006D44C6">
        <w:rPr>
          <w:i/>
          <w:iCs/>
        </w:rPr>
        <w:t xml:space="preserve">Tob </w:t>
      </w:r>
      <w:proofErr w:type="spellStart"/>
      <w:r w:rsidRPr="006D44C6">
        <w:rPr>
          <w:i/>
          <w:iCs/>
        </w:rPr>
        <w:t>Induc</w:t>
      </w:r>
      <w:proofErr w:type="spellEnd"/>
      <w:r w:rsidRPr="006D44C6">
        <w:rPr>
          <w:i/>
          <w:iCs/>
        </w:rPr>
        <w:t xml:space="preserve"> Dis</w:t>
      </w:r>
      <w:r w:rsidRPr="006D44C6">
        <w:t xml:space="preserve">. 2018 Oct 10;16:48. </w:t>
      </w:r>
      <w:proofErr w:type="spellStart"/>
      <w:r w:rsidRPr="006D44C6">
        <w:t>doi</w:t>
      </w:r>
      <w:proofErr w:type="spellEnd"/>
      <w:r w:rsidRPr="006D44C6">
        <w:t>: 10.18332/</w:t>
      </w:r>
      <w:proofErr w:type="spellStart"/>
      <w:r w:rsidRPr="006D44C6">
        <w:t>tid</w:t>
      </w:r>
      <w:proofErr w:type="spellEnd"/>
      <w:r w:rsidRPr="006D44C6">
        <w:t>/95218. PMID: 31516445; PMCID: PMC6664314.</w:t>
      </w:r>
    </w:p>
    <w:p w14:paraId="55357C6F" w14:textId="77777777" w:rsidR="00393DF6" w:rsidRPr="006D44C6" w:rsidRDefault="00393DF6" w:rsidP="00E528B2">
      <w:pPr>
        <w:pStyle w:val="ListParagraph"/>
        <w:numPr>
          <w:ilvl w:val="0"/>
          <w:numId w:val="9"/>
        </w:numPr>
        <w:tabs>
          <w:tab w:val="left" w:pos="480"/>
        </w:tabs>
        <w:spacing w:before="20" w:after="240"/>
        <w:ind w:right="200"/>
        <w:jc w:val="both"/>
        <w:rPr>
          <w:rStyle w:val="ui-provider"/>
        </w:rPr>
      </w:pPr>
      <w:r w:rsidRPr="006D44C6">
        <w:t>Hart</w:t>
      </w:r>
      <w:r w:rsidRPr="006D44C6">
        <w:rPr>
          <w:spacing w:val="-3"/>
        </w:rPr>
        <w:t xml:space="preserve"> </w:t>
      </w:r>
      <w:r w:rsidRPr="006D44C6">
        <w:t>JL,</w:t>
      </w:r>
      <w:r w:rsidRPr="006D44C6">
        <w:rPr>
          <w:spacing w:val="-3"/>
        </w:rPr>
        <w:t xml:space="preserve"> </w:t>
      </w:r>
      <w:r w:rsidRPr="006D44C6">
        <w:t>Walker</w:t>
      </w:r>
      <w:r w:rsidRPr="006D44C6">
        <w:rPr>
          <w:spacing w:val="-3"/>
        </w:rPr>
        <w:t xml:space="preserve"> </w:t>
      </w:r>
      <w:r w:rsidRPr="006D44C6">
        <w:t>KL,</w:t>
      </w:r>
      <w:r w:rsidRPr="006D44C6">
        <w:rPr>
          <w:spacing w:val="-2"/>
        </w:rPr>
        <w:t xml:space="preserve"> </w:t>
      </w:r>
      <w:r w:rsidRPr="006D44C6">
        <w:t>Sears</w:t>
      </w:r>
      <w:r w:rsidRPr="006D44C6">
        <w:rPr>
          <w:spacing w:val="-1"/>
        </w:rPr>
        <w:t xml:space="preserve"> </w:t>
      </w:r>
      <w:r w:rsidRPr="006D44C6">
        <w:t>CG, Lee</w:t>
      </w:r>
      <w:r w:rsidRPr="006D44C6">
        <w:rPr>
          <w:spacing w:val="-4"/>
        </w:rPr>
        <w:t xml:space="preserve"> </w:t>
      </w:r>
      <w:r w:rsidRPr="006D44C6">
        <w:t>AS,</w:t>
      </w:r>
      <w:r w:rsidRPr="006D44C6">
        <w:rPr>
          <w:spacing w:val="-3"/>
        </w:rPr>
        <w:t xml:space="preserve"> </w:t>
      </w:r>
      <w:r w:rsidRPr="006D44C6">
        <w:t>Smith</w:t>
      </w:r>
      <w:r w:rsidRPr="006D44C6">
        <w:rPr>
          <w:spacing w:val="-4"/>
        </w:rPr>
        <w:t xml:space="preserve"> </w:t>
      </w:r>
      <w:r w:rsidRPr="006D44C6">
        <w:t>C,</w:t>
      </w:r>
      <w:r w:rsidRPr="006D44C6">
        <w:rPr>
          <w:spacing w:val="-5"/>
        </w:rPr>
        <w:t xml:space="preserve"> </w:t>
      </w:r>
      <w:r w:rsidRPr="006D44C6">
        <w:t>Siu</w:t>
      </w:r>
      <w:r w:rsidRPr="006D44C6">
        <w:rPr>
          <w:spacing w:val="-2"/>
        </w:rPr>
        <w:t xml:space="preserve"> </w:t>
      </w:r>
      <w:r w:rsidRPr="006D44C6">
        <w:t>A, Keith</w:t>
      </w:r>
      <w:r w:rsidRPr="006D44C6">
        <w:rPr>
          <w:spacing w:val="-4"/>
        </w:rPr>
        <w:t xml:space="preserve"> </w:t>
      </w:r>
      <w:r w:rsidRPr="006D44C6">
        <w:t>R, Ridner</w:t>
      </w:r>
      <w:r w:rsidRPr="006D44C6">
        <w:rPr>
          <w:spacing w:val="-3"/>
        </w:rPr>
        <w:t xml:space="preserve"> </w:t>
      </w:r>
      <w:r w:rsidRPr="006D44C6">
        <w:t>SL. Vape</w:t>
      </w:r>
      <w:r w:rsidRPr="006D44C6">
        <w:rPr>
          <w:spacing w:val="-4"/>
        </w:rPr>
        <w:t xml:space="preserve"> </w:t>
      </w:r>
      <w:r w:rsidRPr="006D44C6">
        <w:t>Shop</w:t>
      </w:r>
      <w:r w:rsidRPr="006D44C6">
        <w:rPr>
          <w:spacing w:val="-2"/>
        </w:rPr>
        <w:t xml:space="preserve"> </w:t>
      </w:r>
      <w:r w:rsidRPr="006D44C6">
        <w:t>Employees: Public Health Advocates?</w:t>
      </w:r>
      <w:r w:rsidRPr="006D44C6">
        <w:rPr>
          <w:spacing w:val="-2"/>
        </w:rPr>
        <w:t xml:space="preserve"> </w:t>
      </w:r>
      <w:r w:rsidRPr="006D44C6">
        <w:rPr>
          <w:i/>
          <w:iCs/>
        </w:rPr>
        <w:t>Tob</w:t>
      </w:r>
      <w:r w:rsidRPr="006D44C6">
        <w:rPr>
          <w:i/>
          <w:iCs/>
          <w:spacing w:val="-4"/>
        </w:rPr>
        <w:t xml:space="preserve"> </w:t>
      </w:r>
      <w:r w:rsidRPr="006D44C6">
        <w:rPr>
          <w:i/>
          <w:iCs/>
        </w:rPr>
        <w:t xml:space="preserve">Prev </w:t>
      </w:r>
      <w:proofErr w:type="spellStart"/>
      <w:r w:rsidRPr="006D44C6">
        <w:rPr>
          <w:i/>
          <w:iCs/>
        </w:rPr>
        <w:t>Cessat</w:t>
      </w:r>
      <w:proofErr w:type="spellEnd"/>
      <w:r w:rsidRPr="006D44C6">
        <w:t>.</w:t>
      </w:r>
      <w:r w:rsidRPr="006D44C6">
        <w:rPr>
          <w:spacing w:val="-1"/>
        </w:rPr>
        <w:t xml:space="preserve"> </w:t>
      </w:r>
      <w:r w:rsidRPr="006D44C6">
        <w:t>2016;2(Suppl). doi:10.18332/</w:t>
      </w:r>
      <w:proofErr w:type="spellStart"/>
      <w:r w:rsidRPr="006D44C6">
        <w:t>tpc</w:t>
      </w:r>
      <w:proofErr w:type="spellEnd"/>
      <w:r w:rsidRPr="006D44C6">
        <w:t xml:space="preserve">/67800. </w:t>
      </w:r>
      <w:proofErr w:type="spellStart"/>
      <w:r w:rsidRPr="006D44C6">
        <w:t>Epub</w:t>
      </w:r>
      <w:proofErr w:type="spellEnd"/>
      <w:r w:rsidRPr="006D44C6">
        <w:rPr>
          <w:spacing w:val="-2"/>
        </w:rPr>
        <w:t xml:space="preserve"> </w:t>
      </w:r>
      <w:r w:rsidRPr="006D44C6">
        <w:t>2017 Jan</w:t>
      </w:r>
      <w:r w:rsidRPr="006D44C6">
        <w:rPr>
          <w:spacing w:val="-2"/>
        </w:rPr>
        <w:t xml:space="preserve"> </w:t>
      </w:r>
      <w:r w:rsidRPr="006D44C6">
        <w:t>20.</w:t>
      </w:r>
      <w:r w:rsidRPr="006D44C6">
        <w:rPr>
          <w:spacing w:val="-3"/>
        </w:rPr>
        <w:t xml:space="preserve"> </w:t>
      </w:r>
      <w:r w:rsidRPr="006D44C6">
        <w:t>PubMed PMID: 28725875; PubMed Central PMCID: PMC5512600.</w:t>
      </w:r>
    </w:p>
    <w:p w14:paraId="7FF39C8A" w14:textId="77777777" w:rsidR="00393DF6" w:rsidRPr="006D44C6" w:rsidRDefault="00393DF6" w:rsidP="00E528B2">
      <w:pPr>
        <w:pStyle w:val="ListParagraph"/>
        <w:numPr>
          <w:ilvl w:val="0"/>
          <w:numId w:val="9"/>
        </w:numPr>
        <w:tabs>
          <w:tab w:val="left" w:pos="479"/>
        </w:tabs>
        <w:spacing w:before="20" w:after="240"/>
        <w:ind w:right="408"/>
        <w:jc w:val="both"/>
      </w:pPr>
      <w:r w:rsidRPr="006D44C6">
        <w:t xml:space="preserve">Hart JL, Walker KL, Sears CG, Tompkins LK, Lee AS, Mattingly DT, Groom A, Landry R, </w:t>
      </w:r>
      <w:proofErr w:type="spellStart"/>
      <w:r w:rsidRPr="006D44C6">
        <w:t>Giachello</w:t>
      </w:r>
      <w:proofErr w:type="spellEnd"/>
      <w:r w:rsidRPr="006D44C6">
        <w:t xml:space="preserve"> AL, Payne TJ, Kesh A, Siu A, Smith C, Robertson RM. The 'state' of tobacco: Perceptions of tobacco among Appalachian youth in Kentucky. </w:t>
      </w:r>
      <w:r w:rsidRPr="006D44C6">
        <w:rPr>
          <w:i/>
          <w:iCs/>
        </w:rPr>
        <w:t xml:space="preserve">Tob Prev </w:t>
      </w:r>
      <w:proofErr w:type="spellStart"/>
      <w:r w:rsidRPr="006D44C6">
        <w:rPr>
          <w:i/>
          <w:iCs/>
        </w:rPr>
        <w:t>Cessat</w:t>
      </w:r>
      <w:proofErr w:type="spellEnd"/>
      <w:r w:rsidRPr="006D44C6">
        <w:t xml:space="preserve">. 2018 Jan;4:3. </w:t>
      </w:r>
      <w:proofErr w:type="spellStart"/>
      <w:r w:rsidRPr="006D44C6">
        <w:t>doi</w:t>
      </w:r>
      <w:proofErr w:type="spellEnd"/>
      <w:r w:rsidRPr="006D44C6">
        <w:t>: 10.18332/</w:t>
      </w:r>
      <w:proofErr w:type="spellStart"/>
      <w:r w:rsidRPr="006D44C6">
        <w:t>tpc</w:t>
      </w:r>
      <w:proofErr w:type="spellEnd"/>
      <w:r w:rsidRPr="006D44C6">
        <w:t>/81857. PMID: 29423455; PMCID: PMC5800417.</w:t>
      </w:r>
    </w:p>
    <w:p w14:paraId="2BB7FA43"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Heley K, Popova L, Moran MB, Ben Taleb Z, Hart JL, Wackowski OA, Westling E, Smiley SL, Stanton CA. Targeted tobacco marketing in 2020: the case of #BlackLivesMatter. </w:t>
      </w:r>
      <w:r w:rsidRPr="006D44C6">
        <w:rPr>
          <w:rFonts w:ascii="Arial" w:hAnsi="Arial" w:cs="Arial"/>
          <w:i/>
          <w:iCs/>
        </w:rPr>
        <w:t>Tob Control</w:t>
      </w:r>
      <w:r w:rsidRPr="006D44C6">
        <w:rPr>
          <w:rFonts w:ascii="Arial" w:hAnsi="Arial" w:cs="Arial"/>
        </w:rPr>
        <w:t xml:space="preserve">. 2021 Dec 14:tobaccocontrol-2021-056838. </w:t>
      </w:r>
      <w:proofErr w:type="spellStart"/>
      <w:r w:rsidRPr="006D44C6">
        <w:rPr>
          <w:rFonts w:ascii="Arial" w:hAnsi="Arial" w:cs="Arial"/>
        </w:rPr>
        <w:t>doi</w:t>
      </w:r>
      <w:proofErr w:type="spellEnd"/>
      <w:r w:rsidRPr="006D44C6">
        <w:rPr>
          <w:rFonts w:ascii="Arial" w:hAnsi="Arial" w:cs="Arial"/>
        </w:rPr>
        <w:t xml:space="preserve">: 10.1136/tobaccocontrol-2021-056838. </w:t>
      </w:r>
      <w:proofErr w:type="spellStart"/>
      <w:r w:rsidRPr="006D44C6">
        <w:rPr>
          <w:rFonts w:ascii="Arial" w:hAnsi="Arial" w:cs="Arial"/>
        </w:rPr>
        <w:t>Epub</w:t>
      </w:r>
      <w:proofErr w:type="spellEnd"/>
      <w:r w:rsidRPr="006D44C6">
        <w:rPr>
          <w:rFonts w:ascii="Arial" w:hAnsi="Arial" w:cs="Arial"/>
        </w:rPr>
        <w:t xml:space="preserve"> ahead of print. PMID: 34907090; PMCID: PMC9295306.</w:t>
      </w:r>
    </w:p>
    <w:p w14:paraId="4C08AB50" w14:textId="77777777" w:rsidR="00393DF6" w:rsidRPr="006D44C6" w:rsidRDefault="00393DF6" w:rsidP="00E528B2">
      <w:pPr>
        <w:pStyle w:val="ListParagraph"/>
        <w:numPr>
          <w:ilvl w:val="0"/>
          <w:numId w:val="9"/>
        </w:numPr>
        <w:tabs>
          <w:tab w:val="left" w:pos="839"/>
          <w:tab w:val="left" w:pos="841"/>
        </w:tabs>
        <w:spacing w:before="20" w:after="240"/>
        <w:ind w:right="388"/>
        <w:jc w:val="both"/>
        <w:rPr>
          <w:color w:val="1B1B1B"/>
        </w:rPr>
      </w:pPr>
      <w:r w:rsidRPr="006D44C6">
        <w:rPr>
          <w:color w:val="1B1B1B"/>
        </w:rPr>
        <w:t xml:space="preserve">Higgins ST, Kurti AN, Palmer M, Tidey JW, Cepeda-Benito A, Cooper MR, Krebs NM, </w:t>
      </w:r>
      <w:proofErr w:type="spellStart"/>
      <w:r w:rsidRPr="006D44C6">
        <w:rPr>
          <w:color w:val="1B1B1B"/>
        </w:rPr>
        <w:t>Baezconde</w:t>
      </w:r>
      <w:proofErr w:type="spellEnd"/>
      <w:r w:rsidRPr="006D44C6">
        <w:rPr>
          <w:color w:val="1B1B1B"/>
        </w:rPr>
        <w:t xml:space="preserve">- </w:t>
      </w:r>
      <w:proofErr w:type="spellStart"/>
      <w:r w:rsidRPr="006D44C6">
        <w:rPr>
          <w:color w:val="1B1B1B"/>
        </w:rPr>
        <w:t>Garbanati</w:t>
      </w:r>
      <w:proofErr w:type="spellEnd"/>
      <w:r w:rsidRPr="006D44C6">
        <w:rPr>
          <w:color w:val="1B1B1B"/>
        </w:rPr>
        <w:t xml:space="preserve"> L, Hart JL, Stanton CA. A review of tobacco regulatory science research on vulnerable populations. </w:t>
      </w:r>
      <w:r w:rsidRPr="006D44C6">
        <w:rPr>
          <w:i/>
          <w:iCs/>
          <w:color w:val="1B1B1B"/>
        </w:rPr>
        <w:t>Prev Med</w:t>
      </w:r>
      <w:r w:rsidRPr="006D44C6">
        <w:rPr>
          <w:color w:val="1B1B1B"/>
        </w:rPr>
        <w:t xml:space="preserve">. 2019 Nov;128:105709. </w:t>
      </w:r>
      <w:proofErr w:type="spellStart"/>
      <w:r w:rsidRPr="006D44C6">
        <w:rPr>
          <w:color w:val="1B1B1B"/>
        </w:rPr>
        <w:t>doi</w:t>
      </w:r>
      <w:proofErr w:type="spellEnd"/>
      <w:r w:rsidRPr="006D44C6">
        <w:rPr>
          <w:color w:val="1B1B1B"/>
        </w:rPr>
        <w:t xml:space="preserve">: 10.1016/j.ypmed.2019.04.024. </w:t>
      </w:r>
      <w:proofErr w:type="spellStart"/>
      <w:r w:rsidRPr="006D44C6">
        <w:rPr>
          <w:color w:val="1B1B1B"/>
        </w:rPr>
        <w:t>Epub</w:t>
      </w:r>
      <w:proofErr w:type="spellEnd"/>
      <w:r w:rsidRPr="006D44C6">
        <w:rPr>
          <w:color w:val="1B1B1B"/>
        </w:rPr>
        <w:t xml:space="preserve"> 2019 May 2. PMID: 31054904; PMCID: PMC6824984.</w:t>
      </w:r>
    </w:p>
    <w:p w14:paraId="03A10724" w14:textId="77777777" w:rsidR="00393DF6" w:rsidRPr="006D44C6" w:rsidRDefault="00393DF6" w:rsidP="00E528B2">
      <w:pPr>
        <w:pStyle w:val="ListParagraph"/>
        <w:numPr>
          <w:ilvl w:val="0"/>
          <w:numId w:val="9"/>
        </w:numPr>
        <w:tabs>
          <w:tab w:val="left" w:pos="839"/>
          <w:tab w:val="left" w:pos="840"/>
        </w:tabs>
        <w:spacing w:before="20" w:after="240"/>
        <w:ind w:right="419"/>
        <w:jc w:val="both"/>
      </w:pPr>
      <w:r w:rsidRPr="006D44C6">
        <w:t>Hong T, Wu J, Wijaya D, Xuan Z, Fetterman JL. JUUL the heartbreaker: Twitter analysis of cardiovascular</w:t>
      </w:r>
      <w:r w:rsidRPr="006D44C6">
        <w:rPr>
          <w:spacing w:val="-2"/>
        </w:rPr>
        <w:t xml:space="preserve"> </w:t>
      </w:r>
      <w:r w:rsidRPr="006D44C6">
        <w:t>health</w:t>
      </w:r>
      <w:r w:rsidRPr="006D44C6">
        <w:rPr>
          <w:spacing w:val="-3"/>
        </w:rPr>
        <w:t xml:space="preserve"> </w:t>
      </w:r>
      <w:r w:rsidRPr="006D44C6">
        <w:t>perceptions</w:t>
      </w:r>
      <w:r w:rsidRPr="006D44C6">
        <w:rPr>
          <w:spacing w:val="-5"/>
        </w:rPr>
        <w:t xml:space="preserve"> </w:t>
      </w:r>
      <w:r w:rsidRPr="006D44C6">
        <w:t>of</w:t>
      </w:r>
      <w:r w:rsidRPr="006D44C6">
        <w:rPr>
          <w:spacing w:val="-4"/>
        </w:rPr>
        <w:t xml:space="preserve"> </w:t>
      </w:r>
      <w:r w:rsidRPr="006D44C6">
        <w:t>vaping.</w:t>
      </w:r>
      <w:r w:rsidRPr="006D44C6">
        <w:rPr>
          <w:spacing w:val="-4"/>
        </w:rPr>
        <w:t xml:space="preserve"> </w:t>
      </w:r>
      <w:r w:rsidRPr="006D44C6">
        <w:rPr>
          <w:i/>
          <w:iCs/>
        </w:rPr>
        <w:t>Tob</w:t>
      </w:r>
      <w:r w:rsidRPr="006D44C6">
        <w:rPr>
          <w:i/>
          <w:iCs/>
          <w:spacing w:val="-5"/>
        </w:rPr>
        <w:t xml:space="preserve"> </w:t>
      </w:r>
      <w:proofErr w:type="spellStart"/>
      <w:r w:rsidRPr="006D44C6">
        <w:rPr>
          <w:i/>
          <w:iCs/>
        </w:rPr>
        <w:t>Induc</w:t>
      </w:r>
      <w:proofErr w:type="spellEnd"/>
      <w:r w:rsidRPr="006D44C6">
        <w:rPr>
          <w:i/>
          <w:iCs/>
          <w:spacing w:val="-2"/>
        </w:rPr>
        <w:t xml:space="preserve"> </w:t>
      </w:r>
      <w:r w:rsidRPr="006D44C6">
        <w:rPr>
          <w:i/>
          <w:iCs/>
        </w:rPr>
        <w:t>Dis</w:t>
      </w:r>
      <w:r w:rsidRPr="006D44C6">
        <w:t>.</w:t>
      </w:r>
      <w:r w:rsidRPr="006D44C6">
        <w:rPr>
          <w:spacing w:val="-3"/>
        </w:rPr>
        <w:t xml:space="preserve"> </w:t>
      </w:r>
      <w:r w:rsidRPr="006D44C6">
        <w:t>2021</w:t>
      </w:r>
      <w:r w:rsidRPr="006D44C6">
        <w:rPr>
          <w:spacing w:val="-5"/>
        </w:rPr>
        <w:t xml:space="preserve"> </w:t>
      </w:r>
      <w:r w:rsidRPr="006D44C6">
        <w:t>Jan</w:t>
      </w:r>
      <w:r w:rsidRPr="006D44C6">
        <w:rPr>
          <w:spacing w:val="-3"/>
        </w:rPr>
        <w:t xml:space="preserve"> </w:t>
      </w:r>
      <w:r w:rsidRPr="006D44C6">
        <w:t>8;19:01.</w:t>
      </w:r>
      <w:r w:rsidRPr="006D44C6">
        <w:rPr>
          <w:spacing w:val="-3"/>
        </w:rPr>
        <w:t xml:space="preserve"> </w:t>
      </w:r>
      <w:proofErr w:type="spellStart"/>
      <w:r w:rsidRPr="006D44C6">
        <w:t>doi</w:t>
      </w:r>
      <w:proofErr w:type="spellEnd"/>
      <w:r w:rsidRPr="006D44C6">
        <w:t>:</w:t>
      </w:r>
      <w:r w:rsidRPr="006D44C6">
        <w:rPr>
          <w:spacing w:val="-2"/>
        </w:rPr>
        <w:t xml:space="preserve"> </w:t>
      </w:r>
      <w:r w:rsidRPr="006D44C6">
        <w:t>10.18332/</w:t>
      </w:r>
      <w:proofErr w:type="spellStart"/>
      <w:r w:rsidRPr="006D44C6">
        <w:t>tid</w:t>
      </w:r>
      <w:proofErr w:type="spellEnd"/>
      <w:r w:rsidRPr="006D44C6">
        <w:t>/130961. PMID: 33437228; PMCID: PMC7791365.</w:t>
      </w:r>
    </w:p>
    <w:p w14:paraId="6B96BDE6" w14:textId="523A7396" w:rsidR="00DA6BED" w:rsidRDefault="00393DF6" w:rsidP="00DA6BED">
      <w:pPr>
        <w:pStyle w:val="ListParagraph"/>
        <w:numPr>
          <w:ilvl w:val="0"/>
          <w:numId w:val="9"/>
        </w:numPr>
      </w:pPr>
      <w:r w:rsidRPr="00B06A44">
        <w:t xml:space="preserve">Irfan A, Riggs DW, </w:t>
      </w:r>
      <w:proofErr w:type="spellStart"/>
      <w:r w:rsidRPr="00B06A44">
        <w:t>Koromia</w:t>
      </w:r>
      <w:proofErr w:type="spellEnd"/>
      <w:r w:rsidRPr="00B06A44">
        <w:t xml:space="preserve"> G, DeFilippis AP, Soliman EZ, Bhatnagar A, Carll AP. Smoking-associated Electrocardiographic Abnormalities Predict Cardiovascular Mortality: Insights from NHANES. Res Sq [Preprint]. 2024 Jan 1:rs.3.rs-3615687. </w:t>
      </w:r>
      <w:proofErr w:type="spellStart"/>
      <w:r w:rsidRPr="00B06A44">
        <w:t>doi</w:t>
      </w:r>
      <w:proofErr w:type="spellEnd"/>
      <w:r w:rsidRPr="00B06A44">
        <w:t xml:space="preserve">: 10.21203/rs.3.rs-3615687/v1. Update in: Sci Rep. 2024 Dec 28;14(1):31189. </w:t>
      </w:r>
      <w:proofErr w:type="spellStart"/>
      <w:r w:rsidRPr="00B06A44">
        <w:t>doi</w:t>
      </w:r>
      <w:proofErr w:type="spellEnd"/>
      <w:r w:rsidRPr="00B06A44">
        <w:t>: 10.1038/s41598-024-82503-7. PMID: 38260619; PMCID: PMC10802705.</w:t>
      </w:r>
    </w:p>
    <w:p w14:paraId="49EC0CDA" w14:textId="77777777" w:rsidR="00DA6BED" w:rsidRDefault="00DA6BED" w:rsidP="00DA6BED">
      <w:pPr>
        <w:pStyle w:val="ListParagraph"/>
        <w:ind w:left="630" w:firstLine="0"/>
      </w:pPr>
    </w:p>
    <w:p w14:paraId="67C17218" w14:textId="56BBA521" w:rsidR="00DA6BED" w:rsidRDefault="00393DF6" w:rsidP="00DA6BED">
      <w:pPr>
        <w:pStyle w:val="ListParagraph"/>
        <w:numPr>
          <w:ilvl w:val="0"/>
          <w:numId w:val="9"/>
        </w:numPr>
      </w:pPr>
      <w:r w:rsidRPr="006E1E16">
        <w:t xml:space="preserve">Irfan A, Riggs DW, </w:t>
      </w:r>
      <w:proofErr w:type="spellStart"/>
      <w:r w:rsidRPr="006E1E16">
        <w:t>Koromia</w:t>
      </w:r>
      <w:proofErr w:type="spellEnd"/>
      <w:r w:rsidRPr="006E1E16">
        <w:t xml:space="preserve"> GA, Gao H, DeFilippis AP, Soliman EZ, Bhatnagar A, Carll AP. Smoking-associated electrocardiographic abnormalities predict cardiovascular mortality. Sci Rep. 2024 Dec 28;14(1):31189. </w:t>
      </w:r>
      <w:proofErr w:type="spellStart"/>
      <w:r w:rsidRPr="006E1E16">
        <w:t>doi</w:t>
      </w:r>
      <w:proofErr w:type="spellEnd"/>
      <w:r w:rsidRPr="006E1E16">
        <w:t>: 10.1038/s41598-024-82503-7. PMID: 39730843; PMCID: PMC11680829.</w:t>
      </w:r>
    </w:p>
    <w:p w14:paraId="1B23B52D" w14:textId="77777777" w:rsidR="00DA6BED" w:rsidRDefault="00DA6BED" w:rsidP="00DA6BED">
      <w:pPr>
        <w:pStyle w:val="ListParagraph"/>
      </w:pPr>
    </w:p>
    <w:p w14:paraId="20638FC0" w14:textId="2C970296" w:rsidR="00393DF6" w:rsidRPr="006D44C6" w:rsidRDefault="00393DF6" w:rsidP="00E528B2">
      <w:pPr>
        <w:pStyle w:val="ListParagraph"/>
        <w:numPr>
          <w:ilvl w:val="0"/>
          <w:numId w:val="9"/>
        </w:numPr>
        <w:tabs>
          <w:tab w:val="left" w:pos="839"/>
          <w:tab w:val="left" w:pos="841"/>
        </w:tabs>
        <w:spacing w:before="20" w:after="240"/>
        <w:ind w:right="327"/>
        <w:jc w:val="both"/>
        <w:rPr>
          <w:color w:val="1B1B1B"/>
        </w:rPr>
      </w:pPr>
      <w:r w:rsidRPr="006D44C6">
        <w:rPr>
          <w:color w:val="1B1B1B"/>
        </w:rPr>
        <w:t>Irfan</w:t>
      </w:r>
      <w:r w:rsidRPr="006D44C6">
        <w:rPr>
          <w:color w:val="1B1B1B"/>
          <w:spacing w:val="-5"/>
        </w:rPr>
        <w:t xml:space="preserve"> </w:t>
      </w:r>
      <w:r w:rsidRPr="006D44C6">
        <w:rPr>
          <w:color w:val="1B1B1B"/>
        </w:rPr>
        <w:t>AB,</w:t>
      </w:r>
      <w:r w:rsidRPr="006D44C6">
        <w:rPr>
          <w:color w:val="1B1B1B"/>
          <w:spacing w:val="-6"/>
        </w:rPr>
        <w:t xml:space="preserve"> </w:t>
      </w:r>
      <w:r w:rsidRPr="006D44C6">
        <w:rPr>
          <w:color w:val="1B1B1B"/>
        </w:rPr>
        <w:t>Arab</w:t>
      </w:r>
      <w:r w:rsidRPr="006D44C6">
        <w:rPr>
          <w:color w:val="1B1B1B"/>
          <w:spacing w:val="-7"/>
        </w:rPr>
        <w:t xml:space="preserve"> </w:t>
      </w:r>
      <w:r w:rsidRPr="006D44C6">
        <w:rPr>
          <w:color w:val="1B1B1B"/>
        </w:rPr>
        <w:t>C,</w:t>
      </w:r>
      <w:r w:rsidRPr="006D44C6">
        <w:rPr>
          <w:color w:val="1B1B1B"/>
          <w:spacing w:val="-5"/>
        </w:rPr>
        <w:t xml:space="preserve"> </w:t>
      </w:r>
      <w:r w:rsidRPr="006D44C6">
        <w:rPr>
          <w:color w:val="1B1B1B"/>
        </w:rPr>
        <w:t>DeFilippis</w:t>
      </w:r>
      <w:r w:rsidRPr="006D44C6">
        <w:rPr>
          <w:color w:val="1B1B1B"/>
          <w:spacing w:val="-4"/>
        </w:rPr>
        <w:t xml:space="preserve"> </w:t>
      </w:r>
      <w:r w:rsidRPr="006D44C6">
        <w:rPr>
          <w:color w:val="1B1B1B"/>
        </w:rPr>
        <w:t>AP,</w:t>
      </w:r>
      <w:r w:rsidRPr="006D44C6">
        <w:rPr>
          <w:color w:val="1B1B1B"/>
          <w:spacing w:val="-3"/>
        </w:rPr>
        <w:t xml:space="preserve"> </w:t>
      </w:r>
      <w:proofErr w:type="spellStart"/>
      <w:r w:rsidRPr="006D44C6">
        <w:rPr>
          <w:color w:val="1B1B1B"/>
        </w:rPr>
        <w:t>Lorkiewicz</w:t>
      </w:r>
      <w:proofErr w:type="spellEnd"/>
      <w:r w:rsidRPr="006D44C6">
        <w:rPr>
          <w:color w:val="1B1B1B"/>
          <w:spacing w:val="-4"/>
        </w:rPr>
        <w:t xml:space="preserve"> </w:t>
      </w:r>
      <w:r w:rsidRPr="006D44C6">
        <w:rPr>
          <w:color w:val="1B1B1B"/>
        </w:rPr>
        <w:t>P,</w:t>
      </w:r>
      <w:r w:rsidRPr="006D44C6">
        <w:rPr>
          <w:color w:val="1B1B1B"/>
          <w:spacing w:val="-6"/>
        </w:rPr>
        <w:t xml:space="preserve"> </w:t>
      </w:r>
      <w:r w:rsidRPr="006D44C6">
        <w:rPr>
          <w:color w:val="1B1B1B"/>
        </w:rPr>
        <w:t>Keith</w:t>
      </w:r>
      <w:r w:rsidRPr="006D44C6">
        <w:rPr>
          <w:color w:val="1B1B1B"/>
          <w:spacing w:val="-5"/>
        </w:rPr>
        <w:t xml:space="preserve"> </w:t>
      </w:r>
      <w:r w:rsidRPr="006D44C6">
        <w:rPr>
          <w:color w:val="1B1B1B"/>
        </w:rPr>
        <w:t>RJ,</w:t>
      </w:r>
      <w:r w:rsidRPr="006D44C6">
        <w:rPr>
          <w:color w:val="1B1B1B"/>
          <w:spacing w:val="-3"/>
        </w:rPr>
        <w:t xml:space="preserve"> </w:t>
      </w:r>
      <w:r w:rsidRPr="006D44C6">
        <w:rPr>
          <w:color w:val="1B1B1B"/>
        </w:rPr>
        <w:t>Xie</w:t>
      </w:r>
      <w:r w:rsidRPr="006D44C6">
        <w:rPr>
          <w:color w:val="1B1B1B"/>
          <w:spacing w:val="-5"/>
        </w:rPr>
        <w:t xml:space="preserve"> </w:t>
      </w:r>
      <w:r w:rsidRPr="006D44C6">
        <w:rPr>
          <w:color w:val="1B1B1B"/>
        </w:rPr>
        <w:t>Z,</w:t>
      </w:r>
      <w:r w:rsidRPr="006D44C6">
        <w:rPr>
          <w:color w:val="1B1B1B"/>
          <w:spacing w:val="-3"/>
        </w:rPr>
        <w:t xml:space="preserve"> </w:t>
      </w:r>
      <w:r w:rsidRPr="006D44C6">
        <w:rPr>
          <w:color w:val="1B1B1B"/>
        </w:rPr>
        <w:t>Bhatnagar</w:t>
      </w:r>
      <w:r w:rsidRPr="006D44C6">
        <w:rPr>
          <w:color w:val="1B1B1B"/>
          <w:spacing w:val="-7"/>
        </w:rPr>
        <w:t xml:space="preserve"> </w:t>
      </w:r>
      <w:r w:rsidRPr="006D44C6">
        <w:rPr>
          <w:color w:val="1B1B1B"/>
        </w:rPr>
        <w:t>A,</w:t>
      </w:r>
      <w:r w:rsidRPr="006D44C6">
        <w:rPr>
          <w:color w:val="1B1B1B"/>
          <w:spacing w:val="-3"/>
        </w:rPr>
        <w:t xml:space="preserve"> </w:t>
      </w:r>
      <w:r w:rsidRPr="006D44C6">
        <w:rPr>
          <w:color w:val="1B1B1B"/>
        </w:rPr>
        <w:t>Carll</w:t>
      </w:r>
      <w:r w:rsidRPr="006D44C6">
        <w:rPr>
          <w:color w:val="1B1B1B"/>
          <w:spacing w:val="-5"/>
        </w:rPr>
        <w:t xml:space="preserve"> </w:t>
      </w:r>
      <w:r w:rsidRPr="006D44C6">
        <w:rPr>
          <w:color w:val="1B1B1B"/>
        </w:rPr>
        <w:t>AP.</w:t>
      </w:r>
      <w:r w:rsidRPr="006D44C6">
        <w:rPr>
          <w:color w:val="1B1B1B"/>
          <w:spacing w:val="-6"/>
        </w:rPr>
        <w:t xml:space="preserve"> </w:t>
      </w:r>
      <w:r w:rsidRPr="006D44C6">
        <w:rPr>
          <w:color w:val="1B1B1B"/>
        </w:rPr>
        <w:t>Smoking</w:t>
      </w:r>
      <w:r w:rsidRPr="006D44C6">
        <w:rPr>
          <w:color w:val="1B1B1B"/>
          <w:spacing w:val="-6"/>
        </w:rPr>
        <w:t xml:space="preserve"> </w:t>
      </w:r>
      <w:r w:rsidRPr="006D44C6">
        <w:rPr>
          <w:color w:val="1B1B1B"/>
        </w:rPr>
        <w:t>Accelerates Atrioventricular</w:t>
      </w:r>
      <w:r w:rsidRPr="006D44C6">
        <w:rPr>
          <w:color w:val="1B1B1B"/>
          <w:spacing w:val="-1"/>
        </w:rPr>
        <w:t xml:space="preserve"> </w:t>
      </w:r>
      <w:r w:rsidRPr="006D44C6">
        <w:rPr>
          <w:color w:val="1B1B1B"/>
        </w:rPr>
        <w:t>Conduction</w:t>
      </w:r>
      <w:r w:rsidRPr="006D44C6">
        <w:rPr>
          <w:color w:val="1B1B1B"/>
          <w:spacing w:val="-3"/>
        </w:rPr>
        <w:t xml:space="preserve"> </w:t>
      </w:r>
      <w:r w:rsidRPr="006D44C6">
        <w:rPr>
          <w:color w:val="1B1B1B"/>
        </w:rPr>
        <w:t>in</w:t>
      </w:r>
      <w:r w:rsidRPr="006D44C6">
        <w:rPr>
          <w:color w:val="1B1B1B"/>
          <w:spacing w:val="-5"/>
        </w:rPr>
        <w:t xml:space="preserve"> </w:t>
      </w:r>
      <w:r w:rsidRPr="006D44C6">
        <w:rPr>
          <w:color w:val="1B1B1B"/>
        </w:rPr>
        <w:t>Humans</w:t>
      </w:r>
      <w:r w:rsidRPr="006D44C6">
        <w:rPr>
          <w:color w:val="1B1B1B"/>
          <w:spacing w:val="-2"/>
        </w:rPr>
        <w:t xml:space="preserve"> </w:t>
      </w:r>
      <w:r w:rsidRPr="006D44C6">
        <w:rPr>
          <w:color w:val="1B1B1B"/>
        </w:rPr>
        <w:t>Concordant</w:t>
      </w:r>
      <w:r w:rsidRPr="006D44C6">
        <w:rPr>
          <w:color w:val="1B1B1B"/>
          <w:spacing w:val="-1"/>
        </w:rPr>
        <w:t xml:space="preserve"> </w:t>
      </w:r>
      <w:r w:rsidRPr="006D44C6">
        <w:rPr>
          <w:color w:val="1B1B1B"/>
        </w:rPr>
        <w:t>with</w:t>
      </w:r>
      <w:r w:rsidRPr="006D44C6">
        <w:rPr>
          <w:color w:val="1B1B1B"/>
          <w:spacing w:val="-5"/>
        </w:rPr>
        <w:t xml:space="preserve"> </w:t>
      </w:r>
      <w:r w:rsidRPr="006D44C6">
        <w:rPr>
          <w:color w:val="1B1B1B"/>
        </w:rPr>
        <w:t>Increased</w:t>
      </w:r>
      <w:r w:rsidRPr="006D44C6">
        <w:rPr>
          <w:color w:val="1B1B1B"/>
          <w:spacing w:val="-3"/>
        </w:rPr>
        <w:t xml:space="preserve"> </w:t>
      </w:r>
      <w:r w:rsidRPr="006D44C6">
        <w:rPr>
          <w:color w:val="1B1B1B"/>
        </w:rPr>
        <w:t>Dopamine</w:t>
      </w:r>
      <w:r w:rsidRPr="006D44C6">
        <w:rPr>
          <w:color w:val="1B1B1B"/>
          <w:spacing w:val="-3"/>
        </w:rPr>
        <w:t xml:space="preserve"> </w:t>
      </w:r>
      <w:r w:rsidRPr="006D44C6">
        <w:rPr>
          <w:color w:val="1B1B1B"/>
        </w:rPr>
        <w:t>Release.</w:t>
      </w:r>
      <w:r w:rsidRPr="006D44C6">
        <w:rPr>
          <w:color w:val="1B1B1B"/>
          <w:spacing w:val="-3"/>
        </w:rPr>
        <w:t xml:space="preserve"> </w:t>
      </w:r>
      <w:r w:rsidRPr="006D44C6">
        <w:rPr>
          <w:i/>
          <w:iCs/>
          <w:color w:val="1B1B1B"/>
        </w:rPr>
        <w:t>Cardiovasc</w:t>
      </w:r>
      <w:r w:rsidRPr="006D44C6">
        <w:rPr>
          <w:i/>
          <w:iCs/>
          <w:color w:val="1B1B1B"/>
          <w:spacing w:val="-2"/>
        </w:rPr>
        <w:t xml:space="preserve"> </w:t>
      </w:r>
      <w:proofErr w:type="spellStart"/>
      <w:r w:rsidRPr="006D44C6">
        <w:rPr>
          <w:i/>
          <w:iCs/>
          <w:color w:val="1B1B1B"/>
        </w:rPr>
        <w:t>Toxicol</w:t>
      </w:r>
      <w:proofErr w:type="spellEnd"/>
      <w:r w:rsidRPr="006D44C6">
        <w:rPr>
          <w:color w:val="1B1B1B"/>
        </w:rPr>
        <w:t xml:space="preserve">. 2021 Feb;21(2):169-178. </w:t>
      </w:r>
      <w:proofErr w:type="spellStart"/>
      <w:r w:rsidRPr="006D44C6">
        <w:rPr>
          <w:color w:val="1B1B1B"/>
        </w:rPr>
        <w:t>doi</w:t>
      </w:r>
      <w:proofErr w:type="spellEnd"/>
      <w:r w:rsidRPr="006D44C6">
        <w:rPr>
          <w:color w:val="1B1B1B"/>
        </w:rPr>
        <w:t xml:space="preserve">: 10.1007/s12012-020-09610-5. </w:t>
      </w:r>
      <w:proofErr w:type="spellStart"/>
      <w:r w:rsidRPr="006D44C6">
        <w:rPr>
          <w:color w:val="1B1B1B"/>
        </w:rPr>
        <w:t>Epub</w:t>
      </w:r>
      <w:proofErr w:type="spellEnd"/>
      <w:r w:rsidRPr="006D44C6">
        <w:rPr>
          <w:color w:val="1B1B1B"/>
        </w:rPr>
        <w:t xml:space="preserve"> 2020</w:t>
      </w:r>
      <w:r w:rsidRPr="006D44C6">
        <w:rPr>
          <w:color w:val="1B1B1B"/>
          <w:spacing w:val="-2"/>
        </w:rPr>
        <w:t xml:space="preserve"> </w:t>
      </w:r>
      <w:r w:rsidRPr="006D44C6">
        <w:rPr>
          <w:color w:val="1B1B1B"/>
        </w:rPr>
        <w:t>Oct</w:t>
      </w:r>
      <w:r w:rsidRPr="006D44C6">
        <w:rPr>
          <w:color w:val="1B1B1B"/>
          <w:spacing w:val="-3"/>
        </w:rPr>
        <w:t xml:space="preserve"> </w:t>
      </w:r>
      <w:r w:rsidRPr="006D44C6">
        <w:rPr>
          <w:color w:val="1B1B1B"/>
        </w:rPr>
        <w:t xml:space="preserve">12. PMID: 33043409; PMCID: </w:t>
      </w:r>
      <w:r w:rsidRPr="006D44C6">
        <w:rPr>
          <w:color w:val="1B1B1B"/>
          <w:spacing w:val="-2"/>
        </w:rPr>
        <w:t>PMC7855806</w:t>
      </w:r>
    </w:p>
    <w:p w14:paraId="268E8029" w14:textId="77777777" w:rsidR="00393DF6" w:rsidRPr="006D44C6" w:rsidRDefault="00393DF6" w:rsidP="00E528B2">
      <w:pPr>
        <w:pStyle w:val="ListParagraph"/>
        <w:numPr>
          <w:ilvl w:val="0"/>
          <w:numId w:val="9"/>
        </w:numPr>
        <w:tabs>
          <w:tab w:val="left" w:pos="480"/>
        </w:tabs>
        <w:spacing w:before="20" w:after="240"/>
        <w:ind w:right="222"/>
        <w:jc w:val="both"/>
      </w:pPr>
      <w:r w:rsidRPr="006D44C6">
        <w:lastRenderedPageBreak/>
        <w:t xml:space="preserve">Jaber RM, </w:t>
      </w:r>
      <w:proofErr w:type="spellStart"/>
      <w:r w:rsidRPr="006D44C6">
        <w:t>Mirbolouk</w:t>
      </w:r>
      <w:proofErr w:type="spellEnd"/>
      <w:r w:rsidRPr="006D44C6">
        <w:t xml:space="preserve"> M,</w:t>
      </w:r>
      <w:r w:rsidRPr="006D44C6">
        <w:rPr>
          <w:spacing w:val="-1"/>
        </w:rPr>
        <w:t xml:space="preserve"> </w:t>
      </w:r>
      <w:r w:rsidRPr="006D44C6">
        <w:t xml:space="preserve">DeFilippis AP, </w:t>
      </w:r>
      <w:proofErr w:type="spellStart"/>
      <w:r w:rsidRPr="006D44C6">
        <w:t>Maziak</w:t>
      </w:r>
      <w:proofErr w:type="spellEnd"/>
      <w:r w:rsidRPr="006D44C6">
        <w:t xml:space="preserve"> W, Keith R, Payne T, Stokes A, Benjamin E, Bhatnagar A, Blankstein</w:t>
      </w:r>
      <w:r w:rsidRPr="006D44C6">
        <w:rPr>
          <w:spacing w:val="-3"/>
        </w:rPr>
        <w:t xml:space="preserve"> </w:t>
      </w:r>
      <w:r w:rsidRPr="006D44C6">
        <w:t>R,</w:t>
      </w:r>
      <w:r w:rsidRPr="006D44C6">
        <w:rPr>
          <w:spacing w:val="-1"/>
        </w:rPr>
        <w:t xml:space="preserve"> </w:t>
      </w:r>
      <w:r w:rsidRPr="006D44C6">
        <w:t>Saxena</w:t>
      </w:r>
      <w:r w:rsidRPr="006D44C6">
        <w:rPr>
          <w:spacing w:val="-3"/>
        </w:rPr>
        <w:t xml:space="preserve"> </w:t>
      </w:r>
      <w:r w:rsidRPr="006D44C6">
        <w:t>A,</w:t>
      </w:r>
      <w:r w:rsidRPr="006D44C6">
        <w:rPr>
          <w:spacing w:val="-6"/>
        </w:rPr>
        <w:t xml:space="preserve"> </w:t>
      </w:r>
      <w:r w:rsidRPr="006D44C6">
        <w:t>Blaha</w:t>
      </w:r>
      <w:r w:rsidRPr="006D44C6">
        <w:rPr>
          <w:spacing w:val="-3"/>
        </w:rPr>
        <w:t xml:space="preserve"> </w:t>
      </w:r>
      <w:r w:rsidRPr="006D44C6">
        <w:t>MJ,</w:t>
      </w:r>
      <w:r w:rsidRPr="006D44C6">
        <w:rPr>
          <w:spacing w:val="-3"/>
        </w:rPr>
        <w:t xml:space="preserve"> </w:t>
      </w:r>
      <w:r w:rsidRPr="006D44C6">
        <w:t>Nasir</w:t>
      </w:r>
      <w:r w:rsidRPr="006D44C6">
        <w:rPr>
          <w:spacing w:val="-4"/>
        </w:rPr>
        <w:t xml:space="preserve"> </w:t>
      </w:r>
      <w:r w:rsidRPr="006D44C6">
        <w:t>K.</w:t>
      </w:r>
      <w:r w:rsidRPr="006D44C6">
        <w:rPr>
          <w:spacing w:val="-1"/>
        </w:rPr>
        <w:t xml:space="preserve"> </w:t>
      </w:r>
      <w:r w:rsidRPr="006D44C6">
        <w:t>Electronic</w:t>
      </w:r>
      <w:r w:rsidRPr="006D44C6">
        <w:rPr>
          <w:spacing w:val="-2"/>
        </w:rPr>
        <w:t xml:space="preserve"> </w:t>
      </w:r>
      <w:r w:rsidRPr="006D44C6">
        <w:t>Cigarette</w:t>
      </w:r>
      <w:r w:rsidRPr="006D44C6">
        <w:rPr>
          <w:spacing w:val="-5"/>
        </w:rPr>
        <w:t xml:space="preserve"> </w:t>
      </w:r>
      <w:r w:rsidRPr="006D44C6">
        <w:t>Use</w:t>
      </w:r>
      <w:r w:rsidRPr="006D44C6">
        <w:rPr>
          <w:spacing w:val="-3"/>
        </w:rPr>
        <w:t xml:space="preserve"> </w:t>
      </w:r>
      <w:r w:rsidRPr="006D44C6">
        <w:t>Prevalence,</w:t>
      </w:r>
      <w:r w:rsidRPr="006D44C6">
        <w:rPr>
          <w:spacing w:val="-1"/>
        </w:rPr>
        <w:t xml:space="preserve"> </w:t>
      </w:r>
      <w:r w:rsidRPr="006D44C6">
        <w:t>Associated</w:t>
      </w:r>
      <w:r w:rsidRPr="006D44C6">
        <w:rPr>
          <w:spacing w:val="-5"/>
        </w:rPr>
        <w:t xml:space="preserve"> </w:t>
      </w:r>
      <w:r w:rsidRPr="006D44C6">
        <w:t>Factors,</w:t>
      </w:r>
      <w:r w:rsidRPr="006D44C6">
        <w:rPr>
          <w:spacing w:val="-1"/>
        </w:rPr>
        <w:t xml:space="preserve"> </w:t>
      </w:r>
      <w:r w:rsidRPr="006D44C6">
        <w:t>and Pattern by Cigarette Smoking Status in the United States From NHANES (National Health and Nutrition Examination Survey) 2013-2014</w:t>
      </w:r>
      <w:r w:rsidRPr="006D44C6">
        <w:rPr>
          <w:i/>
          <w:iCs/>
        </w:rPr>
        <w:t>. J Am Heart Assoc</w:t>
      </w:r>
      <w:r w:rsidRPr="006D44C6">
        <w:t xml:space="preserve">. 2018 Jul 14;7(14):e008178. </w:t>
      </w:r>
      <w:proofErr w:type="spellStart"/>
      <w:r w:rsidRPr="006D44C6">
        <w:t>doi</w:t>
      </w:r>
      <w:proofErr w:type="spellEnd"/>
      <w:r w:rsidRPr="006D44C6">
        <w:t>: 10.1161/JAHA.117.008178. PMID: 30007934; PMCID: PMC6064855.</w:t>
      </w:r>
    </w:p>
    <w:p w14:paraId="43D75C57" w14:textId="77777777" w:rsidR="00393DF6" w:rsidRPr="006D44C6" w:rsidRDefault="00393DF6" w:rsidP="00C0674C">
      <w:pPr>
        <w:pStyle w:val="ListParagraph"/>
        <w:numPr>
          <w:ilvl w:val="0"/>
          <w:numId w:val="9"/>
        </w:numPr>
        <w:tabs>
          <w:tab w:val="left" w:pos="480"/>
        </w:tabs>
        <w:spacing w:after="240"/>
        <w:ind w:right="720"/>
        <w:jc w:val="both"/>
      </w:pPr>
      <w:r w:rsidRPr="00C0674C">
        <w:rPr>
          <w:color w:val="212121"/>
          <w:shd w:val="clear" w:color="auto" w:fill="FFFFFF"/>
        </w:rPr>
        <w:t xml:space="preserve">Jamal O, </w:t>
      </w:r>
      <w:proofErr w:type="spellStart"/>
      <w:r w:rsidRPr="00C0674C">
        <w:rPr>
          <w:color w:val="212121"/>
          <w:shd w:val="clear" w:color="auto" w:fill="FFFFFF"/>
        </w:rPr>
        <w:t>Aneni</w:t>
      </w:r>
      <w:proofErr w:type="spellEnd"/>
      <w:r w:rsidRPr="00C0674C">
        <w:rPr>
          <w:color w:val="212121"/>
          <w:shd w:val="clear" w:color="auto" w:fill="FFFFFF"/>
        </w:rPr>
        <w:t xml:space="preserve"> EC, Shaharyar S, Ali SS, Parris D, McEvoy JW, </w:t>
      </w:r>
      <w:proofErr w:type="spellStart"/>
      <w:r w:rsidRPr="00C0674C">
        <w:rPr>
          <w:color w:val="212121"/>
          <w:shd w:val="clear" w:color="auto" w:fill="FFFFFF"/>
        </w:rPr>
        <w:t>Veledar</w:t>
      </w:r>
      <w:proofErr w:type="spellEnd"/>
      <w:r w:rsidRPr="00C0674C">
        <w:rPr>
          <w:color w:val="212121"/>
          <w:shd w:val="clear" w:color="auto" w:fill="FFFFFF"/>
        </w:rPr>
        <w:t xml:space="preserve"> E, Blaha MJ, Blumenthal RS, Agatston AS, Conceição RD, Feldman T, Carvalho JA, Santos RD, Nasir K. Cigarette smoking worsens systemic inflammation in persons with metabolic syndrome</w:t>
      </w:r>
      <w:r w:rsidRPr="00C0674C">
        <w:rPr>
          <w:i/>
          <w:iCs/>
          <w:color w:val="212121"/>
          <w:shd w:val="clear" w:color="auto" w:fill="FFFFFF"/>
        </w:rPr>
        <w:t xml:space="preserve">. </w:t>
      </w:r>
      <w:proofErr w:type="spellStart"/>
      <w:r w:rsidRPr="00C0674C">
        <w:rPr>
          <w:i/>
          <w:iCs/>
          <w:color w:val="212121"/>
          <w:shd w:val="clear" w:color="auto" w:fill="FFFFFF"/>
        </w:rPr>
        <w:t>Diabetol</w:t>
      </w:r>
      <w:proofErr w:type="spellEnd"/>
      <w:r w:rsidRPr="00C0674C">
        <w:rPr>
          <w:i/>
          <w:iCs/>
          <w:color w:val="212121"/>
          <w:shd w:val="clear" w:color="auto" w:fill="FFFFFF"/>
        </w:rPr>
        <w:t xml:space="preserve"> </w:t>
      </w:r>
      <w:proofErr w:type="spellStart"/>
      <w:r w:rsidRPr="00C0674C">
        <w:rPr>
          <w:i/>
          <w:iCs/>
          <w:color w:val="212121"/>
          <w:shd w:val="clear" w:color="auto" w:fill="FFFFFF"/>
        </w:rPr>
        <w:t>Metab</w:t>
      </w:r>
      <w:proofErr w:type="spellEnd"/>
      <w:r w:rsidRPr="00C0674C">
        <w:rPr>
          <w:i/>
          <w:iCs/>
          <w:color w:val="212121"/>
          <w:shd w:val="clear" w:color="auto" w:fill="FFFFFF"/>
        </w:rPr>
        <w:t xml:space="preserve"> Syndr</w:t>
      </w:r>
      <w:r w:rsidRPr="00C0674C">
        <w:rPr>
          <w:color w:val="212121"/>
          <w:shd w:val="clear" w:color="auto" w:fill="FFFFFF"/>
        </w:rPr>
        <w:t xml:space="preserve">. 2014 Jul 16;6:79. </w:t>
      </w:r>
      <w:proofErr w:type="spellStart"/>
      <w:r w:rsidRPr="00C0674C">
        <w:rPr>
          <w:color w:val="212121"/>
          <w:shd w:val="clear" w:color="auto" w:fill="FFFFFF"/>
        </w:rPr>
        <w:t>doi</w:t>
      </w:r>
      <w:proofErr w:type="spellEnd"/>
      <w:r w:rsidRPr="00C0674C">
        <w:rPr>
          <w:color w:val="212121"/>
          <w:shd w:val="clear" w:color="auto" w:fill="FFFFFF"/>
        </w:rPr>
        <w:t>: 10.1186/1758-5996-6-79. PMID: 25960769; PMCID: PMC4424791.</w:t>
      </w:r>
    </w:p>
    <w:p w14:paraId="349BFEAB" w14:textId="77777777" w:rsidR="00393DF6" w:rsidRPr="006D44C6" w:rsidRDefault="00393DF6" w:rsidP="00E528B2">
      <w:pPr>
        <w:pStyle w:val="ListParagraph"/>
        <w:numPr>
          <w:ilvl w:val="0"/>
          <w:numId w:val="9"/>
        </w:numPr>
        <w:tabs>
          <w:tab w:val="left" w:pos="480"/>
        </w:tabs>
        <w:spacing w:before="20" w:after="240"/>
        <w:ind w:right="262"/>
        <w:jc w:val="both"/>
      </w:pPr>
      <w:proofErr w:type="spellStart"/>
      <w:r w:rsidRPr="006D44C6">
        <w:t>Jarmul</w:t>
      </w:r>
      <w:proofErr w:type="spellEnd"/>
      <w:r w:rsidRPr="006D44C6">
        <w:rPr>
          <w:spacing w:val="-3"/>
        </w:rPr>
        <w:t xml:space="preserve"> </w:t>
      </w:r>
      <w:r w:rsidRPr="006D44C6">
        <w:t>S,</w:t>
      </w:r>
      <w:r w:rsidRPr="006D44C6">
        <w:rPr>
          <w:spacing w:val="-1"/>
        </w:rPr>
        <w:t xml:space="preserve"> </w:t>
      </w:r>
      <w:proofErr w:type="spellStart"/>
      <w:r w:rsidRPr="006D44C6">
        <w:t>Aherrera</w:t>
      </w:r>
      <w:proofErr w:type="spellEnd"/>
      <w:r w:rsidRPr="006D44C6">
        <w:rPr>
          <w:spacing w:val="-3"/>
        </w:rPr>
        <w:t xml:space="preserve"> </w:t>
      </w:r>
      <w:r w:rsidRPr="006D44C6">
        <w:t>A,</w:t>
      </w:r>
      <w:r w:rsidRPr="006D44C6">
        <w:rPr>
          <w:spacing w:val="-1"/>
        </w:rPr>
        <w:t xml:space="preserve"> </w:t>
      </w:r>
      <w:r w:rsidRPr="006D44C6">
        <w:t>Rule</w:t>
      </w:r>
      <w:r w:rsidRPr="006D44C6">
        <w:rPr>
          <w:spacing w:val="-3"/>
        </w:rPr>
        <w:t xml:space="preserve"> </w:t>
      </w:r>
      <w:r w:rsidRPr="006D44C6">
        <w:t>AM,</w:t>
      </w:r>
      <w:r w:rsidRPr="006D44C6">
        <w:rPr>
          <w:spacing w:val="-3"/>
        </w:rPr>
        <w:t xml:space="preserve"> </w:t>
      </w:r>
      <w:r w:rsidRPr="006D44C6">
        <w:t>Olmedo</w:t>
      </w:r>
      <w:r w:rsidRPr="006D44C6">
        <w:rPr>
          <w:spacing w:val="-3"/>
        </w:rPr>
        <w:t xml:space="preserve"> </w:t>
      </w:r>
      <w:r w:rsidRPr="006D44C6">
        <w:t>P,</w:t>
      </w:r>
      <w:r w:rsidRPr="006D44C6">
        <w:rPr>
          <w:spacing w:val="-1"/>
        </w:rPr>
        <w:t xml:space="preserve"> </w:t>
      </w:r>
      <w:r w:rsidRPr="006D44C6">
        <w:t>Chen</w:t>
      </w:r>
      <w:r w:rsidRPr="006D44C6">
        <w:rPr>
          <w:spacing w:val="-5"/>
        </w:rPr>
        <w:t xml:space="preserve"> </w:t>
      </w:r>
      <w:r w:rsidRPr="006D44C6">
        <w:t>R,</w:t>
      </w:r>
      <w:r w:rsidRPr="006D44C6">
        <w:rPr>
          <w:spacing w:val="-1"/>
        </w:rPr>
        <w:t xml:space="preserve"> </w:t>
      </w:r>
      <w:r w:rsidRPr="006D44C6">
        <w:t>Navas-</w:t>
      </w:r>
      <w:proofErr w:type="spellStart"/>
      <w:r w:rsidRPr="006D44C6">
        <w:t>Acien</w:t>
      </w:r>
      <w:proofErr w:type="spellEnd"/>
      <w:r w:rsidRPr="006D44C6">
        <w:rPr>
          <w:spacing w:val="-3"/>
        </w:rPr>
        <w:t xml:space="preserve"> </w:t>
      </w:r>
      <w:r w:rsidRPr="006D44C6">
        <w:t>A.</w:t>
      </w:r>
      <w:r w:rsidRPr="006D44C6">
        <w:rPr>
          <w:spacing w:val="-1"/>
        </w:rPr>
        <w:t xml:space="preserve"> </w:t>
      </w:r>
      <w:r w:rsidRPr="006D44C6">
        <w:t>Lost</w:t>
      </w:r>
      <w:r w:rsidRPr="006D44C6">
        <w:rPr>
          <w:spacing w:val="-1"/>
        </w:rPr>
        <w:t xml:space="preserve"> </w:t>
      </w:r>
      <w:r w:rsidRPr="006D44C6">
        <w:t>in</w:t>
      </w:r>
      <w:r w:rsidRPr="006D44C6">
        <w:rPr>
          <w:spacing w:val="-3"/>
        </w:rPr>
        <w:t xml:space="preserve"> </w:t>
      </w:r>
      <w:r w:rsidRPr="006D44C6">
        <w:t>E-Cigarette</w:t>
      </w:r>
      <w:r w:rsidRPr="006D44C6">
        <w:rPr>
          <w:spacing w:val="-3"/>
        </w:rPr>
        <w:t xml:space="preserve"> </w:t>
      </w:r>
      <w:r w:rsidRPr="006D44C6">
        <w:t>Clouds:</w:t>
      </w:r>
      <w:r w:rsidRPr="006D44C6">
        <w:rPr>
          <w:spacing w:val="-1"/>
        </w:rPr>
        <w:t xml:space="preserve"> </w:t>
      </w:r>
      <w:r w:rsidRPr="006D44C6">
        <w:t>A</w:t>
      </w:r>
      <w:r w:rsidRPr="006D44C6">
        <w:rPr>
          <w:spacing w:val="-8"/>
        </w:rPr>
        <w:t xml:space="preserve"> </w:t>
      </w:r>
      <w:r w:rsidRPr="006D44C6">
        <w:t xml:space="preserve">Culture on the Rise. </w:t>
      </w:r>
      <w:r w:rsidRPr="006D44C6">
        <w:rPr>
          <w:i/>
        </w:rPr>
        <w:t>Am J Public Health</w:t>
      </w:r>
      <w:r w:rsidRPr="006D44C6">
        <w:rPr>
          <w:iCs/>
        </w:rPr>
        <w:t>.</w:t>
      </w:r>
      <w:r w:rsidRPr="006D44C6">
        <w:t xml:space="preserve"> 2017 Feb;107(2):265-266. PMID: 27997237; PubMed Central PMCID: </w:t>
      </w:r>
      <w:r w:rsidRPr="006D44C6">
        <w:rPr>
          <w:spacing w:val="-2"/>
        </w:rPr>
        <w:t>PMC5227922.</w:t>
      </w:r>
    </w:p>
    <w:p w14:paraId="50D44F98" w14:textId="01B1462B" w:rsidR="00DA6BED" w:rsidRDefault="00393DF6" w:rsidP="00DA6BED">
      <w:pPr>
        <w:pStyle w:val="ListParagraph"/>
        <w:numPr>
          <w:ilvl w:val="0"/>
          <w:numId w:val="9"/>
        </w:numPr>
      </w:pPr>
      <w:r w:rsidRPr="00F548A3">
        <w:t xml:space="preserve">Jimenez-Tellez N, Williams D, Liu Y, Wang M, Chandy M, Wu JC. Transcriptomic analysis of nicotine on the cardiovascular system using a diverse population of </w:t>
      </w:r>
      <w:proofErr w:type="gramStart"/>
      <w:r w:rsidRPr="00F548A3">
        <w:t>human</w:t>
      </w:r>
      <w:proofErr w:type="gramEnd"/>
      <w:r w:rsidRPr="00F548A3">
        <w:t xml:space="preserve"> induced pluripotent stem cell-derived endothelial cells. J Mol Cell </w:t>
      </w:r>
      <w:proofErr w:type="spellStart"/>
      <w:r w:rsidRPr="00F548A3">
        <w:t>Cardiol</w:t>
      </w:r>
      <w:proofErr w:type="spellEnd"/>
      <w:r w:rsidRPr="00F548A3">
        <w:t xml:space="preserve">. 2025 Jan;198:21-23. </w:t>
      </w:r>
      <w:proofErr w:type="spellStart"/>
      <w:r w:rsidRPr="00F548A3">
        <w:t>doi</w:t>
      </w:r>
      <w:proofErr w:type="spellEnd"/>
      <w:r w:rsidRPr="00F548A3">
        <w:t xml:space="preserve">: 10.1016/j.yjmcc.2024.11.001. </w:t>
      </w:r>
      <w:proofErr w:type="spellStart"/>
      <w:r w:rsidRPr="00F548A3">
        <w:t>Epub</w:t>
      </w:r>
      <w:proofErr w:type="spellEnd"/>
      <w:r w:rsidRPr="00F548A3">
        <w:t xml:space="preserve"> 2024 Nov 27. PMID: 39608091.</w:t>
      </w:r>
    </w:p>
    <w:p w14:paraId="387AAB15" w14:textId="77777777" w:rsidR="00DA6BED" w:rsidRDefault="00DA6BED" w:rsidP="00DA6BED">
      <w:pPr>
        <w:pStyle w:val="ListParagraph"/>
        <w:ind w:left="630" w:firstLine="0"/>
      </w:pPr>
    </w:p>
    <w:p w14:paraId="2A5E43D1" w14:textId="38D14F19" w:rsidR="00393DF6" w:rsidRPr="006D44C6" w:rsidRDefault="00393DF6" w:rsidP="00E528B2">
      <w:pPr>
        <w:pStyle w:val="ListParagraph"/>
        <w:numPr>
          <w:ilvl w:val="0"/>
          <w:numId w:val="9"/>
        </w:numPr>
        <w:tabs>
          <w:tab w:val="left" w:pos="840"/>
          <w:tab w:val="left" w:pos="841"/>
        </w:tabs>
        <w:spacing w:before="20" w:after="240"/>
        <w:ind w:right="302"/>
        <w:jc w:val="both"/>
      </w:pPr>
      <w:r w:rsidRPr="006D44C6">
        <w:t xml:space="preserve">Jin L, Conklin DJ. A novel evaluation of endothelial dysfunction ex vivo: "Teaching an Old Drug a New Trick". </w:t>
      </w:r>
      <w:proofErr w:type="spellStart"/>
      <w:r w:rsidRPr="006D44C6">
        <w:rPr>
          <w:i/>
          <w:iCs/>
        </w:rPr>
        <w:t>Physiol</w:t>
      </w:r>
      <w:proofErr w:type="spellEnd"/>
      <w:r w:rsidRPr="006D44C6">
        <w:rPr>
          <w:i/>
          <w:iCs/>
        </w:rPr>
        <w:t xml:space="preserve"> Rep</w:t>
      </w:r>
      <w:r w:rsidRPr="006D44C6">
        <w:t xml:space="preserve">. 2021 Nov;9(21):e15120. </w:t>
      </w:r>
      <w:proofErr w:type="spellStart"/>
      <w:r w:rsidRPr="006D44C6">
        <w:t>doi</w:t>
      </w:r>
      <w:proofErr w:type="spellEnd"/>
      <w:r w:rsidRPr="006D44C6">
        <w:t xml:space="preserve">: 10.14814/phy2.15120. PMID: 34755498; PMCID: </w:t>
      </w:r>
      <w:r w:rsidRPr="006D44C6">
        <w:rPr>
          <w:spacing w:val="-2"/>
        </w:rPr>
        <w:t>PMC8579072.</w:t>
      </w:r>
    </w:p>
    <w:p w14:paraId="7D5C62FE"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Jin L, Jagatheesan G, Lynch J, Guo L, Conklin DJ. Crotonaldehyde-induced vascular relaxation and toxicity: Role of endothelium and transient receptor potential ankyrin-1 (TRPA1). </w:t>
      </w:r>
      <w:proofErr w:type="spellStart"/>
      <w:r w:rsidRPr="006D44C6">
        <w:rPr>
          <w:rFonts w:ascii="Arial" w:hAnsi="Arial" w:cs="Arial"/>
        </w:rPr>
        <w:t>Toxicol</w:t>
      </w:r>
      <w:proofErr w:type="spellEnd"/>
      <w:r w:rsidRPr="006D44C6">
        <w:rPr>
          <w:rFonts w:ascii="Arial" w:hAnsi="Arial" w:cs="Arial"/>
        </w:rPr>
        <w:t xml:space="preserve"> Appl </w:t>
      </w:r>
      <w:proofErr w:type="spellStart"/>
      <w:r w:rsidRPr="006D44C6">
        <w:rPr>
          <w:rFonts w:ascii="Arial" w:hAnsi="Arial" w:cs="Arial"/>
        </w:rPr>
        <w:t>Pharmacol</w:t>
      </w:r>
      <w:proofErr w:type="spellEnd"/>
      <w:r w:rsidRPr="006D44C6">
        <w:rPr>
          <w:rFonts w:ascii="Arial" w:hAnsi="Arial" w:cs="Arial"/>
        </w:rPr>
        <w:t xml:space="preserve">. 2020 Jul 1;398:115012. </w:t>
      </w:r>
      <w:proofErr w:type="spellStart"/>
      <w:r w:rsidRPr="006D44C6">
        <w:rPr>
          <w:rFonts w:ascii="Arial" w:hAnsi="Arial" w:cs="Arial"/>
        </w:rPr>
        <w:t>doi</w:t>
      </w:r>
      <w:proofErr w:type="spellEnd"/>
      <w:r w:rsidRPr="006D44C6">
        <w:rPr>
          <w:rFonts w:ascii="Arial" w:hAnsi="Arial" w:cs="Arial"/>
        </w:rPr>
        <w:t xml:space="preserve">: 10.1016/j.taap.2020.115012. </w:t>
      </w:r>
      <w:proofErr w:type="spellStart"/>
      <w:r w:rsidRPr="006D44C6">
        <w:rPr>
          <w:rFonts w:ascii="Arial" w:hAnsi="Arial" w:cs="Arial"/>
        </w:rPr>
        <w:t>Epub</w:t>
      </w:r>
      <w:proofErr w:type="spellEnd"/>
      <w:r w:rsidRPr="006D44C6">
        <w:rPr>
          <w:rFonts w:ascii="Arial" w:hAnsi="Arial" w:cs="Arial"/>
        </w:rPr>
        <w:t xml:space="preserve"> 2020 Apr 19. </w:t>
      </w:r>
      <w:r w:rsidRPr="006D44C6">
        <w:rPr>
          <w:rFonts w:ascii="Arial" w:hAnsi="Arial" w:cs="Arial"/>
          <w:i/>
          <w:iCs/>
        </w:rPr>
        <w:t xml:space="preserve">Erratum in: </w:t>
      </w:r>
      <w:proofErr w:type="spellStart"/>
      <w:r w:rsidRPr="006D44C6">
        <w:rPr>
          <w:rFonts w:ascii="Arial" w:hAnsi="Arial" w:cs="Arial"/>
          <w:i/>
          <w:iCs/>
        </w:rPr>
        <w:t>Toxicol</w:t>
      </w:r>
      <w:proofErr w:type="spellEnd"/>
      <w:r w:rsidRPr="006D44C6">
        <w:rPr>
          <w:rFonts w:ascii="Arial" w:hAnsi="Arial" w:cs="Arial"/>
          <w:i/>
          <w:iCs/>
        </w:rPr>
        <w:t xml:space="preserve"> Appl </w:t>
      </w:r>
      <w:proofErr w:type="spellStart"/>
      <w:r w:rsidRPr="006D44C6">
        <w:rPr>
          <w:rFonts w:ascii="Arial" w:hAnsi="Arial" w:cs="Arial"/>
          <w:i/>
          <w:iCs/>
        </w:rPr>
        <w:t>Pharmacol</w:t>
      </w:r>
      <w:proofErr w:type="spellEnd"/>
      <w:r w:rsidRPr="006D44C6">
        <w:rPr>
          <w:rFonts w:ascii="Arial" w:hAnsi="Arial" w:cs="Arial"/>
        </w:rPr>
        <w:t>. 2020 Aug 15;401:115114. PMID: 32320793; PMCID: PMC7375699.</w:t>
      </w:r>
    </w:p>
    <w:p w14:paraId="5C4EA1B5" w14:textId="77777777" w:rsidR="00393DF6" w:rsidRPr="006D44C6" w:rsidRDefault="00393DF6" w:rsidP="00E528B2">
      <w:pPr>
        <w:pStyle w:val="ListParagraph"/>
        <w:numPr>
          <w:ilvl w:val="0"/>
          <w:numId w:val="9"/>
        </w:numPr>
        <w:tabs>
          <w:tab w:val="left" w:pos="839"/>
          <w:tab w:val="left" w:pos="841"/>
        </w:tabs>
        <w:spacing w:before="20" w:after="240"/>
        <w:ind w:right="283"/>
        <w:jc w:val="both"/>
        <w:rPr>
          <w:color w:val="1B1B1B"/>
        </w:rPr>
      </w:pPr>
      <w:r w:rsidRPr="006D44C6">
        <w:rPr>
          <w:color w:val="1B1B1B"/>
        </w:rPr>
        <w:t xml:space="preserve">Jin L, </w:t>
      </w:r>
      <w:proofErr w:type="spellStart"/>
      <w:r w:rsidRPr="006D44C6">
        <w:rPr>
          <w:color w:val="1B1B1B"/>
        </w:rPr>
        <w:t>Lorkiewicz</w:t>
      </w:r>
      <w:proofErr w:type="spellEnd"/>
      <w:r w:rsidRPr="006D44C6">
        <w:rPr>
          <w:color w:val="1B1B1B"/>
        </w:rPr>
        <w:t xml:space="preserve"> P, Xie Z, Bhatnagar A, Srivastava S, Conklin DJ. Acrolein but not its metabolite, 3- </w:t>
      </w:r>
      <w:proofErr w:type="spellStart"/>
      <w:r w:rsidRPr="006D44C6">
        <w:rPr>
          <w:color w:val="1B1B1B"/>
        </w:rPr>
        <w:t>Hydroxypropylmercapturic</w:t>
      </w:r>
      <w:proofErr w:type="spellEnd"/>
      <w:r w:rsidRPr="006D44C6">
        <w:rPr>
          <w:color w:val="1B1B1B"/>
        </w:rPr>
        <w:t xml:space="preserve"> acid (3HPMA), activates vascular transient receptor potential Ankyrin-1 (TRPA1):</w:t>
      </w:r>
      <w:r w:rsidRPr="006D44C6">
        <w:rPr>
          <w:color w:val="1B1B1B"/>
          <w:spacing w:val="-4"/>
        </w:rPr>
        <w:t xml:space="preserve"> </w:t>
      </w:r>
      <w:r w:rsidRPr="006D44C6">
        <w:rPr>
          <w:color w:val="1B1B1B"/>
        </w:rPr>
        <w:t>Physiological</w:t>
      </w:r>
      <w:r w:rsidRPr="006D44C6">
        <w:rPr>
          <w:color w:val="1B1B1B"/>
          <w:spacing w:val="-4"/>
        </w:rPr>
        <w:t xml:space="preserve"> </w:t>
      </w:r>
      <w:r w:rsidRPr="006D44C6">
        <w:rPr>
          <w:color w:val="1B1B1B"/>
        </w:rPr>
        <w:t>to</w:t>
      </w:r>
      <w:r w:rsidRPr="006D44C6">
        <w:rPr>
          <w:color w:val="1B1B1B"/>
          <w:spacing w:val="-4"/>
        </w:rPr>
        <w:t xml:space="preserve"> </w:t>
      </w:r>
      <w:r w:rsidRPr="006D44C6">
        <w:rPr>
          <w:color w:val="1B1B1B"/>
        </w:rPr>
        <w:t>toxicological</w:t>
      </w:r>
      <w:r w:rsidRPr="006D44C6">
        <w:rPr>
          <w:color w:val="1B1B1B"/>
          <w:spacing w:val="-4"/>
        </w:rPr>
        <w:t xml:space="preserve"> </w:t>
      </w:r>
      <w:r w:rsidRPr="006D44C6">
        <w:rPr>
          <w:color w:val="1B1B1B"/>
        </w:rPr>
        <w:t>implications.</w:t>
      </w:r>
      <w:r w:rsidRPr="006D44C6">
        <w:rPr>
          <w:color w:val="1B1B1B"/>
          <w:spacing w:val="-2"/>
        </w:rPr>
        <w:t xml:space="preserve"> </w:t>
      </w:r>
      <w:proofErr w:type="spellStart"/>
      <w:r w:rsidRPr="006D44C6">
        <w:rPr>
          <w:i/>
          <w:iCs/>
          <w:color w:val="1B1B1B"/>
        </w:rPr>
        <w:t>Toxicol</w:t>
      </w:r>
      <w:proofErr w:type="spellEnd"/>
      <w:r w:rsidRPr="006D44C6">
        <w:rPr>
          <w:i/>
          <w:iCs/>
          <w:color w:val="1B1B1B"/>
          <w:spacing w:val="-4"/>
        </w:rPr>
        <w:t xml:space="preserve"> </w:t>
      </w:r>
      <w:r w:rsidRPr="006D44C6">
        <w:rPr>
          <w:i/>
          <w:iCs/>
          <w:color w:val="1B1B1B"/>
        </w:rPr>
        <w:t>Appl</w:t>
      </w:r>
      <w:r w:rsidRPr="006D44C6">
        <w:rPr>
          <w:i/>
          <w:iCs/>
          <w:color w:val="1B1B1B"/>
          <w:spacing w:val="-4"/>
        </w:rPr>
        <w:t xml:space="preserve"> </w:t>
      </w:r>
      <w:proofErr w:type="spellStart"/>
      <w:r w:rsidRPr="006D44C6">
        <w:rPr>
          <w:i/>
          <w:iCs/>
          <w:color w:val="1B1B1B"/>
        </w:rPr>
        <w:t>Pharmacol</w:t>
      </w:r>
      <w:proofErr w:type="spellEnd"/>
      <w:r w:rsidRPr="006D44C6">
        <w:rPr>
          <w:color w:val="1B1B1B"/>
        </w:rPr>
        <w:t>.</w:t>
      </w:r>
      <w:r w:rsidRPr="006D44C6">
        <w:rPr>
          <w:color w:val="1B1B1B"/>
          <w:spacing w:val="-2"/>
        </w:rPr>
        <w:t xml:space="preserve"> </w:t>
      </w:r>
      <w:r w:rsidRPr="006D44C6">
        <w:rPr>
          <w:color w:val="1B1B1B"/>
        </w:rPr>
        <w:t>2021</w:t>
      </w:r>
      <w:r w:rsidRPr="006D44C6">
        <w:rPr>
          <w:color w:val="1B1B1B"/>
          <w:spacing w:val="-4"/>
        </w:rPr>
        <w:t xml:space="preserve"> </w:t>
      </w:r>
      <w:r w:rsidRPr="006D44C6">
        <w:rPr>
          <w:color w:val="1B1B1B"/>
        </w:rPr>
        <w:t>Sep</w:t>
      </w:r>
      <w:r w:rsidRPr="006D44C6">
        <w:rPr>
          <w:color w:val="1B1B1B"/>
          <w:spacing w:val="-6"/>
        </w:rPr>
        <w:t xml:space="preserve"> </w:t>
      </w:r>
      <w:r w:rsidRPr="006D44C6">
        <w:rPr>
          <w:color w:val="1B1B1B"/>
        </w:rPr>
        <w:t>1;426:115647.</w:t>
      </w:r>
      <w:r w:rsidRPr="006D44C6">
        <w:rPr>
          <w:color w:val="1B1B1B"/>
          <w:spacing w:val="-2"/>
        </w:rPr>
        <w:t xml:space="preserve"> </w:t>
      </w:r>
      <w:proofErr w:type="spellStart"/>
      <w:r w:rsidRPr="006D44C6">
        <w:rPr>
          <w:color w:val="1B1B1B"/>
        </w:rPr>
        <w:t>doi</w:t>
      </w:r>
      <w:proofErr w:type="spellEnd"/>
      <w:r w:rsidRPr="006D44C6">
        <w:rPr>
          <w:color w:val="1B1B1B"/>
        </w:rPr>
        <w:t xml:space="preserve">: 10.1016/j.taap.2021.115647. </w:t>
      </w:r>
      <w:proofErr w:type="spellStart"/>
      <w:r w:rsidRPr="006D44C6">
        <w:rPr>
          <w:color w:val="1B1B1B"/>
        </w:rPr>
        <w:t>Epub</w:t>
      </w:r>
      <w:proofErr w:type="spellEnd"/>
      <w:r w:rsidRPr="006D44C6">
        <w:rPr>
          <w:color w:val="1B1B1B"/>
        </w:rPr>
        <w:t xml:space="preserve"> 2021 Jul 13. PMID: 34271065; PMCID: PMC8343963</w:t>
      </w:r>
    </w:p>
    <w:p w14:paraId="4F9E8B46" w14:textId="77777777" w:rsidR="00393DF6" w:rsidRPr="006D44C6" w:rsidRDefault="00393DF6" w:rsidP="00E528B2">
      <w:pPr>
        <w:pStyle w:val="ListParagraph"/>
        <w:numPr>
          <w:ilvl w:val="0"/>
          <w:numId w:val="9"/>
        </w:numPr>
        <w:tabs>
          <w:tab w:val="left" w:pos="839"/>
          <w:tab w:val="left" w:pos="841"/>
        </w:tabs>
        <w:spacing w:before="20" w:after="240"/>
        <w:ind w:right="150"/>
        <w:jc w:val="both"/>
        <w:rPr>
          <w:color w:val="1B1B1B"/>
        </w:rPr>
      </w:pPr>
      <w:r w:rsidRPr="006D44C6">
        <w:rPr>
          <w:color w:val="1B1B1B"/>
        </w:rPr>
        <w:t xml:space="preserve">Jin L, Lynch J, Richardson A, </w:t>
      </w:r>
      <w:proofErr w:type="spellStart"/>
      <w:r w:rsidRPr="006D44C6">
        <w:rPr>
          <w:color w:val="1B1B1B"/>
        </w:rPr>
        <w:t>Lorkiewicz</w:t>
      </w:r>
      <w:proofErr w:type="spellEnd"/>
      <w:r w:rsidRPr="006D44C6">
        <w:rPr>
          <w:color w:val="1B1B1B"/>
        </w:rPr>
        <w:t xml:space="preserve"> P, Srivastava S, Theis W, Shirk G, Hand A, Bhatnagar A, Srivastava S, Conklin DJ. Electronic cigarette solvents, pulmonary irritation, and endothelial dysfunction: role</w:t>
      </w:r>
      <w:r w:rsidRPr="006D44C6">
        <w:rPr>
          <w:color w:val="1B1B1B"/>
          <w:spacing w:val="-3"/>
        </w:rPr>
        <w:t xml:space="preserve"> </w:t>
      </w:r>
      <w:r w:rsidRPr="006D44C6">
        <w:rPr>
          <w:color w:val="1B1B1B"/>
        </w:rPr>
        <w:t>of</w:t>
      </w:r>
      <w:r w:rsidRPr="006D44C6">
        <w:rPr>
          <w:color w:val="1B1B1B"/>
          <w:spacing w:val="-4"/>
        </w:rPr>
        <w:t xml:space="preserve"> </w:t>
      </w:r>
      <w:r w:rsidRPr="006D44C6">
        <w:rPr>
          <w:color w:val="1B1B1B"/>
        </w:rPr>
        <w:t>acetaldehyde</w:t>
      </w:r>
      <w:r w:rsidRPr="006D44C6">
        <w:rPr>
          <w:color w:val="1B1B1B"/>
          <w:spacing w:val="-5"/>
        </w:rPr>
        <w:t xml:space="preserve"> </w:t>
      </w:r>
      <w:r w:rsidRPr="006D44C6">
        <w:rPr>
          <w:color w:val="1B1B1B"/>
        </w:rPr>
        <w:t>and</w:t>
      </w:r>
      <w:r w:rsidRPr="006D44C6">
        <w:rPr>
          <w:color w:val="1B1B1B"/>
          <w:spacing w:val="-5"/>
        </w:rPr>
        <w:t xml:space="preserve"> </w:t>
      </w:r>
      <w:r w:rsidRPr="006D44C6">
        <w:rPr>
          <w:color w:val="1B1B1B"/>
        </w:rPr>
        <w:t>formaldehyde.</w:t>
      </w:r>
      <w:r w:rsidRPr="006D44C6">
        <w:rPr>
          <w:color w:val="1B1B1B"/>
          <w:spacing w:val="-1"/>
        </w:rPr>
        <w:t xml:space="preserve"> </w:t>
      </w:r>
      <w:r w:rsidRPr="006D44C6">
        <w:rPr>
          <w:i/>
          <w:iCs/>
          <w:color w:val="1B1B1B"/>
        </w:rPr>
        <w:t>Am</w:t>
      </w:r>
      <w:r w:rsidRPr="006D44C6">
        <w:rPr>
          <w:i/>
          <w:iCs/>
          <w:color w:val="1B1B1B"/>
          <w:spacing w:val="-1"/>
        </w:rPr>
        <w:t xml:space="preserve"> </w:t>
      </w:r>
      <w:r w:rsidRPr="006D44C6">
        <w:rPr>
          <w:i/>
          <w:iCs/>
          <w:color w:val="1B1B1B"/>
        </w:rPr>
        <w:t>J</w:t>
      </w:r>
      <w:r w:rsidRPr="006D44C6">
        <w:rPr>
          <w:i/>
          <w:iCs/>
          <w:color w:val="1B1B1B"/>
          <w:spacing w:val="-5"/>
        </w:rPr>
        <w:t xml:space="preserve"> </w:t>
      </w:r>
      <w:proofErr w:type="spellStart"/>
      <w:r w:rsidRPr="006D44C6">
        <w:rPr>
          <w:i/>
          <w:iCs/>
          <w:color w:val="1B1B1B"/>
        </w:rPr>
        <w:t>Physiol</w:t>
      </w:r>
      <w:proofErr w:type="spellEnd"/>
      <w:r w:rsidRPr="006D44C6">
        <w:rPr>
          <w:i/>
          <w:iCs/>
          <w:color w:val="1B1B1B"/>
          <w:spacing w:val="-3"/>
        </w:rPr>
        <w:t xml:space="preserve"> </w:t>
      </w:r>
      <w:r w:rsidRPr="006D44C6">
        <w:rPr>
          <w:i/>
          <w:iCs/>
          <w:color w:val="1B1B1B"/>
        </w:rPr>
        <w:t>Heart</w:t>
      </w:r>
      <w:r w:rsidRPr="006D44C6">
        <w:rPr>
          <w:i/>
          <w:iCs/>
          <w:color w:val="1B1B1B"/>
          <w:spacing w:val="-1"/>
        </w:rPr>
        <w:t xml:space="preserve"> </w:t>
      </w:r>
      <w:r w:rsidRPr="006D44C6">
        <w:rPr>
          <w:i/>
          <w:iCs/>
          <w:color w:val="1B1B1B"/>
        </w:rPr>
        <w:t>Circ</w:t>
      </w:r>
      <w:r w:rsidRPr="006D44C6">
        <w:rPr>
          <w:i/>
          <w:iCs/>
          <w:color w:val="1B1B1B"/>
          <w:spacing w:val="-2"/>
        </w:rPr>
        <w:t xml:space="preserve"> </w:t>
      </w:r>
      <w:r w:rsidRPr="006D44C6">
        <w:rPr>
          <w:i/>
          <w:iCs/>
          <w:color w:val="1B1B1B"/>
        </w:rPr>
        <w:t>Physiol</w:t>
      </w:r>
      <w:r w:rsidRPr="006D44C6">
        <w:rPr>
          <w:color w:val="1B1B1B"/>
        </w:rPr>
        <w:t>.</w:t>
      </w:r>
      <w:r w:rsidRPr="006D44C6">
        <w:rPr>
          <w:color w:val="1B1B1B"/>
          <w:spacing w:val="-6"/>
        </w:rPr>
        <w:t xml:space="preserve"> </w:t>
      </w:r>
      <w:r w:rsidRPr="006D44C6">
        <w:rPr>
          <w:color w:val="1B1B1B"/>
        </w:rPr>
        <w:t>2021</w:t>
      </w:r>
      <w:r w:rsidRPr="006D44C6">
        <w:rPr>
          <w:color w:val="1B1B1B"/>
          <w:spacing w:val="-3"/>
        </w:rPr>
        <w:t xml:space="preserve"> </w:t>
      </w:r>
      <w:r w:rsidRPr="006D44C6">
        <w:rPr>
          <w:color w:val="1B1B1B"/>
        </w:rPr>
        <w:t>Apr</w:t>
      </w:r>
      <w:r w:rsidRPr="006D44C6">
        <w:rPr>
          <w:color w:val="1B1B1B"/>
          <w:spacing w:val="-1"/>
        </w:rPr>
        <w:t xml:space="preserve"> </w:t>
      </w:r>
      <w:r w:rsidRPr="006D44C6">
        <w:rPr>
          <w:color w:val="1B1B1B"/>
        </w:rPr>
        <w:t xml:space="preserve">1;320(4):H1510-H1525. </w:t>
      </w:r>
      <w:proofErr w:type="spellStart"/>
      <w:r w:rsidRPr="006D44C6">
        <w:rPr>
          <w:color w:val="1B1B1B"/>
        </w:rPr>
        <w:t>doi</w:t>
      </w:r>
      <w:proofErr w:type="spellEnd"/>
      <w:r w:rsidRPr="006D44C6">
        <w:rPr>
          <w:color w:val="1B1B1B"/>
        </w:rPr>
        <w:t xml:space="preserve">: 10.1152/ajpheart.00878.2020. </w:t>
      </w:r>
      <w:proofErr w:type="spellStart"/>
      <w:r w:rsidRPr="006D44C6">
        <w:rPr>
          <w:color w:val="1B1B1B"/>
        </w:rPr>
        <w:t>Epub</w:t>
      </w:r>
      <w:proofErr w:type="spellEnd"/>
      <w:r w:rsidRPr="006D44C6">
        <w:rPr>
          <w:color w:val="1B1B1B"/>
        </w:rPr>
        <w:t xml:space="preserve"> 2021 Feb 5. PMID: 33543686; PMCID: PMC8260384.</w:t>
      </w:r>
    </w:p>
    <w:p w14:paraId="1051D333" w14:textId="77777777" w:rsidR="00393DF6" w:rsidRDefault="00393DF6" w:rsidP="00C0674C">
      <w:pPr>
        <w:pStyle w:val="ListParagraph"/>
        <w:numPr>
          <w:ilvl w:val="0"/>
          <w:numId w:val="9"/>
        </w:numPr>
      </w:pPr>
      <w:r w:rsidRPr="00C847B6">
        <w:t xml:space="preserve">Jin L, Richardson A, Lynch J, </w:t>
      </w:r>
      <w:proofErr w:type="spellStart"/>
      <w:r w:rsidRPr="00C847B6">
        <w:t>Lorkiewicz</w:t>
      </w:r>
      <w:proofErr w:type="spellEnd"/>
      <w:r w:rsidRPr="00C847B6">
        <w:t xml:space="preserve"> P, Srivastava S, Fryar L, Miller A, Theis W, Shirk G, Bhatnagar A, Srivastava S, Riggs DW, Conklin DJ. Formaldehyde and the transient receptor potential ankyrin-1 contribute to electronic cigarette aerosol-induced endothelial dysfunction in mice. </w:t>
      </w:r>
      <w:proofErr w:type="spellStart"/>
      <w:r w:rsidRPr="00C847B6">
        <w:t>Toxicol</w:t>
      </w:r>
      <w:proofErr w:type="spellEnd"/>
      <w:r w:rsidRPr="00C847B6">
        <w:t xml:space="preserve"> Sci. 2024 Oct 1;201(2):331-347. </w:t>
      </w:r>
      <w:proofErr w:type="spellStart"/>
      <w:r w:rsidRPr="00C847B6">
        <w:t>doi</w:t>
      </w:r>
      <w:proofErr w:type="spellEnd"/>
      <w:r w:rsidRPr="00C847B6">
        <w:t>: 10.1093/</w:t>
      </w:r>
      <w:proofErr w:type="spellStart"/>
      <w:r w:rsidRPr="00C847B6">
        <w:t>toxsci</w:t>
      </w:r>
      <w:proofErr w:type="spellEnd"/>
      <w:r w:rsidRPr="00C847B6">
        <w:t>/kfae096. PMID: 39067042; PMCID: PMC11424888.</w:t>
      </w:r>
    </w:p>
    <w:p w14:paraId="451B4B12" w14:textId="77777777" w:rsidR="00DA6BED" w:rsidRDefault="00DA6BED" w:rsidP="00DA6BED">
      <w:pPr>
        <w:pStyle w:val="ListParagraph"/>
        <w:ind w:left="630" w:firstLine="0"/>
      </w:pPr>
    </w:p>
    <w:p w14:paraId="67F0BACC" w14:textId="1C2C78DB" w:rsidR="00DA6BED" w:rsidRDefault="00393DF6" w:rsidP="00DA6BED">
      <w:pPr>
        <w:pStyle w:val="ListParagraph"/>
        <w:numPr>
          <w:ilvl w:val="0"/>
          <w:numId w:val="9"/>
        </w:numPr>
      </w:pPr>
      <w:r w:rsidRPr="00CF2A8E">
        <w:t xml:space="preserve">Jin L, Richardson A, Lynch J, Miller A, </w:t>
      </w:r>
      <w:proofErr w:type="spellStart"/>
      <w:r w:rsidRPr="00CF2A8E">
        <w:t>Sithu</w:t>
      </w:r>
      <w:proofErr w:type="spellEnd"/>
      <w:r w:rsidRPr="00CF2A8E">
        <w:t xml:space="preserve"> I, </w:t>
      </w:r>
      <w:proofErr w:type="spellStart"/>
      <w:r w:rsidRPr="00CF2A8E">
        <w:t>Lorkiewicz</w:t>
      </w:r>
      <w:proofErr w:type="spellEnd"/>
      <w:r w:rsidRPr="00CF2A8E">
        <w:t xml:space="preserve"> P, Srivastava S, Gao H, Riggs DW, Srivastava S, Conklin DJ. Role of the Transient Receptor Potential Ankyrin-1 in the Pulmonary, Vascular, and Systemic Effects of Short-Term Acrolein Inhalation in Mice: Implications for the Toxicity of Electronic Nicotine Delivery Systems. Cardiovasc </w:t>
      </w:r>
      <w:proofErr w:type="spellStart"/>
      <w:r w:rsidRPr="00CF2A8E">
        <w:t>Toxicol</w:t>
      </w:r>
      <w:proofErr w:type="spellEnd"/>
      <w:r w:rsidRPr="00CF2A8E">
        <w:t xml:space="preserve">. 2025 Feb 25. </w:t>
      </w:r>
      <w:proofErr w:type="spellStart"/>
      <w:r w:rsidRPr="00CF2A8E">
        <w:t>doi</w:t>
      </w:r>
      <w:proofErr w:type="spellEnd"/>
      <w:r w:rsidRPr="00CF2A8E">
        <w:t xml:space="preserve">: 10.1007/s12012-025-09978-2. </w:t>
      </w:r>
      <w:proofErr w:type="spellStart"/>
      <w:r w:rsidRPr="00CF2A8E">
        <w:t>Epub</w:t>
      </w:r>
      <w:proofErr w:type="spellEnd"/>
      <w:r w:rsidRPr="00CF2A8E">
        <w:t xml:space="preserve"> ahead of print. PMID: 40000582.</w:t>
      </w:r>
    </w:p>
    <w:p w14:paraId="39C604E9" w14:textId="77777777" w:rsidR="00DA6BED" w:rsidRDefault="00DA6BED" w:rsidP="00DA6BED">
      <w:pPr>
        <w:pStyle w:val="ListParagraph"/>
      </w:pPr>
    </w:p>
    <w:p w14:paraId="1E7AC489" w14:textId="77777777" w:rsidR="00393DF6" w:rsidRPr="006D44C6" w:rsidRDefault="00393DF6" w:rsidP="00E528B2">
      <w:pPr>
        <w:pStyle w:val="ListParagraph"/>
        <w:numPr>
          <w:ilvl w:val="0"/>
          <w:numId w:val="9"/>
        </w:numPr>
        <w:tabs>
          <w:tab w:val="left" w:pos="480"/>
        </w:tabs>
        <w:spacing w:before="20" w:after="240"/>
        <w:ind w:right="188"/>
        <w:jc w:val="both"/>
      </w:pPr>
      <w:proofErr w:type="spellStart"/>
      <w:r w:rsidRPr="006D44C6">
        <w:t>Joehanes</w:t>
      </w:r>
      <w:proofErr w:type="spellEnd"/>
      <w:r w:rsidRPr="006D44C6">
        <w:t xml:space="preserve"> R, Just AC, Marioni RE, Pilling LC, Reynolds LM, </w:t>
      </w:r>
      <w:proofErr w:type="spellStart"/>
      <w:r w:rsidRPr="006D44C6">
        <w:t>Mandaviya</w:t>
      </w:r>
      <w:proofErr w:type="spellEnd"/>
      <w:r w:rsidRPr="006D44C6">
        <w:t xml:space="preserve"> PR, Guan W, Xu T, Elks CE, </w:t>
      </w:r>
      <w:proofErr w:type="spellStart"/>
      <w:r w:rsidRPr="006D44C6">
        <w:t>Aslibekyan</w:t>
      </w:r>
      <w:proofErr w:type="spellEnd"/>
      <w:r w:rsidRPr="006D44C6">
        <w:t xml:space="preserve"> S, Moreno-Macias H, Smith JA, Brody JA, Dhingra R, Yousefi P, Pankow JS, Kunze S, Shah SH, McRae AF, Lohman K, Sha J, Absher DM, Ferrucci L, Zhao W, Demerath EW, Bressler J, Grove ML, Huan T, Liu C, Mendelson MM, Yao C, Kiel DP, Peters A, Wang-Sattler R, Visscher PM, Wray NR, </w:t>
      </w:r>
      <w:r w:rsidRPr="006D44C6">
        <w:lastRenderedPageBreak/>
        <w:t xml:space="preserve">Starr JM, Ding J, Rodriguez CJ, Wareham NJ, Irvin MR, Zhi D, </w:t>
      </w:r>
      <w:proofErr w:type="spellStart"/>
      <w:r w:rsidRPr="006D44C6">
        <w:t>Barrdahl</w:t>
      </w:r>
      <w:proofErr w:type="spellEnd"/>
      <w:r w:rsidRPr="006D44C6">
        <w:rPr>
          <w:spacing w:val="-1"/>
        </w:rPr>
        <w:t xml:space="preserve"> </w:t>
      </w:r>
      <w:r w:rsidRPr="006D44C6">
        <w:t xml:space="preserve">M, </w:t>
      </w:r>
      <w:proofErr w:type="spellStart"/>
      <w:r w:rsidRPr="006D44C6">
        <w:t>Vineis</w:t>
      </w:r>
      <w:proofErr w:type="spellEnd"/>
      <w:r w:rsidRPr="006D44C6">
        <w:t xml:space="preserve"> P, </w:t>
      </w:r>
      <w:proofErr w:type="spellStart"/>
      <w:r w:rsidRPr="006D44C6">
        <w:t>Ambatipudi</w:t>
      </w:r>
      <w:proofErr w:type="spellEnd"/>
      <w:r w:rsidRPr="006D44C6">
        <w:t xml:space="preserve"> S, </w:t>
      </w:r>
      <w:proofErr w:type="spellStart"/>
      <w:r w:rsidRPr="006D44C6">
        <w:t>Uitterlinden</w:t>
      </w:r>
      <w:proofErr w:type="spellEnd"/>
      <w:r w:rsidRPr="006D44C6">
        <w:t xml:space="preserve"> AG, Hofman A, Schwartz J, </w:t>
      </w:r>
      <w:proofErr w:type="spellStart"/>
      <w:r w:rsidRPr="006D44C6">
        <w:t>Colicino</w:t>
      </w:r>
      <w:proofErr w:type="spellEnd"/>
      <w:r w:rsidRPr="006D44C6">
        <w:t xml:space="preserve"> E, Hou L, </w:t>
      </w:r>
      <w:proofErr w:type="spellStart"/>
      <w:r w:rsidRPr="006D44C6">
        <w:t>Vokonas</w:t>
      </w:r>
      <w:proofErr w:type="spellEnd"/>
      <w:r w:rsidRPr="006D44C6">
        <w:t xml:space="preserve"> PS, Hernandez DG, Singleton AB, Bandinelli S, Turner ST, Ware EB, Smith AK, Klengel T, Binder EB, </w:t>
      </w:r>
      <w:proofErr w:type="spellStart"/>
      <w:r w:rsidRPr="006D44C6">
        <w:t>Psaty</w:t>
      </w:r>
      <w:proofErr w:type="spellEnd"/>
      <w:r w:rsidRPr="006D44C6">
        <w:t xml:space="preserve"> BM, Taylor KD, Gharib SA, Swenson BR, Liang L, DeMeo</w:t>
      </w:r>
      <w:r w:rsidRPr="006D44C6">
        <w:rPr>
          <w:spacing w:val="74"/>
        </w:rPr>
        <w:t xml:space="preserve"> </w:t>
      </w:r>
      <w:r w:rsidRPr="006D44C6">
        <w:t xml:space="preserve">DL, O'Connor GT, Herceg Z, Ressler KJ, Conneely KN, </w:t>
      </w:r>
      <w:proofErr w:type="spellStart"/>
      <w:r w:rsidRPr="006D44C6">
        <w:t>Sotoodehnia</w:t>
      </w:r>
      <w:proofErr w:type="spellEnd"/>
      <w:r w:rsidRPr="006D44C6">
        <w:t xml:space="preserve"> N, </w:t>
      </w:r>
      <w:proofErr w:type="spellStart"/>
      <w:r w:rsidRPr="006D44C6">
        <w:t>Kardia</w:t>
      </w:r>
      <w:proofErr w:type="spellEnd"/>
      <w:r w:rsidRPr="006D44C6">
        <w:t xml:space="preserve"> SL, Melzer D, </w:t>
      </w:r>
      <w:proofErr w:type="spellStart"/>
      <w:r w:rsidRPr="006D44C6">
        <w:t>Baccarelli</w:t>
      </w:r>
      <w:proofErr w:type="spellEnd"/>
      <w:r w:rsidRPr="006D44C6">
        <w:t xml:space="preserve"> AA, van Meurs JB, Romieu I, Arnett DK, Ong KK, Liu Y, </w:t>
      </w:r>
      <w:proofErr w:type="spellStart"/>
      <w:r w:rsidRPr="006D44C6">
        <w:t>Waldenberger</w:t>
      </w:r>
      <w:proofErr w:type="spellEnd"/>
      <w:r w:rsidRPr="006D44C6">
        <w:t xml:space="preserve"> M, Deary IJ, Fornage</w:t>
      </w:r>
      <w:r w:rsidRPr="006D44C6">
        <w:rPr>
          <w:spacing w:val="-5"/>
        </w:rPr>
        <w:t xml:space="preserve"> </w:t>
      </w:r>
      <w:r w:rsidRPr="006D44C6">
        <w:t>M,</w:t>
      </w:r>
      <w:r w:rsidRPr="006D44C6">
        <w:rPr>
          <w:spacing w:val="-4"/>
        </w:rPr>
        <w:t xml:space="preserve"> </w:t>
      </w:r>
      <w:r w:rsidRPr="006D44C6">
        <w:t>Levy</w:t>
      </w:r>
      <w:r w:rsidRPr="006D44C6">
        <w:rPr>
          <w:spacing w:val="-5"/>
        </w:rPr>
        <w:t xml:space="preserve"> </w:t>
      </w:r>
      <w:r w:rsidRPr="006D44C6">
        <w:t>D,</w:t>
      </w:r>
      <w:r w:rsidRPr="006D44C6">
        <w:rPr>
          <w:spacing w:val="-3"/>
        </w:rPr>
        <w:t xml:space="preserve"> </w:t>
      </w:r>
      <w:r w:rsidRPr="006D44C6">
        <w:t>London</w:t>
      </w:r>
      <w:r w:rsidRPr="006D44C6">
        <w:rPr>
          <w:spacing w:val="-3"/>
        </w:rPr>
        <w:t xml:space="preserve"> </w:t>
      </w:r>
      <w:r w:rsidRPr="006D44C6">
        <w:t>SJ.</w:t>
      </w:r>
      <w:r w:rsidRPr="006D44C6">
        <w:rPr>
          <w:spacing w:val="-3"/>
        </w:rPr>
        <w:t xml:space="preserve"> </w:t>
      </w:r>
      <w:r w:rsidRPr="006D44C6">
        <w:t>Epigenetic</w:t>
      </w:r>
      <w:r w:rsidRPr="006D44C6">
        <w:rPr>
          <w:spacing w:val="-2"/>
        </w:rPr>
        <w:t xml:space="preserve"> </w:t>
      </w:r>
      <w:r w:rsidRPr="006D44C6">
        <w:t>Signatures</w:t>
      </w:r>
      <w:r w:rsidRPr="006D44C6">
        <w:rPr>
          <w:spacing w:val="-5"/>
        </w:rPr>
        <w:t xml:space="preserve"> </w:t>
      </w:r>
      <w:r w:rsidRPr="006D44C6">
        <w:t>of</w:t>
      </w:r>
      <w:r w:rsidRPr="006D44C6">
        <w:rPr>
          <w:spacing w:val="-4"/>
        </w:rPr>
        <w:t xml:space="preserve"> </w:t>
      </w:r>
      <w:r w:rsidRPr="006D44C6">
        <w:t>Cigarette</w:t>
      </w:r>
      <w:r w:rsidRPr="006D44C6">
        <w:rPr>
          <w:spacing w:val="-3"/>
        </w:rPr>
        <w:t xml:space="preserve"> </w:t>
      </w:r>
      <w:r w:rsidRPr="006D44C6">
        <w:t>Smoking.</w:t>
      </w:r>
      <w:r w:rsidRPr="006D44C6">
        <w:rPr>
          <w:spacing w:val="-1"/>
        </w:rPr>
        <w:t xml:space="preserve"> </w:t>
      </w:r>
      <w:r w:rsidRPr="006D44C6">
        <w:rPr>
          <w:i/>
          <w:iCs/>
        </w:rPr>
        <w:t>Circ</w:t>
      </w:r>
      <w:r w:rsidRPr="006D44C6">
        <w:rPr>
          <w:i/>
          <w:iCs/>
          <w:spacing w:val="-2"/>
        </w:rPr>
        <w:t xml:space="preserve"> </w:t>
      </w:r>
      <w:r w:rsidRPr="006D44C6">
        <w:rPr>
          <w:i/>
          <w:iCs/>
        </w:rPr>
        <w:t>Cardiovasc</w:t>
      </w:r>
      <w:r w:rsidRPr="006D44C6">
        <w:rPr>
          <w:i/>
          <w:iCs/>
          <w:spacing w:val="-5"/>
        </w:rPr>
        <w:t xml:space="preserve"> </w:t>
      </w:r>
      <w:r w:rsidRPr="006D44C6">
        <w:rPr>
          <w:i/>
          <w:iCs/>
        </w:rPr>
        <w:t>Genet</w:t>
      </w:r>
      <w:r w:rsidRPr="006D44C6">
        <w:t>.</w:t>
      </w:r>
      <w:r w:rsidRPr="006D44C6">
        <w:rPr>
          <w:spacing w:val="-4"/>
        </w:rPr>
        <w:t xml:space="preserve"> </w:t>
      </w:r>
      <w:r w:rsidRPr="006D44C6">
        <w:t>2016 Oct;9(5):436-447. PMID: 27651444; PMCID: PMC5267325.</w:t>
      </w:r>
    </w:p>
    <w:p w14:paraId="66D27AA2" w14:textId="77777777" w:rsidR="00393DF6" w:rsidRPr="006D44C6" w:rsidRDefault="00393DF6" w:rsidP="00E528B2">
      <w:pPr>
        <w:pStyle w:val="ListParagraph"/>
        <w:numPr>
          <w:ilvl w:val="0"/>
          <w:numId w:val="9"/>
        </w:numPr>
        <w:tabs>
          <w:tab w:val="left" w:pos="480"/>
        </w:tabs>
        <w:spacing w:before="20" w:after="240"/>
        <w:ind w:right="650"/>
        <w:jc w:val="both"/>
      </w:pPr>
      <w:r w:rsidRPr="006D44C6">
        <w:t xml:space="preserve">Jones MR, Magid HS, Al-Rifai M, McEvoy JW, Kaufman JD, Hinckley </w:t>
      </w:r>
      <w:proofErr w:type="spellStart"/>
      <w:r w:rsidRPr="006D44C6">
        <w:t>Stukovsky</w:t>
      </w:r>
      <w:proofErr w:type="spellEnd"/>
      <w:r w:rsidRPr="006D44C6">
        <w:t xml:space="preserve"> KD, </w:t>
      </w:r>
      <w:proofErr w:type="spellStart"/>
      <w:r w:rsidRPr="006D44C6">
        <w:t>Szklo</w:t>
      </w:r>
      <w:proofErr w:type="spellEnd"/>
      <w:r w:rsidRPr="006D44C6">
        <w:t xml:space="preserve"> M, Polak J, Burke GL, Post WS, Blaha MJ, Navas-</w:t>
      </w:r>
      <w:proofErr w:type="spellStart"/>
      <w:r w:rsidRPr="006D44C6">
        <w:t>Acien</w:t>
      </w:r>
      <w:proofErr w:type="spellEnd"/>
      <w:r w:rsidRPr="006D44C6">
        <w:t xml:space="preserve"> A. Secondhand Smoke Exposure and Subclinical Cardiovascular</w:t>
      </w:r>
      <w:r w:rsidRPr="006D44C6">
        <w:rPr>
          <w:spacing w:val="-1"/>
        </w:rPr>
        <w:t xml:space="preserve"> </w:t>
      </w:r>
      <w:r w:rsidRPr="006D44C6">
        <w:t>Disease:</w:t>
      </w:r>
      <w:r w:rsidRPr="006D44C6">
        <w:rPr>
          <w:spacing w:val="-6"/>
        </w:rPr>
        <w:t xml:space="preserve"> </w:t>
      </w:r>
      <w:r w:rsidRPr="006D44C6">
        <w:t>The</w:t>
      </w:r>
      <w:r w:rsidRPr="006D44C6">
        <w:rPr>
          <w:spacing w:val="-3"/>
        </w:rPr>
        <w:t xml:space="preserve"> </w:t>
      </w:r>
      <w:r w:rsidRPr="006D44C6">
        <w:t>Multi-Ethnic</w:t>
      </w:r>
      <w:r w:rsidRPr="006D44C6">
        <w:rPr>
          <w:spacing w:val="-2"/>
        </w:rPr>
        <w:t xml:space="preserve"> </w:t>
      </w:r>
      <w:r w:rsidRPr="006D44C6">
        <w:t>Study</w:t>
      </w:r>
      <w:r w:rsidRPr="006D44C6">
        <w:rPr>
          <w:spacing w:val="-2"/>
        </w:rPr>
        <w:t xml:space="preserve"> </w:t>
      </w:r>
      <w:r w:rsidRPr="006D44C6">
        <w:t>of</w:t>
      </w:r>
      <w:r w:rsidRPr="006D44C6">
        <w:rPr>
          <w:spacing w:val="-1"/>
        </w:rPr>
        <w:t xml:space="preserve"> </w:t>
      </w:r>
      <w:r w:rsidRPr="006D44C6">
        <w:t>Atherosclerosis.</w:t>
      </w:r>
      <w:r w:rsidRPr="006D44C6">
        <w:rPr>
          <w:spacing w:val="-4"/>
        </w:rPr>
        <w:t xml:space="preserve"> </w:t>
      </w:r>
      <w:r w:rsidRPr="006D44C6">
        <w:rPr>
          <w:i/>
          <w:iCs/>
        </w:rPr>
        <w:t>J</w:t>
      </w:r>
      <w:r w:rsidRPr="006D44C6">
        <w:rPr>
          <w:i/>
          <w:iCs/>
          <w:spacing w:val="-2"/>
        </w:rPr>
        <w:t xml:space="preserve"> </w:t>
      </w:r>
      <w:r w:rsidRPr="006D44C6">
        <w:rPr>
          <w:i/>
          <w:iCs/>
        </w:rPr>
        <w:t>Am</w:t>
      </w:r>
      <w:r w:rsidRPr="006D44C6">
        <w:rPr>
          <w:i/>
          <w:iCs/>
          <w:spacing w:val="-4"/>
        </w:rPr>
        <w:t xml:space="preserve"> </w:t>
      </w:r>
      <w:r w:rsidRPr="006D44C6">
        <w:rPr>
          <w:i/>
          <w:iCs/>
        </w:rPr>
        <w:t>Heart</w:t>
      </w:r>
      <w:r w:rsidRPr="006D44C6">
        <w:rPr>
          <w:i/>
          <w:iCs/>
          <w:spacing w:val="-1"/>
        </w:rPr>
        <w:t xml:space="preserve"> </w:t>
      </w:r>
      <w:r w:rsidRPr="006D44C6">
        <w:rPr>
          <w:i/>
          <w:iCs/>
        </w:rPr>
        <w:t>Assoc</w:t>
      </w:r>
      <w:r w:rsidRPr="006D44C6">
        <w:t>.</w:t>
      </w:r>
      <w:r w:rsidRPr="006D44C6">
        <w:rPr>
          <w:spacing w:val="-3"/>
        </w:rPr>
        <w:t xml:space="preserve"> </w:t>
      </w:r>
      <w:r w:rsidRPr="006D44C6">
        <w:t>2016</w:t>
      </w:r>
      <w:r w:rsidRPr="006D44C6">
        <w:rPr>
          <w:spacing w:val="-3"/>
        </w:rPr>
        <w:t xml:space="preserve"> </w:t>
      </w:r>
      <w:r w:rsidRPr="006D44C6">
        <w:t>Dec</w:t>
      </w:r>
      <w:r w:rsidRPr="006D44C6">
        <w:rPr>
          <w:spacing w:val="-5"/>
        </w:rPr>
        <w:t xml:space="preserve"> </w:t>
      </w:r>
      <w:r w:rsidRPr="006D44C6">
        <w:t>19;5(12):e002965.</w:t>
      </w:r>
      <w:r w:rsidRPr="006D44C6">
        <w:rPr>
          <w:spacing w:val="40"/>
        </w:rPr>
        <w:t xml:space="preserve"> </w:t>
      </w:r>
      <w:r w:rsidRPr="006D44C6">
        <w:t>PMID: 27993830; PMCID:</w:t>
      </w:r>
      <w:r w:rsidRPr="006D44C6">
        <w:rPr>
          <w:spacing w:val="40"/>
        </w:rPr>
        <w:t xml:space="preserve"> </w:t>
      </w:r>
      <w:r w:rsidRPr="006D44C6">
        <w:t>PMC5210438.</w:t>
      </w:r>
    </w:p>
    <w:p w14:paraId="33B781E7" w14:textId="77777777" w:rsidR="00393DF6" w:rsidRPr="006D44C6" w:rsidRDefault="00393DF6" w:rsidP="00E528B2">
      <w:pPr>
        <w:pStyle w:val="ListParagraph"/>
        <w:numPr>
          <w:ilvl w:val="0"/>
          <w:numId w:val="9"/>
        </w:numPr>
        <w:tabs>
          <w:tab w:val="left" w:pos="480"/>
        </w:tabs>
        <w:spacing w:before="20" w:after="240"/>
        <w:ind w:right="288"/>
        <w:jc w:val="both"/>
      </w:pPr>
      <w:r w:rsidRPr="006D44C6">
        <w:t>Kamimura D, Cain LR, Mentz RJ, White WB, Blaha MJ, DeFilippis AP, Fox ER, Rodriguez CJ, Keith RJ, Benjamin EJ, Butler J, Bhatnagar A, Robertson RM, Winniford MD, Correa A, Hall ME. Cigarette Smoking and Incident Heart Failure: Insights From the Jackson Heart Study</w:t>
      </w:r>
      <w:r w:rsidRPr="006D44C6">
        <w:rPr>
          <w:i/>
          <w:iCs/>
        </w:rPr>
        <w:t>. Circulation</w:t>
      </w:r>
      <w:r w:rsidRPr="006D44C6">
        <w:t xml:space="preserve">. 2018 Jun 12;137(24):2572-2582. </w:t>
      </w:r>
      <w:proofErr w:type="spellStart"/>
      <w:r w:rsidRPr="006D44C6">
        <w:t>doi</w:t>
      </w:r>
      <w:proofErr w:type="spellEnd"/>
      <w:r w:rsidRPr="006D44C6">
        <w:t xml:space="preserve">: 10.1161/CIRCULATIONAHA.117.031912. </w:t>
      </w:r>
      <w:proofErr w:type="spellStart"/>
      <w:r w:rsidRPr="006D44C6">
        <w:t>Epub</w:t>
      </w:r>
      <w:proofErr w:type="spellEnd"/>
      <w:r w:rsidRPr="006D44C6">
        <w:t xml:space="preserve"> 2018 Apr 16. PMID: 29661945; PMCID: PMC6085757.</w:t>
      </w:r>
    </w:p>
    <w:p w14:paraId="21FF47B9" w14:textId="77777777" w:rsidR="00393DF6" w:rsidRPr="006D44C6" w:rsidRDefault="00393DF6" w:rsidP="00DA6BED">
      <w:pPr>
        <w:pStyle w:val="ListParagraph"/>
        <w:numPr>
          <w:ilvl w:val="0"/>
          <w:numId w:val="9"/>
        </w:numPr>
        <w:tabs>
          <w:tab w:val="left" w:pos="630"/>
        </w:tabs>
        <w:spacing w:before="20" w:after="240"/>
        <w:ind w:right="118"/>
        <w:jc w:val="both"/>
        <w:rPr>
          <w:bCs/>
        </w:rPr>
      </w:pPr>
      <w:r w:rsidRPr="006D44C6">
        <w:rPr>
          <w:color w:val="212121"/>
          <w:shd w:val="clear" w:color="auto" w:fill="FFFFFF"/>
        </w:rPr>
        <w:t xml:space="preserve">Kaplan B, Crespi E, Hardesty JJ, Cohen JE. Assessing Electronic Nicotine Delivery Systems Device Type Accurately in Surveys. Nicotine Tob Res. 2023 Aug 23;25(10):1687-1690. </w:t>
      </w:r>
      <w:proofErr w:type="spellStart"/>
      <w:r w:rsidRPr="006D44C6">
        <w:rPr>
          <w:color w:val="212121"/>
          <w:shd w:val="clear" w:color="auto" w:fill="FFFFFF"/>
        </w:rPr>
        <w:t>doi</w:t>
      </w:r>
      <w:proofErr w:type="spellEnd"/>
      <w:r w:rsidRPr="006D44C6">
        <w:rPr>
          <w:color w:val="212121"/>
          <w:shd w:val="clear" w:color="auto" w:fill="FFFFFF"/>
        </w:rPr>
        <w:t>: 10.1093/</w:t>
      </w:r>
      <w:proofErr w:type="spellStart"/>
      <w:r w:rsidRPr="006D44C6">
        <w:rPr>
          <w:color w:val="212121"/>
          <w:shd w:val="clear" w:color="auto" w:fill="FFFFFF"/>
        </w:rPr>
        <w:t>ntr</w:t>
      </w:r>
      <w:proofErr w:type="spellEnd"/>
      <w:r w:rsidRPr="006D44C6">
        <w:rPr>
          <w:color w:val="212121"/>
          <w:shd w:val="clear" w:color="auto" w:fill="FFFFFF"/>
        </w:rPr>
        <w:t>/ntad086. PMID: 37279173; PMCID: PMC10445248.</w:t>
      </w:r>
    </w:p>
    <w:p w14:paraId="596F3EA6" w14:textId="77777777" w:rsidR="00393DF6" w:rsidRPr="006D44C6" w:rsidRDefault="00393DF6" w:rsidP="00DA6BED">
      <w:pPr>
        <w:pStyle w:val="ListParagraph"/>
        <w:numPr>
          <w:ilvl w:val="0"/>
          <w:numId w:val="9"/>
        </w:numPr>
        <w:tabs>
          <w:tab w:val="left" w:pos="720"/>
        </w:tabs>
        <w:spacing w:before="20" w:after="240"/>
        <w:ind w:right="163"/>
        <w:jc w:val="both"/>
      </w:pPr>
      <w:r w:rsidRPr="006D44C6">
        <w:t xml:space="preserve">Kaplan RC, Baldoni PL, Strizich GM, Pérez-Stable EJ, Saccone NL, Peralta CA, Perreira KM, Gellman MD, Williams-Nguyen JS, Rodriguez CJ, Lee DJ, </w:t>
      </w:r>
      <w:proofErr w:type="spellStart"/>
      <w:r w:rsidRPr="006D44C6">
        <w:t>Daviglus</w:t>
      </w:r>
      <w:proofErr w:type="spellEnd"/>
      <w:r w:rsidRPr="006D44C6">
        <w:t xml:space="preserve"> M, Talavera GA, Lash JP, Cai J, Franceschini N. Current Smoking Raises Risk of Incident Hypertension: Hispanic Community Health Study-Study of Latinos</w:t>
      </w:r>
      <w:r w:rsidRPr="006D44C6">
        <w:rPr>
          <w:i/>
          <w:iCs/>
        </w:rPr>
        <w:t xml:space="preserve">. Am J </w:t>
      </w:r>
      <w:proofErr w:type="spellStart"/>
      <w:r w:rsidRPr="006D44C6">
        <w:rPr>
          <w:i/>
          <w:iCs/>
        </w:rPr>
        <w:t>Hypertens</w:t>
      </w:r>
      <w:proofErr w:type="spellEnd"/>
      <w:r w:rsidRPr="006D44C6">
        <w:t xml:space="preserve">. 2021 Mar 11;34(2):190-197. </w:t>
      </w:r>
      <w:proofErr w:type="spellStart"/>
      <w:r w:rsidRPr="006D44C6">
        <w:t>doi</w:t>
      </w:r>
      <w:proofErr w:type="spellEnd"/>
      <w:r w:rsidRPr="006D44C6">
        <w:t>: 10.1093/</w:t>
      </w:r>
      <w:proofErr w:type="spellStart"/>
      <w:r w:rsidRPr="006D44C6">
        <w:t>ajh</w:t>
      </w:r>
      <w:proofErr w:type="spellEnd"/>
      <w:r w:rsidRPr="006D44C6">
        <w:t>/hpaa152. PMID: 32968788; PMCID: PMC7951044.</w:t>
      </w:r>
    </w:p>
    <w:p w14:paraId="1BC35A39" w14:textId="77777777" w:rsidR="00393DF6" w:rsidRDefault="00393DF6" w:rsidP="00BA608A">
      <w:pPr>
        <w:pStyle w:val="ListParagraph"/>
        <w:numPr>
          <w:ilvl w:val="0"/>
          <w:numId w:val="9"/>
        </w:numPr>
      </w:pPr>
      <w:r w:rsidRPr="00D10CFE">
        <w:t>Kassem NOF, Strongin RM, Stroup AM, Brinkman MC, El-</w:t>
      </w:r>
      <w:proofErr w:type="spellStart"/>
      <w:r w:rsidRPr="00D10CFE">
        <w:t>Hellani</w:t>
      </w:r>
      <w:proofErr w:type="spellEnd"/>
      <w:r w:rsidRPr="00D10CFE">
        <w:t xml:space="preserve"> A, </w:t>
      </w:r>
      <w:proofErr w:type="spellStart"/>
      <w:r w:rsidRPr="00D10CFE">
        <w:t>Erythropel</w:t>
      </w:r>
      <w:proofErr w:type="spellEnd"/>
      <w:r w:rsidRPr="00D10CFE">
        <w:t xml:space="preserve"> HC, Etemadi A, Exil V, </w:t>
      </w:r>
      <w:proofErr w:type="spellStart"/>
      <w:r w:rsidRPr="00D10CFE">
        <w:t>Goniewicz</w:t>
      </w:r>
      <w:proofErr w:type="spellEnd"/>
      <w:r w:rsidRPr="00D10CFE">
        <w:t xml:space="preserve"> ML, Kassem NO, </w:t>
      </w:r>
      <w:proofErr w:type="spellStart"/>
      <w:r w:rsidRPr="00D10CFE">
        <w:t>Klupinski</w:t>
      </w:r>
      <w:proofErr w:type="spellEnd"/>
      <w:r w:rsidRPr="00D10CFE">
        <w:t xml:space="preserve"> TP, Liles S, </w:t>
      </w:r>
      <w:proofErr w:type="spellStart"/>
      <w:r w:rsidRPr="00D10CFE">
        <w:t>Muthumalage</w:t>
      </w:r>
      <w:proofErr w:type="spellEnd"/>
      <w:r w:rsidRPr="00D10CFE">
        <w:t xml:space="preserve"> T, Noël A, Peyton DH, Wang Q, Rahman I, Valerio LG Jr. A Review of the Toxicity of Ingredients in e-Cigarettes, Including Those Ingredients Having the FDA's "Generally Recognized as Safe (GRAS)" Regulatory Status for Use in Food. Nicotine Tob Res. 2024 Oct 22;26(11):1445-1454. </w:t>
      </w:r>
      <w:proofErr w:type="spellStart"/>
      <w:r w:rsidRPr="00D10CFE">
        <w:t>doi</w:t>
      </w:r>
      <w:proofErr w:type="spellEnd"/>
      <w:r w:rsidRPr="00D10CFE">
        <w:t>: 10.1093/</w:t>
      </w:r>
      <w:proofErr w:type="spellStart"/>
      <w:r w:rsidRPr="00D10CFE">
        <w:t>ntr</w:t>
      </w:r>
      <w:proofErr w:type="spellEnd"/>
      <w:r w:rsidRPr="00D10CFE">
        <w:t>/ntae123. PMID: 38783714; PMCID: PMC11494494.</w:t>
      </w:r>
    </w:p>
    <w:p w14:paraId="77F497E7" w14:textId="77777777" w:rsidR="00DA6BED" w:rsidRDefault="00DA6BED" w:rsidP="00DA6BED">
      <w:pPr>
        <w:pStyle w:val="ListParagraph"/>
        <w:ind w:left="630" w:firstLine="0"/>
      </w:pPr>
    </w:p>
    <w:p w14:paraId="3068F01C" w14:textId="77777777" w:rsidR="00393DF6" w:rsidRPr="006D44C6" w:rsidRDefault="00393DF6" w:rsidP="00E528B2">
      <w:pPr>
        <w:pStyle w:val="ListParagraph"/>
        <w:numPr>
          <w:ilvl w:val="0"/>
          <w:numId w:val="9"/>
        </w:numPr>
        <w:tabs>
          <w:tab w:val="left" w:pos="480"/>
        </w:tabs>
        <w:spacing w:before="20" w:after="240"/>
        <w:ind w:right="165"/>
        <w:jc w:val="both"/>
      </w:pPr>
      <w:r w:rsidRPr="006D44C6">
        <w:rPr>
          <w:color w:val="212121"/>
          <w:shd w:val="clear" w:color="auto" w:fill="FFFFFF"/>
        </w:rPr>
        <w:t xml:space="preserve">Keith RJ, Al Rifai M, Carruba C, De </w:t>
      </w:r>
      <w:proofErr w:type="spellStart"/>
      <w:r w:rsidRPr="006D44C6">
        <w:rPr>
          <w:color w:val="212121"/>
          <w:shd w:val="clear" w:color="auto" w:fill="FFFFFF"/>
        </w:rPr>
        <w:t>Jarnett</w:t>
      </w:r>
      <w:proofErr w:type="spellEnd"/>
      <w:r w:rsidRPr="006D44C6">
        <w:rPr>
          <w:color w:val="212121"/>
          <w:shd w:val="clear" w:color="auto" w:fill="FFFFFF"/>
        </w:rPr>
        <w:t xml:space="preserve"> N, McEvoy JW, Bhatnagar A, Blaha MJ, Defilippis AP. Tobacco Use, Insulin Resistance, and Risk of Type 2 Diabetes: Results from the Multi-Ethnic Study of Atherosclerosis</w:t>
      </w:r>
      <w:r w:rsidRPr="006D44C6">
        <w:rPr>
          <w:i/>
          <w:iCs/>
          <w:color w:val="212121"/>
          <w:shd w:val="clear" w:color="auto" w:fill="FFFFFF"/>
        </w:rPr>
        <w:t xml:space="preserve">. </w:t>
      </w:r>
      <w:proofErr w:type="spellStart"/>
      <w:r w:rsidRPr="006D44C6">
        <w:rPr>
          <w:i/>
          <w:iCs/>
          <w:color w:val="212121"/>
          <w:shd w:val="clear" w:color="auto" w:fill="FFFFFF"/>
        </w:rPr>
        <w:t>PLoS</w:t>
      </w:r>
      <w:proofErr w:type="spellEnd"/>
      <w:r w:rsidRPr="006D44C6">
        <w:rPr>
          <w:i/>
          <w:iCs/>
          <w:color w:val="212121"/>
          <w:shd w:val="clear" w:color="auto" w:fill="FFFFFF"/>
        </w:rPr>
        <w:t xml:space="preserve"> One</w:t>
      </w:r>
      <w:r w:rsidRPr="006D44C6">
        <w:rPr>
          <w:color w:val="212121"/>
          <w:shd w:val="clear" w:color="auto" w:fill="FFFFFF"/>
        </w:rPr>
        <w:t xml:space="preserve">. 2016 Jun 20;11(6):e0157592. </w:t>
      </w:r>
      <w:proofErr w:type="spellStart"/>
      <w:r w:rsidRPr="006D44C6">
        <w:rPr>
          <w:color w:val="212121"/>
          <w:shd w:val="clear" w:color="auto" w:fill="FFFFFF"/>
        </w:rPr>
        <w:t>doi</w:t>
      </w:r>
      <w:proofErr w:type="spellEnd"/>
      <w:r w:rsidRPr="006D44C6">
        <w:rPr>
          <w:color w:val="212121"/>
          <w:shd w:val="clear" w:color="auto" w:fill="FFFFFF"/>
        </w:rPr>
        <w:t>: 10.1371/journal.pone.0157592. PMID: 27322410; PMCID: PMC4913922.</w:t>
      </w:r>
    </w:p>
    <w:p w14:paraId="44D02CE0" w14:textId="77777777" w:rsidR="00393DF6" w:rsidRPr="006D44C6" w:rsidRDefault="00393DF6" w:rsidP="00E528B2">
      <w:pPr>
        <w:pStyle w:val="ListParagraph"/>
        <w:numPr>
          <w:ilvl w:val="0"/>
          <w:numId w:val="9"/>
        </w:numPr>
        <w:tabs>
          <w:tab w:val="left" w:pos="840"/>
          <w:tab w:val="left" w:pos="841"/>
        </w:tabs>
        <w:spacing w:before="20" w:after="240"/>
        <w:ind w:right="351"/>
        <w:jc w:val="both"/>
      </w:pPr>
      <w:r w:rsidRPr="006D44C6">
        <w:t xml:space="preserve">Keith RJ, Fetterman JL, </w:t>
      </w:r>
      <w:proofErr w:type="spellStart"/>
      <w:r w:rsidRPr="006D44C6">
        <w:t>Orimoloye</w:t>
      </w:r>
      <w:proofErr w:type="spellEnd"/>
      <w:r w:rsidRPr="006D44C6">
        <w:t xml:space="preserve"> OA, </w:t>
      </w:r>
      <w:proofErr w:type="spellStart"/>
      <w:r w:rsidRPr="006D44C6">
        <w:t>Dardari</w:t>
      </w:r>
      <w:proofErr w:type="spellEnd"/>
      <w:r w:rsidRPr="006D44C6">
        <w:t xml:space="preserve"> Z, </w:t>
      </w:r>
      <w:proofErr w:type="spellStart"/>
      <w:r w:rsidRPr="006D44C6">
        <w:t>Lorkiewicz</w:t>
      </w:r>
      <w:proofErr w:type="spellEnd"/>
      <w:r w:rsidRPr="006D44C6">
        <w:t xml:space="preserve"> PK, Hamburg NM, DeFilippis AP, Blaha MJ, Bhatnagar A. Characterization of Volatile Organic Compound Metabolites in Cigarette Smokers, Electronic Nicotine Device Users, Dual Users, and Nonusers of Tobacco. </w:t>
      </w:r>
      <w:r w:rsidRPr="006D44C6">
        <w:rPr>
          <w:i/>
          <w:iCs/>
        </w:rPr>
        <w:t>Nicotine Tob Res</w:t>
      </w:r>
      <w:r w:rsidRPr="006D44C6">
        <w:t xml:space="preserve">. 2020 Feb 6;22(2):264-272. </w:t>
      </w:r>
      <w:proofErr w:type="spellStart"/>
      <w:r w:rsidRPr="006D44C6">
        <w:t>doi</w:t>
      </w:r>
      <w:proofErr w:type="spellEnd"/>
      <w:r w:rsidRPr="006D44C6">
        <w:t>: 10.1093/</w:t>
      </w:r>
      <w:proofErr w:type="spellStart"/>
      <w:r w:rsidRPr="006D44C6">
        <w:t>ntr</w:t>
      </w:r>
      <w:proofErr w:type="spellEnd"/>
      <w:r w:rsidRPr="006D44C6">
        <w:t>/ntz021. PMID: 30759242; PMCID: PMC7297089.</w:t>
      </w:r>
    </w:p>
    <w:p w14:paraId="01566AE4" w14:textId="77777777" w:rsidR="00393DF6" w:rsidRPr="006D44C6" w:rsidRDefault="00393DF6" w:rsidP="00E528B2">
      <w:pPr>
        <w:pStyle w:val="ListParagraph"/>
        <w:numPr>
          <w:ilvl w:val="0"/>
          <w:numId w:val="9"/>
        </w:numPr>
        <w:tabs>
          <w:tab w:val="left" w:pos="480"/>
        </w:tabs>
        <w:spacing w:before="20" w:after="240"/>
        <w:ind w:right="166"/>
        <w:jc w:val="both"/>
      </w:pPr>
      <w:r w:rsidRPr="006D44C6">
        <w:t xml:space="preserve">Keith RJ, Fetterman JL, Riggs DW, O'Toole T, </w:t>
      </w:r>
      <w:proofErr w:type="spellStart"/>
      <w:r w:rsidRPr="006D44C6">
        <w:t>Nystoriak</w:t>
      </w:r>
      <w:proofErr w:type="spellEnd"/>
      <w:r w:rsidRPr="006D44C6">
        <w:t xml:space="preserve"> JL, Holbrook M, </w:t>
      </w:r>
      <w:proofErr w:type="spellStart"/>
      <w:r w:rsidRPr="006D44C6">
        <w:t>Lorkiewicz</w:t>
      </w:r>
      <w:proofErr w:type="spellEnd"/>
      <w:r w:rsidRPr="006D44C6">
        <w:t xml:space="preserve"> P, Bhatnagar A, DeFilippis AP, Hamburg NM. Protocol to assess the impact of tobacco-induced volatile organic compounds on cardiovascular risk in a cross- sectional cohort: Cardiovascular Injury due to Tobacco Use study. </w:t>
      </w:r>
      <w:r w:rsidRPr="006D44C6">
        <w:rPr>
          <w:i/>
          <w:iCs/>
        </w:rPr>
        <w:t>BMJ Open</w:t>
      </w:r>
      <w:r w:rsidRPr="006D44C6">
        <w:t xml:space="preserve">. 2018 Mar 30;8(3):e019850. </w:t>
      </w:r>
      <w:proofErr w:type="spellStart"/>
      <w:r w:rsidRPr="006D44C6">
        <w:t>doi</w:t>
      </w:r>
      <w:proofErr w:type="spellEnd"/>
      <w:r w:rsidRPr="006D44C6">
        <w:t>: 10.1136/bmjopen-2017-019850. PMID: 29602846; PMCID: PMC5884372.</w:t>
      </w:r>
    </w:p>
    <w:p w14:paraId="6B4F5450" w14:textId="77777777" w:rsidR="00393DF6" w:rsidRPr="006D44C6" w:rsidRDefault="00393DF6" w:rsidP="00E528B2">
      <w:pPr>
        <w:pStyle w:val="ListParagraph"/>
        <w:numPr>
          <w:ilvl w:val="0"/>
          <w:numId w:val="9"/>
        </w:numPr>
        <w:tabs>
          <w:tab w:val="left" w:pos="480"/>
        </w:tabs>
        <w:spacing w:before="20" w:after="240"/>
        <w:ind w:right="1007"/>
        <w:jc w:val="both"/>
      </w:pPr>
      <w:r w:rsidRPr="006D44C6">
        <w:t>Keith</w:t>
      </w:r>
      <w:r w:rsidRPr="006D44C6">
        <w:rPr>
          <w:spacing w:val="-4"/>
        </w:rPr>
        <w:t xml:space="preserve"> </w:t>
      </w:r>
      <w:r w:rsidRPr="006D44C6">
        <w:t>RJ,</w:t>
      </w:r>
      <w:r w:rsidRPr="006D44C6">
        <w:rPr>
          <w:spacing w:val="-4"/>
        </w:rPr>
        <w:t xml:space="preserve"> </w:t>
      </w:r>
      <w:r w:rsidRPr="006D44C6">
        <w:t>Riggs</w:t>
      </w:r>
      <w:r w:rsidRPr="006D44C6">
        <w:rPr>
          <w:spacing w:val="-3"/>
        </w:rPr>
        <w:t xml:space="preserve"> </w:t>
      </w:r>
      <w:r w:rsidRPr="006D44C6">
        <w:t>DW,</w:t>
      </w:r>
      <w:r w:rsidRPr="006D44C6">
        <w:rPr>
          <w:spacing w:val="-2"/>
        </w:rPr>
        <w:t xml:space="preserve"> </w:t>
      </w:r>
      <w:r w:rsidRPr="006D44C6">
        <w:t>Conklin</w:t>
      </w:r>
      <w:r w:rsidRPr="006D44C6">
        <w:rPr>
          <w:spacing w:val="-4"/>
        </w:rPr>
        <w:t xml:space="preserve"> </w:t>
      </w:r>
      <w:r w:rsidRPr="006D44C6">
        <w:t>DJ,</w:t>
      </w:r>
      <w:r w:rsidRPr="006D44C6">
        <w:rPr>
          <w:spacing w:val="-2"/>
        </w:rPr>
        <w:t xml:space="preserve"> </w:t>
      </w:r>
      <w:proofErr w:type="spellStart"/>
      <w:r w:rsidRPr="006D44C6">
        <w:t>Lorkiewicz</w:t>
      </w:r>
      <w:proofErr w:type="spellEnd"/>
      <w:r w:rsidRPr="006D44C6">
        <w:rPr>
          <w:spacing w:val="-3"/>
        </w:rPr>
        <w:t xml:space="preserve"> </w:t>
      </w:r>
      <w:r w:rsidRPr="006D44C6">
        <w:t>P,</w:t>
      </w:r>
      <w:r w:rsidRPr="006D44C6">
        <w:rPr>
          <w:spacing w:val="-5"/>
        </w:rPr>
        <w:t xml:space="preserve"> </w:t>
      </w:r>
      <w:r w:rsidRPr="006D44C6">
        <w:t>Srivastava</w:t>
      </w:r>
      <w:r w:rsidRPr="006D44C6">
        <w:rPr>
          <w:spacing w:val="-6"/>
        </w:rPr>
        <w:t xml:space="preserve"> </w:t>
      </w:r>
      <w:r w:rsidRPr="006D44C6">
        <w:t>S,</w:t>
      </w:r>
      <w:r w:rsidRPr="006D44C6">
        <w:rPr>
          <w:spacing w:val="-5"/>
        </w:rPr>
        <w:t xml:space="preserve"> </w:t>
      </w:r>
      <w:r w:rsidRPr="006D44C6">
        <w:t>Bhatnagar</w:t>
      </w:r>
      <w:r w:rsidRPr="006D44C6">
        <w:rPr>
          <w:spacing w:val="-2"/>
        </w:rPr>
        <w:t xml:space="preserve"> </w:t>
      </w:r>
      <w:r w:rsidRPr="006D44C6">
        <w:t>A,</w:t>
      </w:r>
      <w:r w:rsidRPr="006D44C6">
        <w:rPr>
          <w:spacing w:val="-2"/>
        </w:rPr>
        <w:t xml:space="preserve"> </w:t>
      </w:r>
      <w:r w:rsidRPr="006D44C6">
        <w:t>DeFilippis</w:t>
      </w:r>
      <w:r w:rsidRPr="006D44C6">
        <w:rPr>
          <w:spacing w:val="-3"/>
        </w:rPr>
        <w:t xml:space="preserve"> </w:t>
      </w:r>
      <w:r w:rsidRPr="006D44C6">
        <w:t>AP.</w:t>
      </w:r>
      <w:r w:rsidRPr="006D44C6">
        <w:rPr>
          <w:spacing w:val="-2"/>
        </w:rPr>
        <w:t xml:space="preserve"> </w:t>
      </w:r>
      <w:r w:rsidRPr="006D44C6">
        <w:t xml:space="preserve">Nicotine Metabolism in Adults With Type 2 Diabetes. </w:t>
      </w:r>
      <w:r w:rsidRPr="006D44C6">
        <w:rPr>
          <w:i/>
          <w:iCs/>
        </w:rPr>
        <w:t>Nicotine Tob Res</w:t>
      </w:r>
      <w:r w:rsidRPr="006D44C6">
        <w:t xml:space="preserve">. 2019 May 21;21(6):846-849. </w:t>
      </w:r>
      <w:proofErr w:type="spellStart"/>
      <w:r w:rsidRPr="006D44C6">
        <w:t>doi</w:t>
      </w:r>
      <w:proofErr w:type="spellEnd"/>
      <w:r w:rsidRPr="006D44C6">
        <w:t>: 10.1093/</w:t>
      </w:r>
      <w:proofErr w:type="spellStart"/>
      <w:r w:rsidRPr="006D44C6">
        <w:t>ntr</w:t>
      </w:r>
      <w:proofErr w:type="spellEnd"/>
      <w:r w:rsidRPr="006D44C6">
        <w:t>/ntx214. PMID: 29059414; PMCID: PMC6528156.</w:t>
      </w:r>
    </w:p>
    <w:p w14:paraId="5D6276B3" w14:textId="77777777" w:rsidR="00393DF6" w:rsidRPr="006D44C6" w:rsidRDefault="00393DF6" w:rsidP="00E528B2">
      <w:pPr>
        <w:pStyle w:val="ListParagraph"/>
        <w:numPr>
          <w:ilvl w:val="0"/>
          <w:numId w:val="9"/>
        </w:numPr>
        <w:tabs>
          <w:tab w:val="left" w:pos="480"/>
        </w:tabs>
        <w:spacing w:before="20" w:after="240"/>
        <w:ind w:right="175"/>
        <w:jc w:val="both"/>
      </w:pPr>
      <w:r w:rsidRPr="006D44C6">
        <w:lastRenderedPageBreak/>
        <w:t xml:space="preserve">Kianoush S, Bittencourt MS, </w:t>
      </w:r>
      <w:proofErr w:type="spellStart"/>
      <w:r w:rsidRPr="006D44C6">
        <w:t>Lotufo</w:t>
      </w:r>
      <w:proofErr w:type="spellEnd"/>
      <w:r w:rsidRPr="006D44C6">
        <w:t xml:space="preserve"> PA, </w:t>
      </w:r>
      <w:proofErr w:type="spellStart"/>
      <w:r w:rsidRPr="006D44C6">
        <w:t>Bensenor</w:t>
      </w:r>
      <w:proofErr w:type="spellEnd"/>
      <w:r w:rsidRPr="006D44C6">
        <w:t xml:space="preserve"> IM, Jones SR, DeFilippis AP, Toth PP, Otvos JD, </w:t>
      </w:r>
      <w:proofErr w:type="spellStart"/>
      <w:r w:rsidRPr="006D44C6">
        <w:t>Tibuakuu</w:t>
      </w:r>
      <w:proofErr w:type="spellEnd"/>
      <w:r w:rsidRPr="006D44C6">
        <w:t xml:space="preserve"> M, Hall ME, Harada PHN, Blaha MJ. Association Between Smoking and Serum </w:t>
      </w:r>
      <w:proofErr w:type="spellStart"/>
      <w:r w:rsidRPr="006D44C6">
        <w:t>GlycA</w:t>
      </w:r>
      <w:proofErr w:type="spellEnd"/>
      <w:r w:rsidRPr="006D44C6">
        <w:t xml:space="preserve"> and High-Sensitivity C-Reactive Protein Levels: The Multi-Ethnic Study of Atherosclerosis (MESA) and Brazilian Longitudinal Study of Adult Health (ELSA-</w:t>
      </w:r>
      <w:proofErr w:type="spellStart"/>
      <w:r w:rsidRPr="006D44C6">
        <w:t>Brasil</w:t>
      </w:r>
      <w:proofErr w:type="spellEnd"/>
      <w:r w:rsidRPr="006D44C6">
        <w:t xml:space="preserve">). J Am Heart Assoc. 2017 Aug 23;6(8):e006545. </w:t>
      </w:r>
      <w:proofErr w:type="spellStart"/>
      <w:r w:rsidRPr="006D44C6">
        <w:t>doi</w:t>
      </w:r>
      <w:proofErr w:type="spellEnd"/>
      <w:r w:rsidRPr="006D44C6">
        <w:t xml:space="preserve">: 10.1161/JAHA.117.006545. </w:t>
      </w:r>
      <w:r w:rsidRPr="006D44C6">
        <w:rPr>
          <w:i/>
          <w:iCs/>
        </w:rPr>
        <w:t>Erratum in: J Am Heart Assoc</w:t>
      </w:r>
      <w:r w:rsidRPr="006D44C6">
        <w:t>. 2017 Dec 2;6(12): PMID: 28838917; PMCID: PMC5586473.</w:t>
      </w:r>
    </w:p>
    <w:p w14:paraId="25709D27" w14:textId="77777777" w:rsidR="00393DF6" w:rsidRPr="006D44C6" w:rsidRDefault="00393DF6" w:rsidP="00E528B2">
      <w:pPr>
        <w:pStyle w:val="ListParagraph"/>
        <w:numPr>
          <w:ilvl w:val="0"/>
          <w:numId w:val="9"/>
        </w:numPr>
        <w:tabs>
          <w:tab w:val="left" w:pos="481"/>
        </w:tabs>
        <w:spacing w:before="20" w:after="240"/>
        <w:ind w:right="283"/>
        <w:jc w:val="both"/>
      </w:pPr>
      <w:r w:rsidRPr="006D44C6">
        <w:t xml:space="preserve">Kianoush S, DeFilippis AP, Rodriguez CJ, Rifai MA, Benjamin EJ, Hall ME, Ouyang P, Allison MA, Blaha MJ. Race/Ethnicity-Specific Associations between Smoking, Serum Leptin, and Abdominal Fat: The Multi-Ethnic Study of Atherosclerosis. </w:t>
      </w:r>
      <w:proofErr w:type="spellStart"/>
      <w:r w:rsidRPr="006D44C6">
        <w:rPr>
          <w:i/>
          <w:iCs/>
        </w:rPr>
        <w:t>Ethn</w:t>
      </w:r>
      <w:proofErr w:type="spellEnd"/>
      <w:r w:rsidRPr="006D44C6">
        <w:rPr>
          <w:i/>
          <w:iCs/>
        </w:rPr>
        <w:t xml:space="preserve"> Dis</w:t>
      </w:r>
      <w:r w:rsidRPr="006D44C6">
        <w:t xml:space="preserve">. 2018 Oct 18;28(4):531-538. </w:t>
      </w:r>
      <w:proofErr w:type="spellStart"/>
      <w:r w:rsidRPr="006D44C6">
        <w:t>doi</w:t>
      </w:r>
      <w:proofErr w:type="spellEnd"/>
      <w:r w:rsidRPr="006D44C6">
        <w:t>: 10.18865/ed.28.4.531. PMID: 30405297; PMCID: PMC6200307.</w:t>
      </w:r>
    </w:p>
    <w:p w14:paraId="6C4998C3" w14:textId="77777777" w:rsidR="00393DF6" w:rsidRPr="006D44C6" w:rsidRDefault="00393DF6" w:rsidP="00E528B2">
      <w:pPr>
        <w:pStyle w:val="ListParagraph"/>
        <w:numPr>
          <w:ilvl w:val="0"/>
          <w:numId w:val="9"/>
        </w:numPr>
        <w:tabs>
          <w:tab w:val="left" w:pos="480"/>
        </w:tabs>
        <w:spacing w:before="20" w:after="240"/>
        <w:ind w:right="348"/>
        <w:jc w:val="both"/>
      </w:pPr>
      <w:r w:rsidRPr="006D44C6">
        <w:t>Kianoush</w:t>
      </w:r>
      <w:r w:rsidRPr="006D44C6">
        <w:rPr>
          <w:spacing w:val="-3"/>
        </w:rPr>
        <w:t xml:space="preserve"> </w:t>
      </w:r>
      <w:r w:rsidRPr="006D44C6">
        <w:t>S,</w:t>
      </w:r>
      <w:r w:rsidRPr="006D44C6">
        <w:rPr>
          <w:spacing w:val="-2"/>
        </w:rPr>
        <w:t xml:space="preserve"> </w:t>
      </w:r>
      <w:proofErr w:type="spellStart"/>
      <w:r w:rsidRPr="006D44C6">
        <w:t>Yakoob</w:t>
      </w:r>
      <w:proofErr w:type="spellEnd"/>
      <w:r w:rsidRPr="006D44C6">
        <w:rPr>
          <w:spacing w:val="-5"/>
        </w:rPr>
        <w:t xml:space="preserve"> </w:t>
      </w:r>
      <w:r w:rsidRPr="006D44C6">
        <w:t>MY,</w:t>
      </w:r>
      <w:r w:rsidRPr="006D44C6">
        <w:rPr>
          <w:spacing w:val="-3"/>
        </w:rPr>
        <w:t xml:space="preserve"> </w:t>
      </w:r>
      <w:r w:rsidRPr="006D44C6">
        <w:t>Al-Rifai</w:t>
      </w:r>
      <w:r w:rsidRPr="006D44C6">
        <w:rPr>
          <w:spacing w:val="-3"/>
        </w:rPr>
        <w:t xml:space="preserve"> </w:t>
      </w:r>
      <w:r w:rsidRPr="006D44C6">
        <w:t>M,</w:t>
      </w:r>
      <w:r w:rsidRPr="006D44C6">
        <w:rPr>
          <w:spacing w:val="-2"/>
        </w:rPr>
        <w:t xml:space="preserve"> </w:t>
      </w:r>
      <w:r w:rsidRPr="006D44C6">
        <w:t>DeFilippis</w:t>
      </w:r>
      <w:r w:rsidRPr="006D44C6">
        <w:rPr>
          <w:spacing w:val="-2"/>
        </w:rPr>
        <w:t xml:space="preserve"> </w:t>
      </w:r>
      <w:r w:rsidRPr="006D44C6">
        <w:t>AP,</w:t>
      </w:r>
      <w:r w:rsidRPr="006D44C6">
        <w:rPr>
          <w:spacing w:val="-2"/>
        </w:rPr>
        <w:t xml:space="preserve"> </w:t>
      </w:r>
      <w:r w:rsidRPr="006D44C6">
        <w:t>Bittencourt</w:t>
      </w:r>
      <w:r w:rsidRPr="006D44C6">
        <w:rPr>
          <w:spacing w:val="-4"/>
        </w:rPr>
        <w:t xml:space="preserve"> </w:t>
      </w:r>
      <w:r w:rsidRPr="006D44C6">
        <w:t>MS,</w:t>
      </w:r>
      <w:r w:rsidRPr="006D44C6">
        <w:rPr>
          <w:spacing w:val="-4"/>
        </w:rPr>
        <w:t xml:space="preserve"> </w:t>
      </w:r>
      <w:r w:rsidRPr="006D44C6">
        <w:t>Duncan</w:t>
      </w:r>
      <w:r w:rsidRPr="006D44C6">
        <w:rPr>
          <w:spacing w:val="-3"/>
        </w:rPr>
        <w:t xml:space="preserve"> </w:t>
      </w:r>
      <w:r w:rsidRPr="006D44C6">
        <w:t>BB,</w:t>
      </w:r>
      <w:r w:rsidRPr="006D44C6">
        <w:rPr>
          <w:spacing w:val="-2"/>
        </w:rPr>
        <w:t xml:space="preserve"> </w:t>
      </w:r>
      <w:proofErr w:type="spellStart"/>
      <w:r w:rsidRPr="006D44C6">
        <w:t>Bensenor</w:t>
      </w:r>
      <w:proofErr w:type="spellEnd"/>
      <w:r w:rsidRPr="006D44C6">
        <w:rPr>
          <w:spacing w:val="-4"/>
        </w:rPr>
        <w:t xml:space="preserve"> </w:t>
      </w:r>
      <w:r w:rsidRPr="006D44C6">
        <w:t>IM,</w:t>
      </w:r>
      <w:r w:rsidRPr="006D44C6">
        <w:rPr>
          <w:spacing w:val="-3"/>
        </w:rPr>
        <w:t xml:space="preserve"> </w:t>
      </w:r>
      <w:r w:rsidRPr="006D44C6">
        <w:t>Bhatnagar A, Lotufo PA, Blaha MJ. Associations of Cigarette Smoking With Subclinical Inflammation and Atherosclerosis: ELSA-</w:t>
      </w:r>
      <w:proofErr w:type="spellStart"/>
      <w:r w:rsidRPr="006D44C6">
        <w:t>Brasil</w:t>
      </w:r>
      <w:proofErr w:type="spellEnd"/>
      <w:r w:rsidRPr="006D44C6">
        <w:rPr>
          <w:spacing w:val="-1"/>
        </w:rPr>
        <w:t xml:space="preserve"> </w:t>
      </w:r>
      <w:r w:rsidRPr="006D44C6">
        <w:t>(The</w:t>
      </w:r>
      <w:r w:rsidRPr="006D44C6">
        <w:rPr>
          <w:spacing w:val="-1"/>
        </w:rPr>
        <w:t xml:space="preserve"> </w:t>
      </w:r>
      <w:r w:rsidRPr="006D44C6">
        <w:t>Brazilian</w:t>
      </w:r>
      <w:r w:rsidRPr="006D44C6">
        <w:rPr>
          <w:spacing w:val="-1"/>
        </w:rPr>
        <w:t xml:space="preserve"> </w:t>
      </w:r>
      <w:r w:rsidRPr="006D44C6">
        <w:t>Longitudinal</w:t>
      </w:r>
      <w:r w:rsidRPr="006D44C6">
        <w:rPr>
          <w:spacing w:val="-1"/>
        </w:rPr>
        <w:t xml:space="preserve"> </w:t>
      </w:r>
      <w:r w:rsidRPr="006D44C6">
        <w:t>Study</w:t>
      </w:r>
      <w:r w:rsidRPr="006D44C6">
        <w:rPr>
          <w:spacing w:val="-3"/>
        </w:rPr>
        <w:t xml:space="preserve"> </w:t>
      </w:r>
      <w:r w:rsidRPr="006D44C6">
        <w:t>of</w:t>
      </w:r>
      <w:r w:rsidRPr="006D44C6">
        <w:rPr>
          <w:spacing w:val="-2"/>
        </w:rPr>
        <w:t xml:space="preserve"> </w:t>
      </w:r>
      <w:r w:rsidRPr="006D44C6">
        <w:t>Adult Health).</w:t>
      </w:r>
      <w:r w:rsidRPr="006D44C6">
        <w:rPr>
          <w:spacing w:val="-1"/>
        </w:rPr>
        <w:t xml:space="preserve"> </w:t>
      </w:r>
      <w:r w:rsidRPr="006D44C6">
        <w:rPr>
          <w:i/>
          <w:iCs/>
        </w:rPr>
        <w:t>J Am Heart</w:t>
      </w:r>
      <w:r w:rsidRPr="006D44C6">
        <w:rPr>
          <w:i/>
          <w:iCs/>
          <w:spacing w:val="-1"/>
        </w:rPr>
        <w:t xml:space="preserve"> </w:t>
      </w:r>
      <w:r w:rsidRPr="006D44C6">
        <w:rPr>
          <w:i/>
          <w:iCs/>
        </w:rPr>
        <w:t>Assoc</w:t>
      </w:r>
      <w:r w:rsidRPr="006D44C6">
        <w:t>.</w:t>
      </w:r>
      <w:r w:rsidRPr="006D44C6">
        <w:rPr>
          <w:spacing w:val="-2"/>
        </w:rPr>
        <w:t xml:space="preserve"> </w:t>
      </w:r>
      <w:r w:rsidRPr="006D44C6">
        <w:t>2017 Jun 24;6(6</w:t>
      </w:r>
      <w:r w:rsidRPr="006D44C6">
        <w:rPr>
          <w:color w:val="212121"/>
          <w:shd w:val="clear" w:color="auto" w:fill="FFFFFF"/>
        </w:rPr>
        <w:t xml:space="preserve">):e005088. </w:t>
      </w:r>
      <w:proofErr w:type="spellStart"/>
      <w:r w:rsidRPr="006D44C6">
        <w:rPr>
          <w:color w:val="212121"/>
          <w:shd w:val="clear" w:color="auto" w:fill="FFFFFF"/>
        </w:rPr>
        <w:t>doi</w:t>
      </w:r>
      <w:proofErr w:type="spellEnd"/>
      <w:r w:rsidRPr="006D44C6">
        <w:rPr>
          <w:color w:val="212121"/>
          <w:shd w:val="clear" w:color="auto" w:fill="FFFFFF"/>
        </w:rPr>
        <w:t>: 10.1161/JAHA.116.005088. PMID: 28647689; PMCID: PMC5669156.</w:t>
      </w:r>
    </w:p>
    <w:p w14:paraId="5E766880" w14:textId="77777777" w:rsidR="00393DF6" w:rsidRPr="006D44C6" w:rsidRDefault="00393DF6" w:rsidP="00E528B2">
      <w:pPr>
        <w:pStyle w:val="ListParagraph"/>
        <w:numPr>
          <w:ilvl w:val="0"/>
          <w:numId w:val="9"/>
        </w:numPr>
        <w:tabs>
          <w:tab w:val="left" w:pos="479"/>
        </w:tabs>
        <w:spacing w:before="20" w:after="240"/>
        <w:jc w:val="both"/>
      </w:pPr>
      <w:r w:rsidRPr="006D44C6">
        <w:t xml:space="preserve">Ko D, Preis SR, Lubitz SA, McManus DD, Vasan RS, Hamburg NM, Benjamin EJ, Mitchell GF. Relation of Orthostatic Hypotension With New-Onset Atrial Fibrillation (From the Framingham Heart Study). </w:t>
      </w:r>
      <w:r w:rsidRPr="006D44C6">
        <w:rPr>
          <w:i/>
          <w:iCs/>
        </w:rPr>
        <w:t xml:space="preserve">Am J </w:t>
      </w:r>
      <w:proofErr w:type="spellStart"/>
      <w:r w:rsidRPr="006D44C6">
        <w:rPr>
          <w:i/>
          <w:iCs/>
        </w:rPr>
        <w:t>Cardiol</w:t>
      </w:r>
      <w:proofErr w:type="spellEnd"/>
      <w:r w:rsidRPr="006D44C6">
        <w:rPr>
          <w:i/>
          <w:iCs/>
        </w:rPr>
        <w:t>.</w:t>
      </w:r>
      <w:r w:rsidRPr="006D44C6">
        <w:t xml:space="preserve"> 2018 Mar 1;121(5):596-601. </w:t>
      </w:r>
      <w:proofErr w:type="spellStart"/>
      <w:r w:rsidRPr="006D44C6">
        <w:t>doi</w:t>
      </w:r>
      <w:proofErr w:type="spellEnd"/>
      <w:r w:rsidRPr="006D44C6">
        <w:t xml:space="preserve">: 10.1016/j.amjcard.2017.11.036. </w:t>
      </w:r>
      <w:proofErr w:type="spellStart"/>
      <w:r w:rsidRPr="006D44C6">
        <w:t>Epub</w:t>
      </w:r>
      <w:proofErr w:type="spellEnd"/>
      <w:r w:rsidRPr="006D44C6">
        <w:t xml:space="preserve"> 2017 Dec 11. PMID: 29290367; PMCID: PMC5843374.</w:t>
      </w:r>
    </w:p>
    <w:p w14:paraId="7F93D37C" w14:textId="77777777" w:rsidR="00393DF6" w:rsidRDefault="00393DF6" w:rsidP="00547D3E">
      <w:pPr>
        <w:pStyle w:val="ListParagraph"/>
        <w:numPr>
          <w:ilvl w:val="0"/>
          <w:numId w:val="9"/>
        </w:numPr>
        <w:tabs>
          <w:tab w:val="left" w:pos="839"/>
          <w:tab w:val="left" w:pos="841"/>
        </w:tabs>
        <w:spacing w:before="20" w:after="240" w:line="276" w:lineRule="auto"/>
        <w:ind w:right="118"/>
        <w:rPr>
          <w:color w:val="1B1B1B"/>
        </w:rPr>
      </w:pPr>
      <w:r w:rsidRPr="00634D8C">
        <w:rPr>
          <w:color w:val="1B1B1B"/>
        </w:rPr>
        <w:t xml:space="preserve">Kucera C, Ramalingam A, Srivastava S, Bhatnagar A, </w:t>
      </w:r>
      <w:r w:rsidRPr="00BA0A88">
        <w:rPr>
          <w:b/>
          <w:bCs/>
          <w:color w:val="1B1B1B"/>
        </w:rPr>
        <w:t>Carll AP</w:t>
      </w:r>
      <w:r w:rsidRPr="00634D8C">
        <w:rPr>
          <w:color w:val="1B1B1B"/>
        </w:rPr>
        <w:t xml:space="preserve">. 2023 (advance article). Nicotine formulation influences the autonomic and arrhythmogenic effects of electronic cigarettes. </w:t>
      </w:r>
      <w:r w:rsidRPr="00634D8C">
        <w:rPr>
          <w:i/>
          <w:color w:val="1B1B1B"/>
        </w:rPr>
        <w:t>Nicotine Tob Res</w:t>
      </w:r>
      <w:r w:rsidRPr="00634D8C">
        <w:rPr>
          <w:color w:val="1B1B1B"/>
        </w:rPr>
        <w:t>. Online ahead of print. PMID: 38011908.</w:t>
      </w:r>
    </w:p>
    <w:p w14:paraId="652525D8" w14:textId="77777777" w:rsidR="00393DF6" w:rsidRDefault="00393DF6" w:rsidP="00C0674C">
      <w:pPr>
        <w:pStyle w:val="ListParagraph"/>
        <w:numPr>
          <w:ilvl w:val="0"/>
          <w:numId w:val="9"/>
        </w:numPr>
      </w:pPr>
      <w:r w:rsidRPr="00492E77">
        <w:t xml:space="preserve">Kuehl PJ, McDonald JD, Weber DT, </w:t>
      </w:r>
      <w:proofErr w:type="spellStart"/>
      <w:r w:rsidRPr="00492E77">
        <w:t>Khlystov</w:t>
      </w:r>
      <w:proofErr w:type="spellEnd"/>
      <w:r w:rsidRPr="00492E77">
        <w:t xml:space="preserve"> A, </w:t>
      </w:r>
      <w:proofErr w:type="spellStart"/>
      <w:r w:rsidRPr="00492E77">
        <w:t>Nystoriak</w:t>
      </w:r>
      <w:proofErr w:type="spellEnd"/>
      <w:r w:rsidRPr="00492E77">
        <w:t xml:space="preserve"> MA, Conklin DJ. Composition of aerosols from thermal degradation of flavors used in ENDS and tobacco products. </w:t>
      </w:r>
      <w:proofErr w:type="spellStart"/>
      <w:r w:rsidRPr="00492E77">
        <w:t>Inhal</w:t>
      </w:r>
      <w:proofErr w:type="spellEnd"/>
      <w:r w:rsidRPr="00492E77">
        <w:t xml:space="preserve"> </w:t>
      </w:r>
      <w:proofErr w:type="spellStart"/>
      <w:r w:rsidRPr="00492E77">
        <w:t>Toxicol</w:t>
      </w:r>
      <w:proofErr w:type="spellEnd"/>
      <w:r w:rsidRPr="00492E77">
        <w:t xml:space="preserve">. 2022;34(11-12):319-328. </w:t>
      </w:r>
      <w:proofErr w:type="spellStart"/>
      <w:r w:rsidRPr="00492E77">
        <w:t>doi</w:t>
      </w:r>
      <w:proofErr w:type="spellEnd"/>
      <w:r w:rsidRPr="00492E77">
        <w:t xml:space="preserve">: 10.1080/08958378.2022.2103602. </w:t>
      </w:r>
      <w:proofErr w:type="spellStart"/>
      <w:r w:rsidRPr="00492E77">
        <w:t>Epub</w:t>
      </w:r>
      <w:proofErr w:type="spellEnd"/>
      <w:r w:rsidRPr="00492E77">
        <w:t xml:space="preserve"> 2022 Aug 1. PMID: 35913821; PMCID: </w:t>
      </w:r>
      <w:r w:rsidRPr="0028115D">
        <w:t>PMC9830633.</w:t>
      </w:r>
    </w:p>
    <w:p w14:paraId="788569F0" w14:textId="77777777" w:rsidR="00DA6BED" w:rsidRDefault="00DA6BED" w:rsidP="00DA6BED">
      <w:pPr>
        <w:pStyle w:val="ListParagraph"/>
        <w:ind w:left="630" w:firstLine="0"/>
      </w:pPr>
    </w:p>
    <w:p w14:paraId="5D29BB97" w14:textId="77777777" w:rsidR="00393DF6" w:rsidRPr="006D44C6" w:rsidRDefault="00393DF6" w:rsidP="00E528B2">
      <w:pPr>
        <w:pStyle w:val="ListParagraph"/>
        <w:numPr>
          <w:ilvl w:val="0"/>
          <w:numId w:val="9"/>
        </w:numPr>
        <w:tabs>
          <w:tab w:val="left" w:pos="838"/>
          <w:tab w:val="left" w:pos="839"/>
        </w:tabs>
        <w:spacing w:before="20" w:after="240"/>
        <w:ind w:right="268"/>
        <w:jc w:val="both"/>
      </w:pPr>
      <w:r w:rsidRPr="006D44C6">
        <w:t xml:space="preserve">Landry RL, Groom AL, Vu TT, Stokes AC, Berry KM, Kesh A, Hart JL, Walker KL, </w:t>
      </w:r>
      <w:proofErr w:type="spellStart"/>
      <w:r w:rsidRPr="006D44C6">
        <w:t>Giachello</w:t>
      </w:r>
      <w:proofErr w:type="spellEnd"/>
      <w:r w:rsidRPr="006D44C6">
        <w:t xml:space="preserve"> AL, Sears CG, McGlasson KL, Tompkins LK, Mattingly DT, Robertson RM, Payne TJ. The role of flavors in vaping initiation and satisfaction among U.S. adults. </w:t>
      </w:r>
      <w:r w:rsidRPr="006D44C6">
        <w:rPr>
          <w:i/>
          <w:iCs/>
        </w:rPr>
        <w:t xml:space="preserve">Addict </w:t>
      </w:r>
      <w:proofErr w:type="spellStart"/>
      <w:r w:rsidRPr="006D44C6">
        <w:rPr>
          <w:i/>
          <w:iCs/>
        </w:rPr>
        <w:t>Behav</w:t>
      </w:r>
      <w:proofErr w:type="spellEnd"/>
      <w:r w:rsidRPr="006D44C6">
        <w:t xml:space="preserve">. 2019 Dec;99:106077. </w:t>
      </w:r>
      <w:proofErr w:type="spellStart"/>
      <w:r w:rsidRPr="006D44C6">
        <w:t>doi</w:t>
      </w:r>
      <w:proofErr w:type="spellEnd"/>
      <w:r w:rsidRPr="006D44C6">
        <w:t xml:space="preserve">: 10.1016/j.addbeh.2019.106077. </w:t>
      </w:r>
      <w:proofErr w:type="spellStart"/>
      <w:r w:rsidRPr="006D44C6">
        <w:t>Epub</w:t>
      </w:r>
      <w:proofErr w:type="spellEnd"/>
      <w:r w:rsidRPr="006D44C6">
        <w:t xml:space="preserve"> 2019 Aug 2. PMID: 31437770; PMCID: PMC6903386.</w:t>
      </w:r>
    </w:p>
    <w:p w14:paraId="250E6DD1" w14:textId="77777777" w:rsidR="00393DF6" w:rsidRPr="006D44C6" w:rsidRDefault="00393DF6" w:rsidP="00E528B2">
      <w:pPr>
        <w:pStyle w:val="ListParagraph"/>
        <w:numPr>
          <w:ilvl w:val="0"/>
          <w:numId w:val="9"/>
        </w:numPr>
        <w:tabs>
          <w:tab w:val="left" w:pos="480"/>
        </w:tabs>
        <w:spacing w:before="20" w:after="240"/>
        <w:ind w:right="225"/>
        <w:jc w:val="both"/>
      </w:pPr>
      <w:r w:rsidRPr="006D44C6">
        <w:rPr>
          <w:color w:val="212121"/>
          <w:shd w:val="clear" w:color="auto" w:fill="FFFFFF"/>
        </w:rPr>
        <w:t xml:space="preserve">Lee AS, Hart JL, Sears CG, Walker KL, Siu A, Smith C. A picture is worth a thousand words: Electronic cigarette content on Instagram and Pinterest. </w:t>
      </w:r>
      <w:r w:rsidRPr="006D44C6">
        <w:rPr>
          <w:i/>
          <w:iCs/>
          <w:color w:val="212121"/>
          <w:shd w:val="clear" w:color="auto" w:fill="FFFFFF"/>
        </w:rPr>
        <w:t xml:space="preserve">Tob Prev </w:t>
      </w:r>
      <w:proofErr w:type="spellStart"/>
      <w:r w:rsidRPr="006D44C6">
        <w:rPr>
          <w:i/>
          <w:iCs/>
          <w:color w:val="212121"/>
          <w:shd w:val="clear" w:color="auto" w:fill="FFFFFF"/>
        </w:rPr>
        <w:t>Cessat</w:t>
      </w:r>
      <w:proofErr w:type="spellEnd"/>
      <w:r w:rsidRPr="006D44C6">
        <w:rPr>
          <w:color w:val="212121"/>
          <w:shd w:val="clear" w:color="auto" w:fill="FFFFFF"/>
        </w:rPr>
        <w:t xml:space="preserve">. 2017 Jul;3:119. </w:t>
      </w:r>
      <w:proofErr w:type="spellStart"/>
      <w:r w:rsidRPr="006D44C6">
        <w:rPr>
          <w:color w:val="212121"/>
          <w:shd w:val="clear" w:color="auto" w:fill="FFFFFF"/>
        </w:rPr>
        <w:t>doi</w:t>
      </w:r>
      <w:proofErr w:type="spellEnd"/>
      <w:r w:rsidRPr="006D44C6">
        <w:rPr>
          <w:color w:val="212121"/>
          <w:shd w:val="clear" w:color="auto" w:fill="FFFFFF"/>
        </w:rPr>
        <w:t>: 10.18332/</w:t>
      </w:r>
      <w:proofErr w:type="spellStart"/>
      <w:r w:rsidRPr="006D44C6">
        <w:rPr>
          <w:color w:val="212121"/>
          <w:shd w:val="clear" w:color="auto" w:fill="FFFFFF"/>
        </w:rPr>
        <w:t>tpc</w:t>
      </w:r>
      <w:proofErr w:type="spellEnd"/>
      <w:r w:rsidRPr="006D44C6">
        <w:rPr>
          <w:color w:val="212121"/>
          <w:shd w:val="clear" w:color="auto" w:fill="FFFFFF"/>
        </w:rPr>
        <w:t xml:space="preserve">/74709. </w:t>
      </w:r>
      <w:proofErr w:type="spellStart"/>
      <w:r w:rsidRPr="006D44C6">
        <w:rPr>
          <w:color w:val="212121"/>
          <w:shd w:val="clear" w:color="auto" w:fill="FFFFFF"/>
        </w:rPr>
        <w:t>Epub</w:t>
      </w:r>
      <w:proofErr w:type="spellEnd"/>
      <w:r w:rsidRPr="006D44C6">
        <w:rPr>
          <w:color w:val="212121"/>
          <w:shd w:val="clear" w:color="auto" w:fill="FFFFFF"/>
        </w:rPr>
        <w:t xml:space="preserve"> 2017 Jul 3. PMID: 28815224; PMCID: PMC5555611.</w:t>
      </w:r>
    </w:p>
    <w:p w14:paraId="3597BC39" w14:textId="77777777" w:rsidR="00393DF6" w:rsidRPr="006D44C6" w:rsidRDefault="00393DF6" w:rsidP="00E528B2">
      <w:pPr>
        <w:pStyle w:val="ListParagraph"/>
        <w:numPr>
          <w:ilvl w:val="0"/>
          <w:numId w:val="9"/>
        </w:numPr>
        <w:tabs>
          <w:tab w:val="left" w:pos="480"/>
        </w:tabs>
        <w:spacing w:before="20" w:after="240"/>
        <w:ind w:right="981"/>
        <w:jc w:val="both"/>
      </w:pPr>
      <w:r w:rsidRPr="006D44C6">
        <w:t>Lee</w:t>
      </w:r>
      <w:r w:rsidRPr="006D44C6">
        <w:rPr>
          <w:spacing w:val="-2"/>
        </w:rPr>
        <w:t xml:space="preserve"> </w:t>
      </w:r>
      <w:r w:rsidRPr="006D44C6">
        <w:t>AS, Hart</w:t>
      </w:r>
      <w:r w:rsidRPr="006D44C6">
        <w:rPr>
          <w:spacing w:val="-2"/>
        </w:rPr>
        <w:t xml:space="preserve"> </w:t>
      </w:r>
      <w:r w:rsidRPr="006D44C6">
        <w:t>JL,</w:t>
      </w:r>
      <w:r w:rsidRPr="006D44C6">
        <w:rPr>
          <w:spacing w:val="-3"/>
        </w:rPr>
        <w:t xml:space="preserve"> </w:t>
      </w:r>
      <w:r w:rsidRPr="006D44C6">
        <w:t>Walker</w:t>
      </w:r>
      <w:r w:rsidRPr="006D44C6">
        <w:rPr>
          <w:spacing w:val="-3"/>
        </w:rPr>
        <w:t xml:space="preserve"> </w:t>
      </w:r>
      <w:r w:rsidRPr="006D44C6">
        <w:t>KL, Keith</w:t>
      </w:r>
      <w:r w:rsidRPr="006D44C6">
        <w:rPr>
          <w:spacing w:val="-4"/>
        </w:rPr>
        <w:t xml:space="preserve"> </w:t>
      </w:r>
      <w:r w:rsidRPr="006D44C6">
        <w:t>RJ,</w:t>
      </w:r>
      <w:r w:rsidRPr="006D44C6">
        <w:rPr>
          <w:spacing w:val="-3"/>
        </w:rPr>
        <w:t xml:space="preserve"> </w:t>
      </w:r>
      <w:r w:rsidRPr="006D44C6">
        <w:t>Ridner SL.</w:t>
      </w:r>
      <w:r w:rsidRPr="006D44C6">
        <w:rPr>
          <w:spacing w:val="-5"/>
        </w:rPr>
        <w:t xml:space="preserve"> </w:t>
      </w:r>
      <w:r w:rsidRPr="006D44C6">
        <w:t>Dual</w:t>
      </w:r>
      <w:r w:rsidRPr="006D44C6">
        <w:rPr>
          <w:spacing w:val="-2"/>
        </w:rPr>
        <w:t xml:space="preserve"> </w:t>
      </w:r>
      <w:r w:rsidRPr="006D44C6">
        <w:t>Users</w:t>
      </w:r>
      <w:r w:rsidRPr="006D44C6">
        <w:rPr>
          <w:spacing w:val="-1"/>
        </w:rPr>
        <w:t xml:space="preserve"> </w:t>
      </w:r>
      <w:r w:rsidRPr="006D44C6">
        <w:t>and</w:t>
      </w:r>
      <w:r w:rsidRPr="006D44C6">
        <w:rPr>
          <w:spacing w:val="-4"/>
        </w:rPr>
        <w:t xml:space="preserve"> </w:t>
      </w:r>
      <w:r w:rsidRPr="006D44C6">
        <w:t>Electronic</w:t>
      </w:r>
      <w:r w:rsidRPr="006D44C6">
        <w:rPr>
          <w:spacing w:val="-1"/>
        </w:rPr>
        <w:t xml:space="preserve"> </w:t>
      </w:r>
      <w:r w:rsidRPr="006D44C6">
        <w:t>Cigarette</w:t>
      </w:r>
      <w:r w:rsidRPr="006D44C6">
        <w:rPr>
          <w:spacing w:val="-4"/>
        </w:rPr>
        <w:t xml:space="preserve"> </w:t>
      </w:r>
      <w:r w:rsidRPr="006D44C6">
        <w:t>Only</w:t>
      </w:r>
      <w:r w:rsidRPr="006D44C6">
        <w:rPr>
          <w:spacing w:val="-1"/>
        </w:rPr>
        <w:t xml:space="preserve"> </w:t>
      </w:r>
      <w:r w:rsidRPr="006D44C6">
        <w:t xml:space="preserve">Users: Consumption and Characteristics. </w:t>
      </w:r>
      <w:r w:rsidRPr="006D44C6">
        <w:rPr>
          <w:i/>
          <w:iCs/>
        </w:rPr>
        <w:t xml:space="preserve">Int J </w:t>
      </w:r>
      <w:proofErr w:type="spellStart"/>
      <w:r w:rsidRPr="006D44C6">
        <w:rPr>
          <w:i/>
          <w:iCs/>
        </w:rPr>
        <w:t>Healthc</w:t>
      </w:r>
      <w:proofErr w:type="spellEnd"/>
      <w:r w:rsidRPr="006D44C6">
        <w:rPr>
          <w:i/>
          <w:iCs/>
        </w:rPr>
        <w:t xml:space="preserve"> Med Sci</w:t>
      </w:r>
      <w:r w:rsidRPr="006D44C6">
        <w:t>. 2018 Jun;4(6):111-116. PMID: 30450441; PMCID: PMC6234507.</w:t>
      </w:r>
    </w:p>
    <w:p w14:paraId="7D23973A" w14:textId="77777777" w:rsidR="00393DF6" w:rsidRPr="006D44C6" w:rsidRDefault="00393DF6" w:rsidP="00E528B2">
      <w:pPr>
        <w:pStyle w:val="ListParagraph"/>
        <w:numPr>
          <w:ilvl w:val="0"/>
          <w:numId w:val="9"/>
        </w:numPr>
        <w:tabs>
          <w:tab w:val="left" w:pos="480"/>
        </w:tabs>
        <w:spacing w:before="20" w:after="240"/>
        <w:ind w:right="322"/>
        <w:jc w:val="both"/>
      </w:pPr>
      <w:r w:rsidRPr="006D44C6">
        <w:rPr>
          <w:color w:val="212121"/>
          <w:shd w:val="clear" w:color="auto" w:fill="FFFFFF"/>
        </w:rPr>
        <w:t xml:space="preserve">Lee JJ, Yin X, Hoffmann U, Fox CS, Benjamin EJ. Relation of Pericardial Fat, Intrathoracic Fat, and Abdominal Visceral Fat With Incident Atrial Fibrillation (from the Framingham Heart Study). </w:t>
      </w:r>
      <w:r w:rsidRPr="006D44C6">
        <w:rPr>
          <w:i/>
          <w:iCs/>
          <w:color w:val="212121"/>
          <w:shd w:val="clear" w:color="auto" w:fill="FFFFFF"/>
        </w:rPr>
        <w:t xml:space="preserve">Am J </w:t>
      </w:r>
      <w:proofErr w:type="spellStart"/>
      <w:r w:rsidRPr="006D44C6">
        <w:rPr>
          <w:i/>
          <w:iCs/>
          <w:color w:val="212121"/>
          <w:shd w:val="clear" w:color="auto" w:fill="FFFFFF"/>
        </w:rPr>
        <w:t>Cardiol</w:t>
      </w:r>
      <w:proofErr w:type="spellEnd"/>
      <w:r w:rsidRPr="006D44C6">
        <w:rPr>
          <w:color w:val="212121"/>
          <w:shd w:val="clear" w:color="auto" w:fill="FFFFFF"/>
        </w:rPr>
        <w:t xml:space="preserve">. 2016 Nov 15;118(10):1486-1492. </w:t>
      </w:r>
      <w:proofErr w:type="spellStart"/>
      <w:r w:rsidRPr="006D44C6">
        <w:rPr>
          <w:color w:val="212121"/>
          <w:shd w:val="clear" w:color="auto" w:fill="FFFFFF"/>
        </w:rPr>
        <w:t>doi</w:t>
      </w:r>
      <w:proofErr w:type="spellEnd"/>
      <w:r w:rsidRPr="006D44C6">
        <w:rPr>
          <w:color w:val="212121"/>
          <w:shd w:val="clear" w:color="auto" w:fill="FFFFFF"/>
        </w:rPr>
        <w:t xml:space="preserve">: 10.1016/j.amjcard.2016.08.011. </w:t>
      </w:r>
      <w:proofErr w:type="spellStart"/>
      <w:r w:rsidRPr="006D44C6">
        <w:rPr>
          <w:color w:val="212121"/>
          <w:shd w:val="clear" w:color="auto" w:fill="FFFFFF"/>
        </w:rPr>
        <w:t>Epub</w:t>
      </w:r>
      <w:proofErr w:type="spellEnd"/>
      <w:r w:rsidRPr="006D44C6">
        <w:rPr>
          <w:color w:val="212121"/>
          <w:shd w:val="clear" w:color="auto" w:fill="FFFFFF"/>
        </w:rPr>
        <w:t xml:space="preserve"> 2016 Aug 24. PMID: 27666172; PMCID: PMC5097882.</w:t>
      </w:r>
    </w:p>
    <w:p w14:paraId="596D7C50" w14:textId="77777777" w:rsidR="00393DF6" w:rsidRPr="00DA6BED" w:rsidRDefault="00393DF6" w:rsidP="00EB29D9">
      <w:pPr>
        <w:pStyle w:val="BodyText"/>
        <w:numPr>
          <w:ilvl w:val="0"/>
          <w:numId w:val="9"/>
        </w:numPr>
        <w:ind w:right="288"/>
      </w:pPr>
      <w:r w:rsidRPr="00EB29D9">
        <w:rPr>
          <w:color w:val="000000"/>
          <w:shd w:val="clear" w:color="auto" w:fill="FFFFFF"/>
        </w:rPr>
        <w:t xml:space="preserve">Lee, J., Yao, Z., Boakye, E., Blaha, M. J. (2024). The impact of chronic electronic cigarette </w:t>
      </w:r>
      <w:proofErr w:type="gramStart"/>
      <w:r w:rsidRPr="00EB29D9">
        <w:rPr>
          <w:color w:val="000000"/>
          <w:shd w:val="clear" w:color="auto" w:fill="FFFFFF"/>
        </w:rPr>
        <w:t>use</w:t>
      </w:r>
      <w:proofErr w:type="gramEnd"/>
      <w:r w:rsidRPr="00EB29D9">
        <w:rPr>
          <w:color w:val="000000"/>
          <w:shd w:val="clear" w:color="auto" w:fill="FFFFFF"/>
        </w:rPr>
        <w:t xml:space="preserve"> on endothelial dysfunction measured by flow-mediated vasodilation: A systematic review and meta-analysis. Tobacco Induced Diseases, 22(May), 84. </w:t>
      </w:r>
      <w:hyperlink r:id="rId10" w:history="1">
        <w:r w:rsidRPr="000621D7">
          <w:rPr>
            <w:rStyle w:val="Hyperlink"/>
            <w:shd w:val="clear" w:color="auto" w:fill="FFFFFF"/>
          </w:rPr>
          <w:t>https://doi.org/10.18332/tid/186932</w:t>
        </w:r>
      </w:hyperlink>
      <w:r>
        <w:rPr>
          <w:color w:val="000000"/>
          <w:shd w:val="clear" w:color="auto" w:fill="FFFFFF"/>
        </w:rPr>
        <w:t>.</w:t>
      </w:r>
    </w:p>
    <w:p w14:paraId="33AF1E4A" w14:textId="77777777" w:rsidR="00DA6BED" w:rsidRPr="00C0674C" w:rsidRDefault="00DA6BED" w:rsidP="00DA6BED">
      <w:pPr>
        <w:pStyle w:val="BodyText"/>
        <w:ind w:left="630" w:right="288"/>
      </w:pPr>
    </w:p>
    <w:p w14:paraId="5846E6CC" w14:textId="77777777" w:rsidR="00393DF6" w:rsidRPr="006D44C6" w:rsidRDefault="00393DF6" w:rsidP="00E528B2">
      <w:pPr>
        <w:pStyle w:val="ListParagraph"/>
        <w:numPr>
          <w:ilvl w:val="0"/>
          <w:numId w:val="9"/>
        </w:numPr>
        <w:tabs>
          <w:tab w:val="left" w:pos="480"/>
        </w:tabs>
        <w:spacing w:before="20" w:after="240"/>
        <w:ind w:right="455"/>
        <w:jc w:val="both"/>
      </w:pPr>
      <w:r w:rsidRPr="006D44C6">
        <w:t>Leigh</w:t>
      </w:r>
      <w:r w:rsidRPr="006D44C6">
        <w:rPr>
          <w:spacing w:val="-3"/>
        </w:rPr>
        <w:t xml:space="preserve"> </w:t>
      </w:r>
      <w:r w:rsidRPr="006D44C6">
        <w:t>JA,</w:t>
      </w:r>
      <w:r w:rsidRPr="006D44C6">
        <w:rPr>
          <w:spacing w:val="-1"/>
        </w:rPr>
        <w:t xml:space="preserve"> </w:t>
      </w:r>
      <w:r w:rsidRPr="006D44C6">
        <w:t>Kaplan</w:t>
      </w:r>
      <w:r w:rsidRPr="006D44C6">
        <w:rPr>
          <w:spacing w:val="-3"/>
        </w:rPr>
        <w:t xml:space="preserve"> </w:t>
      </w:r>
      <w:r w:rsidRPr="006D44C6">
        <w:t>RC,</w:t>
      </w:r>
      <w:r w:rsidRPr="006D44C6">
        <w:rPr>
          <w:spacing w:val="-1"/>
        </w:rPr>
        <w:t xml:space="preserve"> </w:t>
      </w:r>
      <w:r w:rsidRPr="006D44C6">
        <w:t>Swett</w:t>
      </w:r>
      <w:r w:rsidRPr="006D44C6">
        <w:rPr>
          <w:spacing w:val="-1"/>
        </w:rPr>
        <w:t xml:space="preserve"> </w:t>
      </w:r>
      <w:r w:rsidRPr="006D44C6">
        <w:t>K,</w:t>
      </w:r>
      <w:r w:rsidRPr="006D44C6">
        <w:rPr>
          <w:spacing w:val="-1"/>
        </w:rPr>
        <w:t xml:space="preserve"> </w:t>
      </w:r>
      <w:r w:rsidRPr="006D44C6">
        <w:t>Balfour</w:t>
      </w:r>
      <w:r w:rsidRPr="006D44C6">
        <w:rPr>
          <w:spacing w:val="-1"/>
        </w:rPr>
        <w:t xml:space="preserve"> </w:t>
      </w:r>
      <w:r w:rsidRPr="006D44C6">
        <w:t>P,</w:t>
      </w:r>
      <w:r w:rsidRPr="006D44C6">
        <w:rPr>
          <w:spacing w:val="-1"/>
        </w:rPr>
        <w:t xml:space="preserve"> </w:t>
      </w:r>
      <w:r w:rsidRPr="006D44C6">
        <w:t>Kansal</w:t>
      </w:r>
      <w:r w:rsidRPr="006D44C6">
        <w:rPr>
          <w:spacing w:val="-6"/>
        </w:rPr>
        <w:t xml:space="preserve"> </w:t>
      </w:r>
      <w:r w:rsidRPr="006D44C6">
        <w:t>MM,</w:t>
      </w:r>
      <w:r w:rsidRPr="006D44C6">
        <w:rPr>
          <w:spacing w:val="-4"/>
        </w:rPr>
        <w:t xml:space="preserve"> </w:t>
      </w:r>
      <w:r w:rsidRPr="006D44C6">
        <w:t>Talavera</w:t>
      </w:r>
      <w:r w:rsidRPr="006D44C6">
        <w:rPr>
          <w:spacing w:val="-5"/>
        </w:rPr>
        <w:t xml:space="preserve"> </w:t>
      </w:r>
      <w:r w:rsidRPr="006D44C6">
        <w:t>GA,</w:t>
      </w:r>
      <w:r w:rsidRPr="006D44C6">
        <w:rPr>
          <w:spacing w:val="-1"/>
        </w:rPr>
        <w:t xml:space="preserve"> </w:t>
      </w:r>
      <w:r w:rsidRPr="006D44C6">
        <w:t>Perreira</w:t>
      </w:r>
      <w:r w:rsidRPr="006D44C6">
        <w:rPr>
          <w:spacing w:val="-2"/>
        </w:rPr>
        <w:t xml:space="preserve"> </w:t>
      </w:r>
      <w:r w:rsidRPr="006D44C6">
        <w:t>K,</w:t>
      </w:r>
      <w:r w:rsidRPr="006D44C6">
        <w:rPr>
          <w:spacing w:val="-3"/>
        </w:rPr>
        <w:t xml:space="preserve"> </w:t>
      </w:r>
      <w:r w:rsidRPr="006D44C6">
        <w:t>Blaha</w:t>
      </w:r>
      <w:r w:rsidRPr="006D44C6">
        <w:rPr>
          <w:spacing w:val="-3"/>
        </w:rPr>
        <w:t xml:space="preserve"> </w:t>
      </w:r>
      <w:r w:rsidRPr="006D44C6">
        <w:t>MJ,</w:t>
      </w:r>
      <w:r w:rsidRPr="006D44C6">
        <w:rPr>
          <w:spacing w:val="-1"/>
        </w:rPr>
        <w:t xml:space="preserve"> </w:t>
      </w:r>
      <w:r w:rsidRPr="006D44C6">
        <w:t>Benjamin</w:t>
      </w:r>
      <w:r w:rsidRPr="006D44C6">
        <w:rPr>
          <w:spacing w:val="-3"/>
        </w:rPr>
        <w:t xml:space="preserve"> </w:t>
      </w:r>
      <w:r w:rsidRPr="006D44C6">
        <w:lastRenderedPageBreak/>
        <w:t xml:space="preserve">EJ, Robertson R, Bhatnagar A, Rodriguez CJ. Smoking intensity and duration is associated with cardiac structure and function: the </w:t>
      </w:r>
      <w:proofErr w:type="spellStart"/>
      <w:r w:rsidRPr="006D44C6">
        <w:t>ECHOcardiographic</w:t>
      </w:r>
      <w:proofErr w:type="spellEnd"/>
      <w:r w:rsidRPr="006D44C6">
        <w:t xml:space="preserve"> Study of Hispanics/Latinos. </w:t>
      </w:r>
      <w:r w:rsidRPr="006D44C6">
        <w:rPr>
          <w:i/>
          <w:iCs/>
        </w:rPr>
        <w:t>Open Heart</w:t>
      </w:r>
      <w:r w:rsidRPr="006D44C6">
        <w:t xml:space="preserve">. 2017 Jun 14;4(2):e000614. </w:t>
      </w:r>
      <w:proofErr w:type="spellStart"/>
      <w:r w:rsidRPr="006D44C6">
        <w:t>doi</w:t>
      </w:r>
      <w:proofErr w:type="spellEnd"/>
      <w:r w:rsidRPr="006D44C6">
        <w:t>: 10.1136/openhrt-2017-000614. PMID: 28761681; PMCID: PMC5515129.</w:t>
      </w:r>
    </w:p>
    <w:p w14:paraId="2EA7C190"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proofErr w:type="spellStart"/>
      <w:r w:rsidRPr="006D44C6">
        <w:rPr>
          <w:color w:val="1B1B1B"/>
        </w:rPr>
        <w:t>Lorkiewicz</w:t>
      </w:r>
      <w:proofErr w:type="spellEnd"/>
      <w:r w:rsidRPr="006D44C6">
        <w:rPr>
          <w:color w:val="1B1B1B"/>
        </w:rPr>
        <w:t xml:space="preserve"> P, Keith R, Lynch J, Jin L, Theis W, </w:t>
      </w:r>
      <w:proofErr w:type="spellStart"/>
      <w:r w:rsidRPr="006D44C6">
        <w:rPr>
          <w:color w:val="1B1B1B"/>
        </w:rPr>
        <w:t>Krivokhizhina</w:t>
      </w:r>
      <w:proofErr w:type="spellEnd"/>
      <w:r w:rsidRPr="006D44C6">
        <w:rPr>
          <w:color w:val="1B1B1B"/>
        </w:rPr>
        <w:t xml:space="preserve"> T, Riggs D, Bhatnagar A, Srivastava S, Conklin DJ. Electronic Cigarette Solvents, JUUL E-Liquids, and Biomarkers of Exposure: In Vivo Evidence for Acrolein and Glycidol in E-Cig-Derived Aerosols. Chem Res </w:t>
      </w:r>
      <w:proofErr w:type="spellStart"/>
      <w:r w:rsidRPr="006D44C6">
        <w:rPr>
          <w:color w:val="1B1B1B"/>
        </w:rPr>
        <w:t>Toxicol</w:t>
      </w:r>
      <w:proofErr w:type="spellEnd"/>
      <w:r w:rsidRPr="006D44C6">
        <w:rPr>
          <w:color w:val="1B1B1B"/>
        </w:rPr>
        <w:t xml:space="preserve">. 2022 Feb 21;35(2):283-292. </w:t>
      </w:r>
      <w:proofErr w:type="spellStart"/>
      <w:r w:rsidRPr="006D44C6">
        <w:rPr>
          <w:color w:val="1B1B1B"/>
        </w:rPr>
        <w:t>doi</w:t>
      </w:r>
      <w:proofErr w:type="spellEnd"/>
      <w:r w:rsidRPr="006D44C6">
        <w:rPr>
          <w:color w:val="1B1B1B"/>
        </w:rPr>
        <w:t xml:space="preserve">: 10.1021/acs.chemrestox.1c00328. </w:t>
      </w:r>
      <w:proofErr w:type="spellStart"/>
      <w:r w:rsidRPr="006D44C6">
        <w:rPr>
          <w:color w:val="1B1B1B"/>
        </w:rPr>
        <w:t>Epub</w:t>
      </w:r>
      <w:proofErr w:type="spellEnd"/>
      <w:r w:rsidRPr="006D44C6">
        <w:rPr>
          <w:color w:val="1B1B1B"/>
        </w:rPr>
        <w:t xml:space="preserve"> 2022 Jan 19. PMID: 35044764; PMCID: PMC8864610.</w:t>
      </w:r>
      <w:r w:rsidRPr="006D44C6">
        <w:rPr>
          <w:rStyle w:val="FootnoteReference"/>
          <w:color w:val="1B1B1B"/>
        </w:rPr>
        <w:footnoteReference w:id="1"/>
      </w:r>
    </w:p>
    <w:p w14:paraId="74B96CA7" w14:textId="77777777" w:rsidR="00393DF6" w:rsidRPr="006D44C6" w:rsidRDefault="00393DF6" w:rsidP="00E528B2">
      <w:pPr>
        <w:pStyle w:val="ListParagraph"/>
        <w:numPr>
          <w:ilvl w:val="0"/>
          <w:numId w:val="9"/>
        </w:numPr>
        <w:tabs>
          <w:tab w:val="left" w:pos="480"/>
        </w:tabs>
        <w:spacing w:before="20" w:after="240"/>
        <w:ind w:right="725"/>
        <w:jc w:val="both"/>
      </w:pPr>
      <w:proofErr w:type="spellStart"/>
      <w:r w:rsidRPr="006D44C6">
        <w:t>Lorkiewicz</w:t>
      </w:r>
      <w:proofErr w:type="spellEnd"/>
      <w:r w:rsidRPr="006D44C6">
        <w:rPr>
          <w:spacing w:val="-1"/>
        </w:rPr>
        <w:t xml:space="preserve"> </w:t>
      </w:r>
      <w:r w:rsidRPr="006D44C6">
        <w:t>P,</w:t>
      </w:r>
      <w:r w:rsidRPr="006D44C6">
        <w:rPr>
          <w:spacing w:val="-3"/>
        </w:rPr>
        <w:t xml:space="preserve"> </w:t>
      </w:r>
      <w:r w:rsidRPr="006D44C6">
        <w:t>Riggs</w:t>
      </w:r>
      <w:r w:rsidRPr="006D44C6">
        <w:rPr>
          <w:spacing w:val="-1"/>
        </w:rPr>
        <w:t xml:space="preserve"> </w:t>
      </w:r>
      <w:r w:rsidRPr="006D44C6">
        <w:t>DW,</w:t>
      </w:r>
      <w:r w:rsidRPr="006D44C6">
        <w:rPr>
          <w:spacing w:val="-3"/>
        </w:rPr>
        <w:t xml:space="preserve"> </w:t>
      </w:r>
      <w:r w:rsidRPr="006D44C6">
        <w:t>Keith</w:t>
      </w:r>
      <w:r w:rsidRPr="006D44C6">
        <w:rPr>
          <w:spacing w:val="-2"/>
        </w:rPr>
        <w:t xml:space="preserve"> </w:t>
      </w:r>
      <w:r w:rsidRPr="006D44C6">
        <w:t>RJ, Conklin</w:t>
      </w:r>
      <w:r w:rsidRPr="006D44C6">
        <w:rPr>
          <w:spacing w:val="-2"/>
        </w:rPr>
        <w:t xml:space="preserve"> </w:t>
      </w:r>
      <w:r w:rsidRPr="006D44C6">
        <w:t>DJ,</w:t>
      </w:r>
      <w:r w:rsidRPr="006D44C6">
        <w:rPr>
          <w:spacing w:val="-3"/>
        </w:rPr>
        <w:t xml:space="preserve"> </w:t>
      </w:r>
      <w:r w:rsidRPr="006D44C6">
        <w:t>Xie</w:t>
      </w:r>
      <w:r w:rsidRPr="006D44C6">
        <w:rPr>
          <w:spacing w:val="-2"/>
        </w:rPr>
        <w:t xml:space="preserve"> </w:t>
      </w:r>
      <w:r w:rsidRPr="006D44C6">
        <w:t>Z,</w:t>
      </w:r>
      <w:r w:rsidRPr="006D44C6">
        <w:rPr>
          <w:spacing w:val="-3"/>
        </w:rPr>
        <w:t xml:space="preserve"> </w:t>
      </w:r>
      <w:r w:rsidRPr="006D44C6">
        <w:t>Sutaria</w:t>
      </w:r>
      <w:r w:rsidRPr="006D44C6">
        <w:rPr>
          <w:spacing w:val="-4"/>
        </w:rPr>
        <w:t xml:space="preserve"> </w:t>
      </w:r>
      <w:r w:rsidRPr="006D44C6">
        <w:t>S,</w:t>
      </w:r>
      <w:r w:rsidRPr="006D44C6">
        <w:rPr>
          <w:spacing w:val="-2"/>
        </w:rPr>
        <w:t xml:space="preserve"> </w:t>
      </w:r>
      <w:r w:rsidRPr="006D44C6">
        <w:t>Lynch</w:t>
      </w:r>
      <w:r w:rsidRPr="006D44C6">
        <w:rPr>
          <w:spacing w:val="-2"/>
        </w:rPr>
        <w:t xml:space="preserve"> </w:t>
      </w:r>
      <w:r w:rsidRPr="006D44C6">
        <w:t>B,</w:t>
      </w:r>
      <w:r w:rsidRPr="006D44C6">
        <w:rPr>
          <w:spacing w:val="-3"/>
        </w:rPr>
        <w:t xml:space="preserve"> </w:t>
      </w:r>
      <w:r w:rsidRPr="006D44C6">
        <w:t>Srivastava</w:t>
      </w:r>
      <w:r w:rsidRPr="006D44C6">
        <w:rPr>
          <w:spacing w:val="-4"/>
        </w:rPr>
        <w:t xml:space="preserve"> </w:t>
      </w:r>
      <w:r w:rsidRPr="006D44C6">
        <w:t>S, Bhatnagar</w:t>
      </w:r>
      <w:r w:rsidRPr="006D44C6">
        <w:rPr>
          <w:spacing w:val="-5"/>
        </w:rPr>
        <w:t xml:space="preserve"> </w:t>
      </w:r>
      <w:r w:rsidRPr="006D44C6">
        <w:t>A. Comparison of Urinary Biomarkers of Exposure in</w:t>
      </w:r>
      <w:r w:rsidRPr="006D44C6">
        <w:rPr>
          <w:spacing w:val="-2"/>
        </w:rPr>
        <w:t xml:space="preserve"> </w:t>
      </w:r>
      <w:r w:rsidRPr="006D44C6">
        <w:t>Humans</w:t>
      </w:r>
      <w:r w:rsidRPr="006D44C6">
        <w:rPr>
          <w:spacing w:val="-2"/>
        </w:rPr>
        <w:t xml:space="preserve"> </w:t>
      </w:r>
      <w:r w:rsidRPr="006D44C6">
        <w:t xml:space="preserve">Using Electronic Cigarettes, Combustible Cigarettes, and Smokeless Tobacco. </w:t>
      </w:r>
      <w:r w:rsidRPr="006D44C6">
        <w:rPr>
          <w:i/>
          <w:iCs/>
        </w:rPr>
        <w:t>Nicotine Tob Res</w:t>
      </w:r>
      <w:r w:rsidRPr="006D44C6">
        <w:t xml:space="preserve">. 2019 Aug 19;21(9):1228-1238. </w:t>
      </w:r>
      <w:proofErr w:type="spellStart"/>
      <w:r w:rsidRPr="006D44C6">
        <w:t>doi</w:t>
      </w:r>
      <w:proofErr w:type="spellEnd"/>
      <w:r w:rsidRPr="006D44C6">
        <w:t>: 10.1093/</w:t>
      </w:r>
      <w:proofErr w:type="spellStart"/>
      <w:r w:rsidRPr="006D44C6">
        <w:t>ntr</w:t>
      </w:r>
      <w:proofErr w:type="spellEnd"/>
      <w:r w:rsidRPr="006D44C6">
        <w:t>/nty089. PMID: 29868926; PMCID: PMC6698950.</w:t>
      </w:r>
    </w:p>
    <w:p w14:paraId="088A3D7B"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Lynch J, Jin L, Richardson A, Conklin DJ. Tobacco Smoke and Endothelial Dysfunction: Role of Aldehydes? </w:t>
      </w:r>
      <w:r w:rsidRPr="006D44C6">
        <w:rPr>
          <w:rFonts w:ascii="Arial" w:hAnsi="Arial" w:cs="Arial"/>
          <w:i/>
          <w:iCs/>
        </w:rPr>
        <w:t xml:space="preserve">Curr </w:t>
      </w:r>
      <w:proofErr w:type="spellStart"/>
      <w:r w:rsidRPr="006D44C6">
        <w:rPr>
          <w:rFonts w:ascii="Arial" w:hAnsi="Arial" w:cs="Arial"/>
          <w:i/>
          <w:iCs/>
        </w:rPr>
        <w:t>Hypertens</w:t>
      </w:r>
      <w:proofErr w:type="spellEnd"/>
      <w:r w:rsidRPr="006D44C6">
        <w:rPr>
          <w:rFonts w:ascii="Arial" w:hAnsi="Arial" w:cs="Arial"/>
          <w:i/>
          <w:iCs/>
        </w:rPr>
        <w:t xml:space="preserve"> Rep</w:t>
      </w:r>
      <w:r w:rsidRPr="006D44C6">
        <w:rPr>
          <w:rFonts w:ascii="Arial" w:hAnsi="Arial" w:cs="Arial"/>
        </w:rPr>
        <w:t xml:space="preserve">. 2020 Aug 28;22(9):73. </w:t>
      </w:r>
      <w:proofErr w:type="spellStart"/>
      <w:r w:rsidRPr="006D44C6">
        <w:rPr>
          <w:rFonts w:ascii="Arial" w:hAnsi="Arial" w:cs="Arial"/>
        </w:rPr>
        <w:t>doi</w:t>
      </w:r>
      <w:proofErr w:type="spellEnd"/>
      <w:r w:rsidRPr="006D44C6">
        <w:rPr>
          <w:rFonts w:ascii="Arial" w:hAnsi="Arial" w:cs="Arial"/>
        </w:rPr>
        <w:t>: 10.1007/s11906-020-01085-7. PMID: 32857217; PMCID: PMC8108538.</w:t>
      </w:r>
    </w:p>
    <w:p w14:paraId="3A654012"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 xml:space="preserve">Lynch J, Jin L, Richardson A, Jagatheesan G, </w:t>
      </w:r>
      <w:proofErr w:type="spellStart"/>
      <w:r w:rsidRPr="006D44C6">
        <w:rPr>
          <w:rFonts w:ascii="Arial" w:hAnsi="Arial" w:cs="Arial"/>
        </w:rPr>
        <w:t>Lorkiewicz</w:t>
      </w:r>
      <w:proofErr w:type="spellEnd"/>
      <w:r w:rsidRPr="006D44C6">
        <w:rPr>
          <w:rFonts w:ascii="Arial" w:hAnsi="Arial" w:cs="Arial"/>
        </w:rPr>
        <w:t xml:space="preserve"> P, Xie Z, Theis WS, Shirk G, </w:t>
      </w:r>
      <w:proofErr w:type="spellStart"/>
      <w:r w:rsidRPr="006D44C6">
        <w:rPr>
          <w:rFonts w:ascii="Arial" w:hAnsi="Arial" w:cs="Arial"/>
        </w:rPr>
        <w:t>Malovichko</w:t>
      </w:r>
      <w:proofErr w:type="spellEnd"/>
      <w:r w:rsidRPr="006D44C6">
        <w:rPr>
          <w:rFonts w:ascii="Arial" w:hAnsi="Arial" w:cs="Arial"/>
        </w:rPr>
        <w:t xml:space="preserve"> MV, Bhatnagar A, Srivastava S, Conklin DJ. Acute and chronic vascular effects of inhaled crotonaldehyde in mice: Role of TRPA1. </w:t>
      </w:r>
      <w:proofErr w:type="spellStart"/>
      <w:r w:rsidRPr="006D44C6">
        <w:rPr>
          <w:rFonts w:ascii="Arial" w:hAnsi="Arial" w:cs="Arial"/>
          <w:i/>
          <w:iCs/>
        </w:rPr>
        <w:t>Toxicol</w:t>
      </w:r>
      <w:proofErr w:type="spellEnd"/>
      <w:r w:rsidRPr="006D44C6">
        <w:rPr>
          <w:rFonts w:ascii="Arial" w:hAnsi="Arial" w:cs="Arial"/>
          <w:i/>
          <w:iCs/>
        </w:rPr>
        <w:t xml:space="preserve"> Appl </w:t>
      </w:r>
      <w:proofErr w:type="spellStart"/>
      <w:r w:rsidRPr="006D44C6">
        <w:rPr>
          <w:rFonts w:ascii="Arial" w:hAnsi="Arial" w:cs="Arial"/>
          <w:i/>
          <w:iCs/>
        </w:rPr>
        <w:t>Pharmacol</w:t>
      </w:r>
      <w:proofErr w:type="spellEnd"/>
      <w:r w:rsidRPr="006D44C6">
        <w:rPr>
          <w:rFonts w:ascii="Arial" w:hAnsi="Arial" w:cs="Arial"/>
        </w:rPr>
        <w:t xml:space="preserve">. 2020 Sep 1;402:115120. </w:t>
      </w:r>
      <w:proofErr w:type="spellStart"/>
      <w:r w:rsidRPr="006D44C6">
        <w:rPr>
          <w:rFonts w:ascii="Arial" w:hAnsi="Arial" w:cs="Arial"/>
        </w:rPr>
        <w:t>doi</w:t>
      </w:r>
      <w:proofErr w:type="spellEnd"/>
      <w:r w:rsidRPr="006D44C6">
        <w:rPr>
          <w:rFonts w:ascii="Arial" w:hAnsi="Arial" w:cs="Arial"/>
        </w:rPr>
        <w:t xml:space="preserve">: 10.1016/j.taap.2020.115120. </w:t>
      </w:r>
      <w:proofErr w:type="spellStart"/>
      <w:r w:rsidRPr="006D44C6">
        <w:rPr>
          <w:rFonts w:ascii="Arial" w:hAnsi="Arial" w:cs="Arial"/>
        </w:rPr>
        <w:t>Epub</w:t>
      </w:r>
      <w:proofErr w:type="spellEnd"/>
      <w:r w:rsidRPr="006D44C6">
        <w:rPr>
          <w:rFonts w:ascii="Arial" w:hAnsi="Arial" w:cs="Arial"/>
        </w:rPr>
        <w:t xml:space="preserve"> 2020 Jul 4. PMID: 32634517; PMCID: PMC7485374.</w:t>
      </w:r>
    </w:p>
    <w:p w14:paraId="5957C8B5" w14:textId="77777777" w:rsidR="00393DF6" w:rsidRPr="006D44C6" w:rsidRDefault="00393DF6" w:rsidP="00E528B2">
      <w:pPr>
        <w:pStyle w:val="ListParagraph"/>
        <w:numPr>
          <w:ilvl w:val="0"/>
          <w:numId w:val="9"/>
        </w:numPr>
        <w:tabs>
          <w:tab w:val="left" w:pos="480"/>
        </w:tabs>
        <w:spacing w:before="20" w:after="240"/>
        <w:ind w:right="284"/>
        <w:jc w:val="both"/>
      </w:pPr>
      <w:r w:rsidRPr="006D44C6">
        <w:t>Ma</w:t>
      </w:r>
      <w:r w:rsidRPr="006D44C6">
        <w:rPr>
          <w:spacing w:val="-2"/>
        </w:rPr>
        <w:t xml:space="preserve"> </w:t>
      </w:r>
      <w:r w:rsidRPr="006D44C6">
        <w:t>JZ, Hart</w:t>
      </w:r>
      <w:r w:rsidRPr="006D44C6">
        <w:rPr>
          <w:spacing w:val="-2"/>
        </w:rPr>
        <w:t xml:space="preserve"> </w:t>
      </w:r>
      <w:r w:rsidRPr="006D44C6">
        <w:t>JL,</w:t>
      </w:r>
      <w:r w:rsidRPr="006D44C6">
        <w:rPr>
          <w:spacing w:val="-3"/>
        </w:rPr>
        <w:t xml:space="preserve"> </w:t>
      </w:r>
      <w:r w:rsidRPr="006D44C6">
        <w:t>Walker</w:t>
      </w:r>
      <w:r w:rsidRPr="006D44C6">
        <w:rPr>
          <w:spacing w:val="-3"/>
        </w:rPr>
        <w:t xml:space="preserve"> </w:t>
      </w:r>
      <w:r w:rsidRPr="006D44C6">
        <w:t>KL,</w:t>
      </w:r>
      <w:r w:rsidRPr="006D44C6">
        <w:rPr>
          <w:spacing w:val="-3"/>
        </w:rPr>
        <w:t xml:space="preserve"> </w:t>
      </w:r>
      <w:proofErr w:type="spellStart"/>
      <w:r w:rsidRPr="006D44C6">
        <w:t>Giachello</w:t>
      </w:r>
      <w:proofErr w:type="spellEnd"/>
      <w:r w:rsidRPr="006D44C6">
        <w:rPr>
          <w:spacing w:val="-2"/>
        </w:rPr>
        <w:t xml:space="preserve"> </w:t>
      </w:r>
      <w:r w:rsidRPr="006D44C6">
        <w:t>AL,</w:t>
      </w:r>
      <w:r w:rsidRPr="006D44C6">
        <w:rPr>
          <w:spacing w:val="-3"/>
        </w:rPr>
        <w:t xml:space="preserve"> </w:t>
      </w:r>
      <w:r w:rsidRPr="006D44C6">
        <w:t>Groom</w:t>
      </w:r>
      <w:r w:rsidRPr="006D44C6">
        <w:rPr>
          <w:spacing w:val="-3"/>
        </w:rPr>
        <w:t xml:space="preserve"> </w:t>
      </w:r>
      <w:r w:rsidRPr="006D44C6">
        <w:t>A, Landry</w:t>
      </w:r>
      <w:r w:rsidRPr="006D44C6">
        <w:rPr>
          <w:spacing w:val="-4"/>
        </w:rPr>
        <w:t xml:space="preserve"> </w:t>
      </w:r>
      <w:r w:rsidRPr="006D44C6">
        <w:t>RL,</w:t>
      </w:r>
      <w:r w:rsidRPr="006D44C6">
        <w:rPr>
          <w:spacing w:val="-3"/>
        </w:rPr>
        <w:t xml:space="preserve"> </w:t>
      </w:r>
      <w:r w:rsidRPr="006D44C6">
        <w:t>Tompkins</w:t>
      </w:r>
      <w:r w:rsidRPr="006D44C6">
        <w:rPr>
          <w:spacing w:val="-4"/>
        </w:rPr>
        <w:t xml:space="preserve"> </w:t>
      </w:r>
      <w:r w:rsidRPr="006D44C6">
        <w:t>LK, Vu</w:t>
      </w:r>
      <w:r w:rsidRPr="006D44C6">
        <w:rPr>
          <w:spacing w:val="-4"/>
        </w:rPr>
        <w:t xml:space="preserve"> </w:t>
      </w:r>
      <w:r w:rsidRPr="006D44C6">
        <w:t>TT,</w:t>
      </w:r>
      <w:r w:rsidRPr="006D44C6">
        <w:rPr>
          <w:spacing w:val="-5"/>
        </w:rPr>
        <w:t xml:space="preserve"> </w:t>
      </w:r>
      <w:r w:rsidRPr="006D44C6">
        <w:t>Mattingly</w:t>
      </w:r>
      <w:r w:rsidRPr="006D44C6">
        <w:rPr>
          <w:spacing w:val="-1"/>
        </w:rPr>
        <w:t xml:space="preserve"> </w:t>
      </w:r>
      <w:r w:rsidRPr="006D44C6">
        <w:t xml:space="preserve">DT, Sears CG, Kesh A, Hall ME, Robertson RM, Payne TJ. Perceived health risks of electronic nicotine delivery systems (ENDS) users: The role of cigarette smoking status. </w:t>
      </w:r>
      <w:r w:rsidRPr="006D44C6">
        <w:rPr>
          <w:i/>
          <w:iCs/>
        </w:rPr>
        <w:t xml:space="preserve">Addict </w:t>
      </w:r>
      <w:proofErr w:type="spellStart"/>
      <w:r w:rsidRPr="006D44C6">
        <w:rPr>
          <w:i/>
          <w:iCs/>
        </w:rPr>
        <w:t>Behav</w:t>
      </w:r>
      <w:proofErr w:type="spellEnd"/>
      <w:r w:rsidRPr="006D44C6">
        <w:t xml:space="preserve">. 2019 Apr;91:156-163. </w:t>
      </w:r>
      <w:proofErr w:type="spellStart"/>
      <w:r w:rsidRPr="006D44C6">
        <w:t>doi</w:t>
      </w:r>
      <w:proofErr w:type="spellEnd"/>
      <w:r w:rsidRPr="006D44C6">
        <w:t xml:space="preserve">: 10.1016/j.addbeh.2018.10.044. </w:t>
      </w:r>
      <w:proofErr w:type="spellStart"/>
      <w:r w:rsidRPr="006D44C6">
        <w:t>Epub</w:t>
      </w:r>
      <w:proofErr w:type="spellEnd"/>
      <w:r w:rsidRPr="006D44C6">
        <w:t xml:space="preserve"> 2018 Oct 30. PMID: 30420103; PMCID: </w:t>
      </w:r>
      <w:r w:rsidRPr="006D44C6">
        <w:rPr>
          <w:spacing w:val="-2"/>
        </w:rPr>
        <w:t>PMC6358486.</w:t>
      </w:r>
    </w:p>
    <w:p w14:paraId="17BB9D40" w14:textId="77777777" w:rsidR="00393DF6" w:rsidRPr="006D44C6" w:rsidRDefault="00393DF6" w:rsidP="00E528B2">
      <w:pPr>
        <w:pStyle w:val="ListParagraph"/>
        <w:numPr>
          <w:ilvl w:val="0"/>
          <w:numId w:val="9"/>
        </w:numPr>
        <w:tabs>
          <w:tab w:val="left" w:pos="839"/>
          <w:tab w:val="left" w:pos="841"/>
        </w:tabs>
        <w:spacing w:before="20" w:after="240"/>
        <w:ind w:right="360"/>
        <w:jc w:val="both"/>
        <w:rPr>
          <w:color w:val="1B1B1B"/>
        </w:rPr>
      </w:pPr>
      <w:r w:rsidRPr="006D44C6">
        <w:rPr>
          <w:color w:val="1B1B1B"/>
        </w:rPr>
        <w:t xml:space="preserve">Majid S, Keith RJ, Fetterman JL, Weisbrod RM, </w:t>
      </w:r>
      <w:proofErr w:type="spellStart"/>
      <w:r w:rsidRPr="006D44C6">
        <w:rPr>
          <w:color w:val="1B1B1B"/>
        </w:rPr>
        <w:t>Nystoriak</w:t>
      </w:r>
      <w:proofErr w:type="spellEnd"/>
      <w:r w:rsidRPr="006D44C6">
        <w:rPr>
          <w:color w:val="1B1B1B"/>
        </w:rPr>
        <w:t xml:space="preserve"> J, Wilson T, Stokes AC, Blaha MJ, Srivastava S, Robertson RM, Bhatnagar A, Hamburg NM. Lipid profiles in users of combustible and electronic cigarettes</w:t>
      </w:r>
      <w:r w:rsidRPr="006D44C6">
        <w:rPr>
          <w:i/>
          <w:iCs/>
          <w:color w:val="1B1B1B"/>
        </w:rPr>
        <w:t xml:space="preserve">. </w:t>
      </w:r>
      <w:proofErr w:type="spellStart"/>
      <w:r w:rsidRPr="006D44C6">
        <w:rPr>
          <w:i/>
          <w:iCs/>
          <w:color w:val="1B1B1B"/>
        </w:rPr>
        <w:t>Vasc</w:t>
      </w:r>
      <w:proofErr w:type="spellEnd"/>
      <w:r w:rsidRPr="006D44C6">
        <w:rPr>
          <w:i/>
          <w:iCs/>
          <w:color w:val="1B1B1B"/>
        </w:rPr>
        <w:t xml:space="preserve"> Med</w:t>
      </w:r>
      <w:r w:rsidRPr="006D44C6">
        <w:rPr>
          <w:color w:val="1B1B1B"/>
        </w:rPr>
        <w:t xml:space="preserve">. 2021 Oct;26(5):483-488. </w:t>
      </w:r>
      <w:proofErr w:type="spellStart"/>
      <w:r w:rsidRPr="006D44C6">
        <w:rPr>
          <w:color w:val="1B1B1B"/>
        </w:rPr>
        <w:t>doi</w:t>
      </w:r>
      <w:proofErr w:type="spellEnd"/>
      <w:r w:rsidRPr="006D44C6">
        <w:rPr>
          <w:color w:val="1B1B1B"/>
        </w:rPr>
        <w:t xml:space="preserve">: 10.1177/1358863X211009313. </w:t>
      </w:r>
      <w:proofErr w:type="spellStart"/>
      <w:r w:rsidRPr="006D44C6">
        <w:rPr>
          <w:color w:val="1B1B1B"/>
        </w:rPr>
        <w:t>Epub</w:t>
      </w:r>
      <w:proofErr w:type="spellEnd"/>
      <w:r w:rsidRPr="006D44C6">
        <w:rPr>
          <w:color w:val="1B1B1B"/>
        </w:rPr>
        <w:t xml:space="preserve"> 2021 May 20. PMID: 34013801.</w:t>
      </w:r>
    </w:p>
    <w:p w14:paraId="138C5D65" w14:textId="77777777" w:rsidR="00393DF6" w:rsidRPr="00DA6BED" w:rsidRDefault="00393DF6" w:rsidP="00EB29D9">
      <w:pPr>
        <w:pStyle w:val="BodyText"/>
        <w:numPr>
          <w:ilvl w:val="0"/>
          <w:numId w:val="9"/>
        </w:numPr>
        <w:ind w:right="288"/>
      </w:pPr>
      <w:r w:rsidRPr="005312EE">
        <w:rPr>
          <w:color w:val="1B1B1B"/>
        </w:rPr>
        <w:t xml:space="preserve">Majid S, Weisbrod RM, Fetterman JL, Keith RJ, Rizvi SHM, Zhou Y, Behrooz L, Robertson RM, Bhatnagar A, Conklin DJ, Hamburg NM. Pod-based e-liquids impair human vascular endothelial cell function. </w:t>
      </w:r>
      <w:proofErr w:type="spellStart"/>
      <w:r w:rsidRPr="005312EE">
        <w:rPr>
          <w:color w:val="1B1B1B"/>
        </w:rPr>
        <w:t>PLoS</w:t>
      </w:r>
      <w:proofErr w:type="spellEnd"/>
      <w:r w:rsidRPr="005312EE">
        <w:rPr>
          <w:color w:val="1B1B1B"/>
        </w:rPr>
        <w:t xml:space="preserve"> One. 2023 Jan 26;18(1):e0280674. </w:t>
      </w:r>
      <w:proofErr w:type="spellStart"/>
      <w:r w:rsidRPr="005312EE">
        <w:rPr>
          <w:color w:val="1B1B1B"/>
        </w:rPr>
        <w:t>doi</w:t>
      </w:r>
      <w:proofErr w:type="spellEnd"/>
      <w:r w:rsidRPr="005312EE">
        <w:rPr>
          <w:color w:val="1B1B1B"/>
        </w:rPr>
        <w:t>: 10.1371/journal.pone.0280674. PMID: 36701344.</w:t>
      </w:r>
    </w:p>
    <w:p w14:paraId="3BCC9AAB" w14:textId="77777777" w:rsidR="00DA6BED" w:rsidRDefault="00DA6BED" w:rsidP="00DA6BED">
      <w:pPr>
        <w:pStyle w:val="BodyText"/>
        <w:ind w:left="630" w:right="288"/>
      </w:pPr>
    </w:p>
    <w:p w14:paraId="7413F7CE" w14:textId="77777777" w:rsidR="00393DF6" w:rsidRPr="006D44C6" w:rsidRDefault="00393DF6" w:rsidP="00E528B2">
      <w:pPr>
        <w:pStyle w:val="ListParagraph"/>
        <w:numPr>
          <w:ilvl w:val="0"/>
          <w:numId w:val="9"/>
        </w:numPr>
        <w:tabs>
          <w:tab w:val="left" w:pos="841"/>
        </w:tabs>
        <w:spacing w:before="20" w:after="240"/>
        <w:ind w:right="163"/>
        <w:jc w:val="both"/>
        <w:rPr>
          <w:color w:val="1B1B1B"/>
        </w:rPr>
      </w:pPr>
      <w:proofErr w:type="spellStart"/>
      <w:r w:rsidRPr="006D44C6">
        <w:rPr>
          <w:color w:val="1B1B1B"/>
        </w:rPr>
        <w:t>Malovichko</w:t>
      </w:r>
      <w:proofErr w:type="spellEnd"/>
      <w:r w:rsidRPr="006D44C6">
        <w:rPr>
          <w:color w:val="1B1B1B"/>
        </w:rPr>
        <w:t xml:space="preserve"> MV, Abplanalp WT, McFall SA, Taylor BS, Wickramasinghe NS, </w:t>
      </w:r>
      <w:proofErr w:type="spellStart"/>
      <w:r w:rsidRPr="006D44C6">
        <w:rPr>
          <w:color w:val="1B1B1B"/>
        </w:rPr>
        <w:t>Sithu</w:t>
      </w:r>
      <w:proofErr w:type="spellEnd"/>
      <w:r w:rsidRPr="006D44C6">
        <w:rPr>
          <w:color w:val="1B1B1B"/>
        </w:rPr>
        <w:t xml:space="preserve"> ID, Zelko IN, Uchida S, Hill</w:t>
      </w:r>
      <w:r w:rsidRPr="006D44C6">
        <w:rPr>
          <w:color w:val="1B1B1B"/>
          <w:spacing w:val="-1"/>
        </w:rPr>
        <w:t xml:space="preserve"> </w:t>
      </w:r>
      <w:r w:rsidRPr="006D44C6">
        <w:rPr>
          <w:color w:val="1B1B1B"/>
        </w:rPr>
        <w:t>BG,</w:t>
      </w:r>
      <w:r w:rsidRPr="006D44C6">
        <w:rPr>
          <w:color w:val="1B1B1B"/>
          <w:spacing w:val="-2"/>
        </w:rPr>
        <w:t xml:space="preserve"> </w:t>
      </w:r>
      <w:r w:rsidRPr="006D44C6">
        <w:rPr>
          <w:color w:val="1B1B1B"/>
        </w:rPr>
        <w:t>Sutaria</w:t>
      </w:r>
      <w:r w:rsidRPr="006D44C6">
        <w:rPr>
          <w:color w:val="1B1B1B"/>
          <w:spacing w:val="-1"/>
        </w:rPr>
        <w:t xml:space="preserve"> </w:t>
      </w:r>
      <w:r w:rsidRPr="006D44C6">
        <w:rPr>
          <w:color w:val="1B1B1B"/>
        </w:rPr>
        <w:t>SR,</w:t>
      </w:r>
      <w:r w:rsidRPr="006D44C6">
        <w:rPr>
          <w:color w:val="1B1B1B"/>
          <w:spacing w:val="-2"/>
        </w:rPr>
        <w:t xml:space="preserve"> </w:t>
      </w:r>
      <w:r w:rsidRPr="006D44C6">
        <w:rPr>
          <w:color w:val="1B1B1B"/>
        </w:rPr>
        <w:t>Nantz</w:t>
      </w:r>
      <w:r w:rsidRPr="006D44C6">
        <w:rPr>
          <w:color w:val="1B1B1B"/>
          <w:spacing w:val="-3"/>
        </w:rPr>
        <w:t xml:space="preserve"> </w:t>
      </w:r>
      <w:r w:rsidRPr="006D44C6">
        <w:rPr>
          <w:color w:val="1B1B1B"/>
        </w:rPr>
        <w:t>MH,</w:t>
      </w:r>
      <w:r w:rsidRPr="006D44C6">
        <w:rPr>
          <w:color w:val="1B1B1B"/>
          <w:spacing w:val="-1"/>
        </w:rPr>
        <w:t xml:space="preserve"> </w:t>
      </w:r>
      <w:r w:rsidRPr="006D44C6">
        <w:rPr>
          <w:color w:val="1B1B1B"/>
        </w:rPr>
        <w:t>Bhatnagar A, Conklin</w:t>
      </w:r>
      <w:r w:rsidRPr="006D44C6">
        <w:rPr>
          <w:color w:val="1B1B1B"/>
          <w:spacing w:val="-1"/>
        </w:rPr>
        <w:t xml:space="preserve"> </w:t>
      </w:r>
      <w:r w:rsidRPr="006D44C6">
        <w:rPr>
          <w:color w:val="1B1B1B"/>
        </w:rPr>
        <w:t>DJ,</w:t>
      </w:r>
      <w:r w:rsidRPr="006D44C6">
        <w:rPr>
          <w:color w:val="1B1B1B"/>
          <w:spacing w:val="-2"/>
        </w:rPr>
        <w:t xml:space="preserve"> </w:t>
      </w:r>
      <w:r w:rsidRPr="006D44C6">
        <w:rPr>
          <w:color w:val="1B1B1B"/>
        </w:rPr>
        <w:t>O'Toole</w:t>
      </w:r>
      <w:r w:rsidRPr="006D44C6">
        <w:rPr>
          <w:color w:val="1B1B1B"/>
          <w:spacing w:val="-1"/>
        </w:rPr>
        <w:t xml:space="preserve"> </w:t>
      </w:r>
      <w:r w:rsidRPr="006D44C6">
        <w:rPr>
          <w:color w:val="1B1B1B"/>
        </w:rPr>
        <w:t>TE, Srivastava</w:t>
      </w:r>
      <w:r w:rsidRPr="006D44C6">
        <w:rPr>
          <w:color w:val="1B1B1B"/>
          <w:spacing w:val="-3"/>
        </w:rPr>
        <w:t xml:space="preserve"> </w:t>
      </w:r>
      <w:r w:rsidRPr="006D44C6">
        <w:rPr>
          <w:color w:val="1B1B1B"/>
        </w:rPr>
        <w:t>S.</w:t>
      </w:r>
      <w:r w:rsidRPr="006D44C6">
        <w:rPr>
          <w:color w:val="1B1B1B"/>
          <w:spacing w:val="-2"/>
        </w:rPr>
        <w:t xml:space="preserve"> </w:t>
      </w:r>
      <w:r w:rsidRPr="006D44C6">
        <w:rPr>
          <w:color w:val="1B1B1B"/>
        </w:rPr>
        <w:t>Subclinical</w:t>
      </w:r>
      <w:r w:rsidRPr="006D44C6">
        <w:rPr>
          <w:color w:val="1B1B1B"/>
          <w:spacing w:val="-1"/>
        </w:rPr>
        <w:t xml:space="preserve"> </w:t>
      </w:r>
      <w:r w:rsidRPr="006D44C6">
        <w:rPr>
          <w:color w:val="1B1B1B"/>
        </w:rPr>
        <w:t>markers</w:t>
      </w:r>
      <w:r w:rsidRPr="006D44C6">
        <w:rPr>
          <w:color w:val="1B1B1B"/>
          <w:spacing w:val="-1"/>
        </w:rPr>
        <w:t xml:space="preserve"> </w:t>
      </w:r>
      <w:r w:rsidRPr="006D44C6">
        <w:rPr>
          <w:color w:val="1B1B1B"/>
        </w:rPr>
        <w:t xml:space="preserve">of cardiovascular toxicity of benzene inhalation in mice. </w:t>
      </w:r>
      <w:proofErr w:type="spellStart"/>
      <w:r w:rsidRPr="006D44C6">
        <w:rPr>
          <w:i/>
          <w:iCs/>
          <w:color w:val="1B1B1B"/>
        </w:rPr>
        <w:t>Toxicol</w:t>
      </w:r>
      <w:proofErr w:type="spellEnd"/>
      <w:r w:rsidRPr="006D44C6">
        <w:rPr>
          <w:i/>
          <w:iCs/>
          <w:color w:val="1B1B1B"/>
        </w:rPr>
        <w:t xml:space="preserve"> Appl </w:t>
      </w:r>
      <w:proofErr w:type="spellStart"/>
      <w:r w:rsidRPr="006D44C6">
        <w:rPr>
          <w:i/>
          <w:iCs/>
          <w:color w:val="1B1B1B"/>
        </w:rPr>
        <w:t>Pharmacol</w:t>
      </w:r>
      <w:proofErr w:type="spellEnd"/>
      <w:r w:rsidRPr="006D44C6">
        <w:rPr>
          <w:color w:val="1B1B1B"/>
        </w:rPr>
        <w:t xml:space="preserve">. 2021 Nov 15;431:115742. </w:t>
      </w:r>
      <w:proofErr w:type="spellStart"/>
      <w:r w:rsidRPr="006D44C6">
        <w:rPr>
          <w:color w:val="1B1B1B"/>
        </w:rPr>
        <w:t>doi</w:t>
      </w:r>
      <w:proofErr w:type="spellEnd"/>
      <w:r w:rsidRPr="006D44C6">
        <w:rPr>
          <w:color w:val="1B1B1B"/>
        </w:rPr>
        <w:t xml:space="preserve">: 10.1016/j.taap.2021.115742. </w:t>
      </w:r>
      <w:proofErr w:type="spellStart"/>
      <w:r w:rsidRPr="006D44C6">
        <w:rPr>
          <w:color w:val="1B1B1B"/>
        </w:rPr>
        <w:t>Epub</w:t>
      </w:r>
      <w:proofErr w:type="spellEnd"/>
      <w:r w:rsidRPr="006D44C6">
        <w:rPr>
          <w:color w:val="1B1B1B"/>
        </w:rPr>
        <w:t xml:space="preserve"> 2021 Oct 5. PMID: 34624356; PMCID: PMC8647905.</w:t>
      </w:r>
    </w:p>
    <w:p w14:paraId="3D169864" w14:textId="77777777" w:rsidR="00393DF6" w:rsidRPr="006D44C6" w:rsidRDefault="00393DF6" w:rsidP="00E528B2">
      <w:pPr>
        <w:pStyle w:val="ListParagraph"/>
        <w:numPr>
          <w:ilvl w:val="0"/>
          <w:numId w:val="9"/>
        </w:numPr>
        <w:tabs>
          <w:tab w:val="left" w:pos="481"/>
        </w:tabs>
        <w:spacing w:before="20" w:after="240"/>
        <w:ind w:right="245"/>
        <w:jc w:val="both"/>
      </w:pPr>
      <w:proofErr w:type="spellStart"/>
      <w:r w:rsidRPr="006D44C6">
        <w:t>Malovichko</w:t>
      </w:r>
      <w:proofErr w:type="spellEnd"/>
      <w:r w:rsidRPr="006D44C6">
        <w:t xml:space="preserve"> MV, Zeller I, </w:t>
      </w:r>
      <w:proofErr w:type="spellStart"/>
      <w:r w:rsidRPr="006D44C6">
        <w:t>Krivokhizhina</w:t>
      </w:r>
      <w:proofErr w:type="spellEnd"/>
      <w:r w:rsidRPr="006D44C6">
        <w:t xml:space="preserve"> TV, Xie Z, </w:t>
      </w:r>
      <w:proofErr w:type="spellStart"/>
      <w:r w:rsidRPr="006D44C6">
        <w:t>Lorkiewicz</w:t>
      </w:r>
      <w:proofErr w:type="spellEnd"/>
      <w:r w:rsidRPr="006D44C6">
        <w:t xml:space="preserve"> P, Agarwal A, Wickramasinghe N, </w:t>
      </w:r>
      <w:proofErr w:type="spellStart"/>
      <w:r w:rsidRPr="006D44C6">
        <w:t>Sithu</w:t>
      </w:r>
      <w:proofErr w:type="spellEnd"/>
      <w:r w:rsidRPr="006D44C6">
        <w:t xml:space="preserve"> SD, Shah J, O'Toole T, Rai SN, Bhatnagar A, Conklin DJ, Srivastava S. Systemic Toxicity of Smokeless Tobacco</w:t>
      </w:r>
      <w:r w:rsidRPr="006D44C6">
        <w:rPr>
          <w:spacing w:val="-4"/>
        </w:rPr>
        <w:t xml:space="preserve"> </w:t>
      </w:r>
      <w:r w:rsidRPr="006D44C6">
        <w:t>Products</w:t>
      </w:r>
      <w:r w:rsidRPr="006D44C6">
        <w:rPr>
          <w:spacing w:val="-5"/>
        </w:rPr>
        <w:t xml:space="preserve"> </w:t>
      </w:r>
      <w:r w:rsidRPr="006D44C6">
        <w:t>in</w:t>
      </w:r>
      <w:r w:rsidRPr="006D44C6">
        <w:rPr>
          <w:spacing w:val="-4"/>
        </w:rPr>
        <w:t xml:space="preserve"> </w:t>
      </w:r>
      <w:r w:rsidRPr="006D44C6">
        <w:t>Mice</w:t>
      </w:r>
      <w:r w:rsidRPr="006D44C6">
        <w:rPr>
          <w:i/>
          <w:iCs/>
        </w:rPr>
        <w:t>.</w:t>
      </w:r>
      <w:r w:rsidRPr="006D44C6">
        <w:rPr>
          <w:i/>
          <w:iCs/>
          <w:spacing w:val="-2"/>
        </w:rPr>
        <w:t xml:space="preserve"> </w:t>
      </w:r>
      <w:r w:rsidRPr="006D44C6">
        <w:rPr>
          <w:i/>
          <w:iCs/>
        </w:rPr>
        <w:t>Nicotine</w:t>
      </w:r>
      <w:r w:rsidRPr="006D44C6">
        <w:rPr>
          <w:i/>
          <w:iCs/>
          <w:spacing w:val="-4"/>
        </w:rPr>
        <w:t xml:space="preserve"> </w:t>
      </w:r>
      <w:r w:rsidRPr="006D44C6">
        <w:rPr>
          <w:i/>
          <w:iCs/>
        </w:rPr>
        <w:t>Tob</w:t>
      </w:r>
      <w:r w:rsidRPr="006D44C6">
        <w:rPr>
          <w:i/>
          <w:iCs/>
          <w:spacing w:val="-5"/>
        </w:rPr>
        <w:t xml:space="preserve"> </w:t>
      </w:r>
      <w:r w:rsidRPr="006D44C6">
        <w:rPr>
          <w:i/>
          <w:iCs/>
        </w:rPr>
        <w:t>Res</w:t>
      </w:r>
      <w:r w:rsidRPr="006D44C6">
        <w:t>.</w:t>
      </w:r>
      <w:r w:rsidRPr="006D44C6">
        <w:rPr>
          <w:spacing w:val="-4"/>
        </w:rPr>
        <w:t xml:space="preserve"> </w:t>
      </w:r>
      <w:r w:rsidRPr="006D44C6">
        <w:t>2019</w:t>
      </w:r>
      <w:r w:rsidRPr="006D44C6">
        <w:rPr>
          <w:spacing w:val="-4"/>
        </w:rPr>
        <w:t xml:space="preserve"> </w:t>
      </w:r>
      <w:r w:rsidRPr="006D44C6">
        <w:t>Jan</w:t>
      </w:r>
      <w:r w:rsidRPr="006D44C6">
        <w:rPr>
          <w:spacing w:val="-4"/>
        </w:rPr>
        <w:t xml:space="preserve"> </w:t>
      </w:r>
      <w:r w:rsidRPr="006D44C6">
        <w:t>1;21(1):101-110.</w:t>
      </w:r>
      <w:r w:rsidRPr="006D44C6">
        <w:rPr>
          <w:spacing w:val="-4"/>
        </w:rPr>
        <w:t xml:space="preserve"> </w:t>
      </w:r>
      <w:proofErr w:type="spellStart"/>
      <w:r w:rsidRPr="006D44C6">
        <w:t>doi</w:t>
      </w:r>
      <w:proofErr w:type="spellEnd"/>
      <w:r w:rsidRPr="006D44C6">
        <w:t>:</w:t>
      </w:r>
      <w:r w:rsidRPr="006D44C6">
        <w:rPr>
          <w:spacing w:val="-2"/>
        </w:rPr>
        <w:t xml:space="preserve"> </w:t>
      </w:r>
      <w:r w:rsidRPr="006D44C6">
        <w:t>10.1093/</w:t>
      </w:r>
      <w:proofErr w:type="spellStart"/>
      <w:r w:rsidRPr="006D44C6">
        <w:t>ntr</w:t>
      </w:r>
      <w:proofErr w:type="spellEnd"/>
      <w:r w:rsidRPr="006D44C6">
        <w:t>/ntx230.</w:t>
      </w:r>
      <w:r w:rsidRPr="006D44C6">
        <w:rPr>
          <w:spacing w:val="-2"/>
        </w:rPr>
        <w:t xml:space="preserve"> </w:t>
      </w:r>
      <w:r w:rsidRPr="006D44C6">
        <w:t>PMID: 30085294; PMCID: PMC6329408.</w:t>
      </w:r>
    </w:p>
    <w:p w14:paraId="26E1063A" w14:textId="77777777" w:rsidR="00393DF6" w:rsidRPr="00BB30A3" w:rsidRDefault="00393DF6" w:rsidP="00E528B2">
      <w:pPr>
        <w:pStyle w:val="ListParagraph"/>
        <w:numPr>
          <w:ilvl w:val="0"/>
          <w:numId w:val="9"/>
        </w:numPr>
        <w:tabs>
          <w:tab w:val="left" w:pos="839"/>
          <w:tab w:val="left" w:pos="841"/>
        </w:tabs>
        <w:spacing w:before="20" w:after="240"/>
        <w:ind w:right="118"/>
        <w:jc w:val="both"/>
        <w:rPr>
          <w:color w:val="1B1B1B"/>
        </w:rPr>
      </w:pPr>
      <w:r w:rsidRPr="0015298E">
        <w:rPr>
          <w:color w:val="212121"/>
          <w:shd w:val="clear" w:color="auto" w:fill="FFFFFF"/>
        </w:rPr>
        <w:t xml:space="preserve">Mattingly DT, Agbonlahor O, Hart JL, McLeish AC, Walker KL. Psychological Distress and Cannabis </w:t>
      </w:r>
      <w:r w:rsidRPr="0015298E">
        <w:rPr>
          <w:color w:val="212121"/>
          <w:shd w:val="clear" w:color="auto" w:fill="FFFFFF"/>
        </w:rPr>
        <w:lastRenderedPageBreak/>
        <w:t xml:space="preserve">Vaping Among U.S. Adolescents. Am J Prev Med. 2023 Oct 21:S0749-3797(23)00430-0. </w:t>
      </w:r>
      <w:proofErr w:type="spellStart"/>
      <w:r w:rsidRPr="0015298E">
        <w:rPr>
          <w:color w:val="212121"/>
          <w:shd w:val="clear" w:color="auto" w:fill="FFFFFF"/>
        </w:rPr>
        <w:t>doi</w:t>
      </w:r>
      <w:proofErr w:type="spellEnd"/>
      <w:r w:rsidRPr="0015298E">
        <w:rPr>
          <w:color w:val="212121"/>
          <w:shd w:val="clear" w:color="auto" w:fill="FFFFFF"/>
        </w:rPr>
        <w:t xml:space="preserve">: 10.1016/j.amepre.2023.10.013. </w:t>
      </w:r>
      <w:proofErr w:type="spellStart"/>
      <w:r w:rsidRPr="0015298E">
        <w:rPr>
          <w:color w:val="212121"/>
          <w:shd w:val="clear" w:color="auto" w:fill="FFFFFF"/>
        </w:rPr>
        <w:t>Epub</w:t>
      </w:r>
      <w:proofErr w:type="spellEnd"/>
      <w:r w:rsidRPr="0015298E">
        <w:rPr>
          <w:color w:val="212121"/>
          <w:shd w:val="clear" w:color="auto" w:fill="FFFFFF"/>
        </w:rPr>
        <w:t xml:space="preserve"> ahead of print. PMID: 37866491.</w:t>
      </w:r>
    </w:p>
    <w:p w14:paraId="21B8A701" w14:textId="77777777" w:rsidR="00393DF6" w:rsidRPr="007013AF" w:rsidRDefault="00393DF6" w:rsidP="00E528B2">
      <w:pPr>
        <w:pStyle w:val="ListParagraph"/>
        <w:numPr>
          <w:ilvl w:val="0"/>
          <w:numId w:val="9"/>
        </w:numPr>
        <w:tabs>
          <w:tab w:val="left" w:pos="839"/>
          <w:tab w:val="left" w:pos="841"/>
        </w:tabs>
        <w:spacing w:before="20" w:after="240"/>
        <w:ind w:right="118"/>
        <w:jc w:val="both"/>
        <w:rPr>
          <w:color w:val="1B1B1B"/>
        </w:rPr>
      </w:pPr>
      <w:r w:rsidRPr="00BB30A3">
        <w:rPr>
          <w:color w:val="212121"/>
          <w:shd w:val="clear" w:color="auto" w:fill="FFFFFF"/>
        </w:rPr>
        <w:t xml:space="preserve">Mattingly DT, Agbonlahor O, Rai J, Hart JL, McLeish AC, Walker KL. Harm perceptions of secondhand e-cigarette aerosol among youth in the United States. Addict </w:t>
      </w:r>
      <w:proofErr w:type="spellStart"/>
      <w:r w:rsidRPr="00BB30A3">
        <w:rPr>
          <w:color w:val="212121"/>
          <w:shd w:val="clear" w:color="auto" w:fill="FFFFFF"/>
        </w:rPr>
        <w:t>Behav</w:t>
      </w:r>
      <w:proofErr w:type="spellEnd"/>
      <w:r w:rsidRPr="00BB30A3">
        <w:rPr>
          <w:color w:val="212121"/>
          <w:shd w:val="clear" w:color="auto" w:fill="FFFFFF"/>
        </w:rPr>
        <w:t xml:space="preserve">. 2023 Feb;137:107535. </w:t>
      </w:r>
      <w:proofErr w:type="spellStart"/>
      <w:r w:rsidRPr="00BB30A3">
        <w:rPr>
          <w:color w:val="212121"/>
          <w:shd w:val="clear" w:color="auto" w:fill="FFFFFF"/>
        </w:rPr>
        <w:t>doi</w:t>
      </w:r>
      <w:proofErr w:type="spellEnd"/>
      <w:r w:rsidRPr="00BB30A3">
        <w:rPr>
          <w:color w:val="212121"/>
          <w:shd w:val="clear" w:color="auto" w:fill="FFFFFF"/>
        </w:rPr>
        <w:t>: 10.1016/j.addbeh.</w:t>
      </w:r>
      <w:r w:rsidRPr="00BB30A3">
        <w:t>2022.107535</w:t>
      </w:r>
      <w:r w:rsidRPr="00BB30A3">
        <w:rPr>
          <w:color w:val="212121"/>
          <w:shd w:val="clear" w:color="auto" w:fill="FFFFFF"/>
        </w:rPr>
        <w:t xml:space="preserve">. </w:t>
      </w:r>
      <w:proofErr w:type="spellStart"/>
      <w:r w:rsidRPr="00BB30A3">
        <w:rPr>
          <w:color w:val="212121"/>
          <w:shd w:val="clear" w:color="auto" w:fill="FFFFFF"/>
        </w:rPr>
        <w:t>Epub</w:t>
      </w:r>
      <w:proofErr w:type="spellEnd"/>
      <w:r w:rsidRPr="00BB30A3">
        <w:rPr>
          <w:color w:val="212121"/>
          <w:shd w:val="clear" w:color="auto" w:fill="FFFFFF"/>
        </w:rPr>
        <w:t xml:space="preserve"> 2022 Oct 29. PMID: 36351320; PMCID: PMC10106102.</w:t>
      </w:r>
    </w:p>
    <w:p w14:paraId="43EB933A" w14:textId="77777777" w:rsidR="00393DF6" w:rsidRDefault="00393DF6" w:rsidP="00C0674C">
      <w:pPr>
        <w:pStyle w:val="ListParagraph"/>
        <w:numPr>
          <w:ilvl w:val="0"/>
          <w:numId w:val="9"/>
        </w:numPr>
      </w:pPr>
      <w:r w:rsidRPr="00C847B6">
        <w:t xml:space="preserve">Mattingly DT, Agbonlahor O, Richardson M, </w:t>
      </w:r>
      <w:proofErr w:type="spellStart"/>
      <w:r w:rsidRPr="00C847B6">
        <w:t>Rayens</w:t>
      </w:r>
      <w:proofErr w:type="spellEnd"/>
      <w:r w:rsidRPr="00C847B6">
        <w:t xml:space="preserve"> MK, Rose SW, Hart JL. Factors associated with disposable electronic cigarette use among US youth: A national repeated cross-sectional study, 2021-22. Addiction. 2024 Jul 23. </w:t>
      </w:r>
      <w:proofErr w:type="spellStart"/>
      <w:r w:rsidRPr="00C847B6">
        <w:t>doi</w:t>
      </w:r>
      <w:proofErr w:type="spellEnd"/>
      <w:r w:rsidRPr="00C847B6">
        <w:t xml:space="preserve">: 10.1111/add.16628. </w:t>
      </w:r>
      <w:proofErr w:type="spellStart"/>
      <w:r w:rsidRPr="00C847B6">
        <w:t>Epub</w:t>
      </w:r>
      <w:proofErr w:type="spellEnd"/>
      <w:r w:rsidRPr="00C847B6">
        <w:t xml:space="preserve"> ahead of print. PMID: 39044259.</w:t>
      </w:r>
    </w:p>
    <w:p w14:paraId="17755727" w14:textId="77777777" w:rsidR="00DA6BED" w:rsidRDefault="00DA6BED" w:rsidP="00DA6BED">
      <w:pPr>
        <w:pStyle w:val="ListParagraph"/>
        <w:ind w:left="630" w:firstLine="0"/>
      </w:pPr>
    </w:p>
    <w:p w14:paraId="3F7BE4F2"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r w:rsidRPr="006D44C6">
        <w:rPr>
          <w:rFonts w:ascii="Arial" w:hAnsi="Arial" w:cs="Arial"/>
        </w:rPr>
        <w:t>Mattingly DT, Hart JL, Vu TT, Walker KL. Appalachian youth e-cigarette harm perceptions and tobacco use</w:t>
      </w:r>
      <w:r w:rsidRPr="006D44C6">
        <w:rPr>
          <w:rFonts w:ascii="Arial" w:hAnsi="Arial" w:cs="Arial"/>
          <w:i/>
          <w:iCs/>
        </w:rPr>
        <w:t xml:space="preserve">. </w:t>
      </w:r>
      <w:proofErr w:type="spellStart"/>
      <w:r w:rsidRPr="006D44C6">
        <w:rPr>
          <w:rFonts w:ascii="Arial" w:hAnsi="Arial" w:cs="Arial"/>
          <w:i/>
          <w:iCs/>
        </w:rPr>
        <w:t>Popul</w:t>
      </w:r>
      <w:proofErr w:type="spellEnd"/>
      <w:r w:rsidRPr="006D44C6">
        <w:rPr>
          <w:rFonts w:ascii="Arial" w:hAnsi="Arial" w:cs="Arial"/>
          <w:i/>
          <w:iCs/>
        </w:rPr>
        <w:t xml:space="preserve"> Med</w:t>
      </w:r>
      <w:r w:rsidRPr="006D44C6">
        <w:rPr>
          <w:rFonts w:ascii="Arial" w:hAnsi="Arial" w:cs="Arial"/>
        </w:rPr>
        <w:t>. 2021 Feb;3:10.18332/</w:t>
      </w:r>
      <w:proofErr w:type="spellStart"/>
      <w:r w:rsidRPr="006D44C6">
        <w:rPr>
          <w:rFonts w:ascii="Arial" w:hAnsi="Arial" w:cs="Arial"/>
        </w:rPr>
        <w:t>popmed</w:t>
      </w:r>
      <w:proofErr w:type="spellEnd"/>
      <w:r w:rsidRPr="006D44C6">
        <w:rPr>
          <w:rFonts w:ascii="Arial" w:hAnsi="Arial" w:cs="Arial"/>
        </w:rPr>
        <w:t xml:space="preserve">/132120. </w:t>
      </w:r>
      <w:proofErr w:type="spellStart"/>
      <w:r w:rsidRPr="006D44C6">
        <w:rPr>
          <w:rFonts w:ascii="Arial" w:hAnsi="Arial" w:cs="Arial"/>
        </w:rPr>
        <w:t>doi</w:t>
      </w:r>
      <w:proofErr w:type="spellEnd"/>
      <w:r w:rsidRPr="006D44C6">
        <w:rPr>
          <w:rFonts w:ascii="Arial" w:hAnsi="Arial" w:cs="Arial"/>
        </w:rPr>
        <w:t>: 10.18332/</w:t>
      </w:r>
      <w:proofErr w:type="spellStart"/>
      <w:r w:rsidRPr="006D44C6">
        <w:rPr>
          <w:rFonts w:ascii="Arial" w:hAnsi="Arial" w:cs="Arial"/>
        </w:rPr>
        <w:t>popmed</w:t>
      </w:r>
      <w:proofErr w:type="spellEnd"/>
      <w:r w:rsidRPr="006D44C6">
        <w:rPr>
          <w:rFonts w:ascii="Arial" w:hAnsi="Arial" w:cs="Arial"/>
        </w:rPr>
        <w:t>/132120. PMID: 34485919; PMCID: PMC8411871.</w:t>
      </w:r>
    </w:p>
    <w:p w14:paraId="0F0AFFB1" w14:textId="77777777" w:rsidR="00393DF6" w:rsidRPr="006D44C6" w:rsidRDefault="00393DF6" w:rsidP="00E528B2">
      <w:pPr>
        <w:pStyle w:val="ListParagraph"/>
        <w:numPr>
          <w:ilvl w:val="0"/>
          <w:numId w:val="9"/>
        </w:numPr>
        <w:tabs>
          <w:tab w:val="left" w:pos="840"/>
          <w:tab w:val="left" w:pos="841"/>
        </w:tabs>
        <w:spacing w:before="20" w:after="240"/>
        <w:ind w:right="524"/>
        <w:jc w:val="both"/>
      </w:pPr>
      <w:r w:rsidRPr="006D44C6">
        <w:t xml:space="preserve">Mattingly DT, Hart JL, Wood LA, Walker KL. Sociodemographic differences in single, dual, and poly tobacco use among Appalachian youth. </w:t>
      </w:r>
      <w:r w:rsidRPr="006D44C6">
        <w:rPr>
          <w:i/>
          <w:iCs/>
        </w:rPr>
        <w:t xml:space="preserve">Tob Prev </w:t>
      </w:r>
      <w:proofErr w:type="spellStart"/>
      <w:r w:rsidRPr="006D44C6">
        <w:rPr>
          <w:i/>
          <w:iCs/>
        </w:rPr>
        <w:t>Cessat</w:t>
      </w:r>
      <w:proofErr w:type="spellEnd"/>
      <w:r w:rsidRPr="006D44C6">
        <w:t xml:space="preserve">. 2020 Jul 28;6:45. </w:t>
      </w:r>
      <w:proofErr w:type="spellStart"/>
      <w:r w:rsidRPr="006D44C6">
        <w:t>doi</w:t>
      </w:r>
      <w:proofErr w:type="spellEnd"/>
      <w:r w:rsidRPr="006D44C6">
        <w:t>: 10.18332/</w:t>
      </w:r>
      <w:proofErr w:type="spellStart"/>
      <w:r w:rsidRPr="006D44C6">
        <w:t>tpc</w:t>
      </w:r>
      <w:proofErr w:type="spellEnd"/>
      <w:r w:rsidRPr="006D44C6">
        <w:t>/124782. PMID: 33083678; PMCID: PMC7549506.</w:t>
      </w:r>
    </w:p>
    <w:p w14:paraId="33FFF2BB" w14:textId="77777777" w:rsidR="00393DF6" w:rsidRDefault="00393DF6" w:rsidP="00C0674C">
      <w:pPr>
        <w:pStyle w:val="ListParagraph"/>
        <w:numPr>
          <w:ilvl w:val="0"/>
          <w:numId w:val="9"/>
        </w:numPr>
      </w:pPr>
      <w:r w:rsidRPr="00546065">
        <w:t xml:space="preserve">Mattingly DT, Hart JL. Trends in Current Electronic Cigarette Use Among Youths by Age, Sex, and Race and Ethnicity. JAMA </w:t>
      </w:r>
      <w:proofErr w:type="spellStart"/>
      <w:r w:rsidRPr="00546065">
        <w:t>Netw</w:t>
      </w:r>
      <w:proofErr w:type="spellEnd"/>
      <w:r w:rsidRPr="00546065">
        <w:t xml:space="preserve"> Open. 2024 Feb 5;7(2):e2354872. </w:t>
      </w:r>
      <w:proofErr w:type="spellStart"/>
      <w:r w:rsidRPr="00546065">
        <w:t>doi</w:t>
      </w:r>
      <w:proofErr w:type="spellEnd"/>
      <w:r w:rsidRPr="00546065">
        <w:t>: 10.1001/jamanetworkopen.2023.54872. PMID: 38315486; PMCID: PMC10844997.</w:t>
      </w:r>
    </w:p>
    <w:p w14:paraId="26BAFB4C" w14:textId="77777777" w:rsidR="00DA6BED" w:rsidRDefault="00DA6BED" w:rsidP="00DA6BED">
      <w:pPr>
        <w:pStyle w:val="ListParagraph"/>
        <w:ind w:left="630" w:firstLine="0"/>
      </w:pPr>
    </w:p>
    <w:p w14:paraId="7D0FCA12" w14:textId="77777777" w:rsidR="00393DF6" w:rsidRPr="006D44C6" w:rsidRDefault="00393DF6" w:rsidP="00E528B2">
      <w:pPr>
        <w:pStyle w:val="ListParagraph"/>
        <w:numPr>
          <w:ilvl w:val="0"/>
          <w:numId w:val="9"/>
        </w:numPr>
        <w:tabs>
          <w:tab w:val="left" w:pos="840"/>
          <w:tab w:val="left" w:pos="841"/>
        </w:tabs>
        <w:spacing w:before="20" w:after="240"/>
        <w:ind w:right="581"/>
        <w:jc w:val="both"/>
        <w:rPr>
          <w:color w:val="1B1B1B"/>
        </w:rPr>
      </w:pPr>
      <w:r w:rsidRPr="006D44C6">
        <w:rPr>
          <w:color w:val="1B1B1B"/>
        </w:rPr>
        <w:t>Mattingly DT, Pfeiffer J, Tompkins LK, Rai J, Sears CG, Walker KL, Hart JL. Associations between Appalachian</w:t>
      </w:r>
      <w:r w:rsidRPr="006D44C6">
        <w:rPr>
          <w:color w:val="1B1B1B"/>
          <w:spacing w:val="-3"/>
        </w:rPr>
        <w:t xml:space="preserve"> </w:t>
      </w:r>
      <w:r w:rsidRPr="006D44C6">
        <w:rPr>
          <w:color w:val="1B1B1B"/>
        </w:rPr>
        <w:t>youth</w:t>
      </w:r>
      <w:r w:rsidRPr="006D44C6">
        <w:rPr>
          <w:color w:val="1B1B1B"/>
          <w:spacing w:val="-5"/>
        </w:rPr>
        <w:t xml:space="preserve"> </w:t>
      </w:r>
      <w:r w:rsidRPr="006D44C6">
        <w:rPr>
          <w:color w:val="1B1B1B"/>
        </w:rPr>
        <w:t>tobacco</w:t>
      </w:r>
      <w:r w:rsidRPr="006D44C6">
        <w:rPr>
          <w:color w:val="1B1B1B"/>
          <w:spacing w:val="-3"/>
        </w:rPr>
        <w:t xml:space="preserve"> </w:t>
      </w:r>
      <w:r w:rsidRPr="006D44C6">
        <w:rPr>
          <w:color w:val="1B1B1B"/>
        </w:rPr>
        <w:t>consumption</w:t>
      </w:r>
      <w:r w:rsidRPr="006D44C6">
        <w:rPr>
          <w:color w:val="1B1B1B"/>
          <w:spacing w:val="-3"/>
        </w:rPr>
        <w:t xml:space="preserve"> </w:t>
      </w:r>
      <w:r w:rsidRPr="006D44C6">
        <w:rPr>
          <w:color w:val="1B1B1B"/>
        </w:rPr>
        <w:t>and</w:t>
      </w:r>
      <w:r w:rsidRPr="006D44C6">
        <w:rPr>
          <w:color w:val="1B1B1B"/>
          <w:spacing w:val="-3"/>
        </w:rPr>
        <w:t xml:space="preserve"> </w:t>
      </w:r>
      <w:r w:rsidRPr="006D44C6">
        <w:rPr>
          <w:color w:val="1B1B1B"/>
        </w:rPr>
        <w:t>communication</w:t>
      </w:r>
      <w:r w:rsidRPr="006D44C6">
        <w:rPr>
          <w:color w:val="1B1B1B"/>
          <w:spacing w:val="-3"/>
        </w:rPr>
        <w:t xml:space="preserve"> </w:t>
      </w:r>
      <w:r w:rsidRPr="006D44C6">
        <w:rPr>
          <w:color w:val="1B1B1B"/>
        </w:rPr>
        <w:t>channel</w:t>
      </w:r>
      <w:r w:rsidRPr="006D44C6">
        <w:rPr>
          <w:color w:val="1B1B1B"/>
          <w:spacing w:val="-6"/>
        </w:rPr>
        <w:t xml:space="preserve"> </w:t>
      </w:r>
      <w:r w:rsidRPr="006D44C6">
        <w:rPr>
          <w:color w:val="1B1B1B"/>
        </w:rPr>
        <w:t>use.</w:t>
      </w:r>
      <w:r w:rsidRPr="006D44C6">
        <w:rPr>
          <w:color w:val="1B1B1B"/>
          <w:spacing w:val="-6"/>
        </w:rPr>
        <w:t xml:space="preserve"> </w:t>
      </w:r>
      <w:r w:rsidRPr="006D44C6">
        <w:rPr>
          <w:i/>
          <w:iCs/>
          <w:color w:val="1B1B1B"/>
        </w:rPr>
        <w:t>Tob</w:t>
      </w:r>
      <w:r w:rsidRPr="006D44C6">
        <w:rPr>
          <w:i/>
          <w:iCs/>
          <w:color w:val="1B1B1B"/>
          <w:spacing w:val="-3"/>
        </w:rPr>
        <w:t xml:space="preserve"> </w:t>
      </w:r>
      <w:r w:rsidRPr="006D44C6">
        <w:rPr>
          <w:i/>
          <w:iCs/>
          <w:color w:val="1B1B1B"/>
        </w:rPr>
        <w:t>Prev</w:t>
      </w:r>
      <w:r w:rsidRPr="006D44C6">
        <w:rPr>
          <w:i/>
          <w:iCs/>
          <w:color w:val="1B1B1B"/>
          <w:spacing w:val="-5"/>
        </w:rPr>
        <w:t xml:space="preserve"> </w:t>
      </w:r>
      <w:proofErr w:type="spellStart"/>
      <w:r w:rsidRPr="006D44C6">
        <w:rPr>
          <w:i/>
          <w:iCs/>
          <w:color w:val="1B1B1B"/>
        </w:rPr>
        <w:t>Cessat</w:t>
      </w:r>
      <w:proofErr w:type="spellEnd"/>
      <w:r w:rsidRPr="006D44C6">
        <w:rPr>
          <w:color w:val="1B1B1B"/>
        </w:rPr>
        <w:t>.</w:t>
      </w:r>
      <w:r w:rsidRPr="006D44C6">
        <w:rPr>
          <w:color w:val="1B1B1B"/>
          <w:spacing w:val="-1"/>
        </w:rPr>
        <w:t xml:space="preserve"> </w:t>
      </w:r>
      <w:r w:rsidRPr="006D44C6">
        <w:rPr>
          <w:color w:val="1B1B1B"/>
        </w:rPr>
        <w:t>2020</w:t>
      </w:r>
      <w:r w:rsidRPr="006D44C6">
        <w:rPr>
          <w:color w:val="1B1B1B"/>
          <w:spacing w:val="-7"/>
        </w:rPr>
        <w:t xml:space="preserve"> </w:t>
      </w:r>
      <w:r w:rsidRPr="006D44C6">
        <w:rPr>
          <w:color w:val="1B1B1B"/>
        </w:rPr>
        <w:t xml:space="preserve">Mar 24;6:21. </w:t>
      </w:r>
      <w:proofErr w:type="spellStart"/>
      <w:r w:rsidRPr="006D44C6">
        <w:rPr>
          <w:color w:val="1B1B1B"/>
        </w:rPr>
        <w:t>doi</w:t>
      </w:r>
      <w:proofErr w:type="spellEnd"/>
      <w:r w:rsidRPr="006D44C6">
        <w:rPr>
          <w:color w:val="1B1B1B"/>
        </w:rPr>
        <w:t>: 10.18332/</w:t>
      </w:r>
      <w:proofErr w:type="spellStart"/>
      <w:r w:rsidRPr="006D44C6">
        <w:rPr>
          <w:color w:val="1B1B1B"/>
        </w:rPr>
        <w:t>tpc</w:t>
      </w:r>
      <w:proofErr w:type="spellEnd"/>
      <w:r w:rsidRPr="006D44C6">
        <w:rPr>
          <w:color w:val="1B1B1B"/>
        </w:rPr>
        <w:t>/118234. PMID: 32548358; PMCID: PMC7291911.</w:t>
      </w:r>
    </w:p>
    <w:p w14:paraId="61C80215" w14:textId="77777777" w:rsidR="00393DF6" w:rsidRPr="006D44C6" w:rsidRDefault="00393DF6" w:rsidP="00E528B2">
      <w:pPr>
        <w:pStyle w:val="ListParagraph"/>
        <w:numPr>
          <w:ilvl w:val="0"/>
          <w:numId w:val="9"/>
        </w:numPr>
        <w:tabs>
          <w:tab w:val="left" w:pos="840"/>
          <w:tab w:val="left" w:pos="841"/>
        </w:tabs>
        <w:spacing w:before="20" w:after="240"/>
        <w:ind w:right="207"/>
        <w:jc w:val="both"/>
      </w:pPr>
      <w:r w:rsidRPr="006D44C6">
        <w:t>Mattingly DT, Pfeiffer JA, Walker KL, Hart JL. Sex differences in associations between receiving and sharing</w:t>
      </w:r>
      <w:r w:rsidRPr="006D44C6">
        <w:rPr>
          <w:spacing w:val="-3"/>
        </w:rPr>
        <w:t xml:space="preserve"> </w:t>
      </w:r>
      <w:r w:rsidRPr="006D44C6">
        <w:t>tobacco-related</w:t>
      </w:r>
      <w:r w:rsidRPr="006D44C6">
        <w:rPr>
          <w:spacing w:val="-3"/>
        </w:rPr>
        <w:t xml:space="preserve"> </w:t>
      </w:r>
      <w:r w:rsidRPr="006D44C6">
        <w:t>information</w:t>
      </w:r>
      <w:r w:rsidRPr="006D44C6">
        <w:rPr>
          <w:spacing w:val="-3"/>
        </w:rPr>
        <w:t xml:space="preserve"> </w:t>
      </w:r>
      <w:r w:rsidRPr="006D44C6">
        <w:t>and</w:t>
      </w:r>
      <w:r w:rsidRPr="006D44C6">
        <w:rPr>
          <w:spacing w:val="-7"/>
        </w:rPr>
        <w:t xml:space="preserve"> </w:t>
      </w:r>
      <w:r w:rsidRPr="006D44C6">
        <w:t>tobacco</w:t>
      </w:r>
      <w:r w:rsidRPr="006D44C6">
        <w:rPr>
          <w:spacing w:val="-5"/>
        </w:rPr>
        <w:t xml:space="preserve"> </w:t>
      </w:r>
      <w:r w:rsidRPr="006D44C6">
        <w:t>product</w:t>
      </w:r>
      <w:r w:rsidRPr="006D44C6">
        <w:rPr>
          <w:spacing w:val="-3"/>
        </w:rPr>
        <w:t xml:space="preserve"> </w:t>
      </w:r>
      <w:r w:rsidRPr="006D44C6">
        <w:t>use</w:t>
      </w:r>
      <w:r w:rsidRPr="006D44C6">
        <w:rPr>
          <w:spacing w:val="-3"/>
        </w:rPr>
        <w:t xml:space="preserve"> </w:t>
      </w:r>
      <w:r w:rsidRPr="006D44C6">
        <w:t>among</w:t>
      </w:r>
      <w:r w:rsidRPr="006D44C6">
        <w:rPr>
          <w:spacing w:val="-5"/>
        </w:rPr>
        <w:t xml:space="preserve"> </w:t>
      </w:r>
      <w:r w:rsidRPr="006D44C6">
        <w:t>Appalachian</w:t>
      </w:r>
      <w:r w:rsidRPr="006D44C6">
        <w:rPr>
          <w:spacing w:val="-3"/>
        </w:rPr>
        <w:t xml:space="preserve"> </w:t>
      </w:r>
      <w:r w:rsidRPr="006D44C6">
        <w:t>Youth</w:t>
      </w:r>
      <w:r w:rsidRPr="006D44C6">
        <w:rPr>
          <w:i/>
          <w:iCs/>
        </w:rPr>
        <w:t>.</w:t>
      </w:r>
      <w:r w:rsidRPr="006D44C6">
        <w:rPr>
          <w:i/>
          <w:iCs/>
          <w:spacing w:val="-4"/>
        </w:rPr>
        <w:t xml:space="preserve"> </w:t>
      </w:r>
      <w:proofErr w:type="spellStart"/>
      <w:r w:rsidRPr="006D44C6">
        <w:rPr>
          <w:i/>
          <w:iCs/>
        </w:rPr>
        <w:t>Popul</w:t>
      </w:r>
      <w:proofErr w:type="spellEnd"/>
      <w:r w:rsidRPr="006D44C6">
        <w:rPr>
          <w:i/>
          <w:iCs/>
          <w:spacing w:val="-3"/>
        </w:rPr>
        <w:t xml:space="preserve"> </w:t>
      </w:r>
      <w:r w:rsidRPr="006D44C6">
        <w:rPr>
          <w:i/>
          <w:iCs/>
        </w:rPr>
        <w:t>Med</w:t>
      </w:r>
      <w:r w:rsidRPr="006D44C6">
        <w:t>.</w:t>
      </w:r>
      <w:r w:rsidRPr="006D44C6">
        <w:rPr>
          <w:spacing w:val="-1"/>
        </w:rPr>
        <w:t xml:space="preserve"> </w:t>
      </w:r>
      <w:r w:rsidRPr="006D44C6">
        <w:t xml:space="preserve">2020 Aug;2(August):25. </w:t>
      </w:r>
      <w:proofErr w:type="spellStart"/>
      <w:r w:rsidRPr="006D44C6">
        <w:t>doi</w:t>
      </w:r>
      <w:proofErr w:type="spellEnd"/>
      <w:r w:rsidRPr="006D44C6">
        <w:t>: 10.18332/</w:t>
      </w:r>
      <w:proofErr w:type="spellStart"/>
      <w:r w:rsidRPr="006D44C6">
        <w:t>popmed</w:t>
      </w:r>
      <w:proofErr w:type="spellEnd"/>
      <w:r w:rsidRPr="006D44C6">
        <w:t>/125911. PMID: 33629078; PMCID: PMC7899165.</w:t>
      </w:r>
    </w:p>
    <w:p w14:paraId="5104CF0C" w14:textId="77777777" w:rsidR="00393DF6" w:rsidRPr="006D44C6" w:rsidRDefault="00393DF6" w:rsidP="00E528B2">
      <w:pPr>
        <w:pStyle w:val="ListParagraph"/>
        <w:numPr>
          <w:ilvl w:val="0"/>
          <w:numId w:val="9"/>
        </w:numPr>
        <w:tabs>
          <w:tab w:val="left" w:pos="839"/>
          <w:tab w:val="left" w:pos="841"/>
        </w:tabs>
        <w:spacing w:before="20" w:after="240"/>
        <w:ind w:right="291"/>
        <w:jc w:val="both"/>
        <w:rPr>
          <w:color w:val="1B1B1B"/>
        </w:rPr>
      </w:pPr>
      <w:r w:rsidRPr="006D44C6">
        <w:rPr>
          <w:color w:val="1B1B1B"/>
        </w:rPr>
        <w:t xml:space="preserve">Mattingly DT, Rai J, Agbonlahor O, Walker KL, Hart JL. Tobacco Use Status and Temptation to Try E- Cigarettes among a Sample of Appalachian Youth. </w:t>
      </w:r>
      <w:r w:rsidRPr="006D44C6">
        <w:rPr>
          <w:i/>
          <w:iCs/>
          <w:color w:val="1B1B1B"/>
        </w:rPr>
        <w:t>Int J Environ Res Public Health</w:t>
      </w:r>
      <w:r w:rsidRPr="006D44C6">
        <w:rPr>
          <w:color w:val="1B1B1B"/>
        </w:rPr>
        <w:t xml:space="preserve">. 2021 Jun 23;18(13):6755. </w:t>
      </w:r>
      <w:proofErr w:type="spellStart"/>
      <w:r w:rsidRPr="006D44C6">
        <w:rPr>
          <w:color w:val="1B1B1B"/>
        </w:rPr>
        <w:t>doi</w:t>
      </w:r>
      <w:proofErr w:type="spellEnd"/>
      <w:r w:rsidRPr="006D44C6">
        <w:rPr>
          <w:color w:val="1B1B1B"/>
        </w:rPr>
        <w:t>: 10.3390/ijerph18136755. PMID: 34201718; PMCID: PMC8267625.</w:t>
      </w:r>
    </w:p>
    <w:p w14:paraId="4087DD05" w14:textId="77777777" w:rsidR="00393DF6" w:rsidRPr="006D44C6" w:rsidRDefault="00393DF6" w:rsidP="00E528B2">
      <w:pPr>
        <w:pStyle w:val="ListParagraph"/>
        <w:numPr>
          <w:ilvl w:val="0"/>
          <w:numId w:val="9"/>
        </w:numPr>
        <w:tabs>
          <w:tab w:val="left" w:pos="840"/>
          <w:tab w:val="left" w:pos="841"/>
        </w:tabs>
        <w:spacing w:before="20" w:after="240"/>
        <w:ind w:right="581"/>
        <w:jc w:val="both"/>
        <w:rPr>
          <w:color w:val="1B1B1B"/>
        </w:rPr>
      </w:pPr>
      <w:r w:rsidRPr="006D44C6">
        <w:rPr>
          <w:color w:val="1B1B1B"/>
        </w:rPr>
        <w:t xml:space="preserve">Mattingly DT, Tompkins LK, Rai J, Sears CG, Walker KL, Hart JL. Tobacco use and harm perceptions among Appalachian youth. </w:t>
      </w:r>
      <w:r w:rsidRPr="006D44C6">
        <w:rPr>
          <w:i/>
          <w:iCs/>
          <w:color w:val="1B1B1B"/>
        </w:rPr>
        <w:t>Prev Med Rep</w:t>
      </w:r>
      <w:r w:rsidRPr="006D44C6">
        <w:rPr>
          <w:color w:val="1B1B1B"/>
        </w:rPr>
        <w:t xml:space="preserve">. 2020 Apr 8;18:101089. </w:t>
      </w:r>
      <w:proofErr w:type="spellStart"/>
      <w:r w:rsidRPr="006D44C6">
        <w:rPr>
          <w:color w:val="1B1B1B"/>
        </w:rPr>
        <w:t>doi</w:t>
      </w:r>
      <w:proofErr w:type="spellEnd"/>
      <w:r w:rsidRPr="006D44C6">
        <w:rPr>
          <w:color w:val="1B1B1B"/>
        </w:rPr>
        <w:t>: 10.1016/j.pmedr.2020.101089. PMID: 32368437; PMCID: PMC7190762.</w:t>
      </w:r>
    </w:p>
    <w:p w14:paraId="3736E49B" w14:textId="77777777" w:rsidR="00393DF6" w:rsidRPr="006D44C6" w:rsidRDefault="00393DF6" w:rsidP="00E528B2">
      <w:pPr>
        <w:pStyle w:val="ListParagraph"/>
        <w:numPr>
          <w:ilvl w:val="0"/>
          <w:numId w:val="9"/>
        </w:numPr>
        <w:tabs>
          <w:tab w:val="left" w:pos="480"/>
        </w:tabs>
        <w:spacing w:before="20" w:after="240"/>
        <w:ind w:right="212"/>
        <w:jc w:val="both"/>
      </w:pPr>
      <w:r w:rsidRPr="006D44C6">
        <w:t>McEvoy</w:t>
      </w:r>
      <w:r w:rsidRPr="006D44C6">
        <w:rPr>
          <w:spacing w:val="-4"/>
        </w:rPr>
        <w:t xml:space="preserve"> </w:t>
      </w:r>
      <w:r w:rsidRPr="006D44C6">
        <w:t>JW, Blaha</w:t>
      </w:r>
      <w:r w:rsidRPr="006D44C6">
        <w:rPr>
          <w:spacing w:val="-4"/>
        </w:rPr>
        <w:t xml:space="preserve"> </w:t>
      </w:r>
      <w:r w:rsidRPr="006D44C6">
        <w:t>MJ,</w:t>
      </w:r>
      <w:r w:rsidRPr="006D44C6">
        <w:rPr>
          <w:spacing w:val="-3"/>
        </w:rPr>
        <w:t xml:space="preserve"> </w:t>
      </w:r>
      <w:r w:rsidRPr="006D44C6">
        <w:t>DeFilippis</w:t>
      </w:r>
      <w:r w:rsidRPr="006D44C6">
        <w:rPr>
          <w:spacing w:val="-1"/>
        </w:rPr>
        <w:t xml:space="preserve"> </w:t>
      </w:r>
      <w:r w:rsidRPr="006D44C6">
        <w:t>AP, Lima</w:t>
      </w:r>
      <w:r w:rsidRPr="006D44C6">
        <w:rPr>
          <w:spacing w:val="-4"/>
        </w:rPr>
        <w:t xml:space="preserve"> </w:t>
      </w:r>
      <w:r w:rsidRPr="006D44C6">
        <w:t>JA,</w:t>
      </w:r>
      <w:r w:rsidRPr="006D44C6">
        <w:rPr>
          <w:spacing w:val="-5"/>
        </w:rPr>
        <w:t xml:space="preserve"> </w:t>
      </w:r>
      <w:r w:rsidRPr="006D44C6">
        <w:t>Bluemke</w:t>
      </w:r>
      <w:r w:rsidRPr="006D44C6">
        <w:rPr>
          <w:spacing w:val="-2"/>
        </w:rPr>
        <w:t xml:space="preserve"> </w:t>
      </w:r>
      <w:r w:rsidRPr="006D44C6">
        <w:t>DA,</w:t>
      </w:r>
      <w:r w:rsidRPr="006D44C6">
        <w:rPr>
          <w:spacing w:val="-3"/>
        </w:rPr>
        <w:t xml:space="preserve"> </w:t>
      </w:r>
      <w:r w:rsidRPr="006D44C6">
        <w:t>Hundley</w:t>
      </w:r>
      <w:r w:rsidRPr="006D44C6">
        <w:rPr>
          <w:spacing w:val="-1"/>
        </w:rPr>
        <w:t xml:space="preserve"> </w:t>
      </w:r>
      <w:r w:rsidRPr="006D44C6">
        <w:t>WG,</w:t>
      </w:r>
      <w:r w:rsidRPr="006D44C6">
        <w:rPr>
          <w:spacing w:val="-3"/>
        </w:rPr>
        <w:t xml:space="preserve"> </w:t>
      </w:r>
      <w:r w:rsidRPr="006D44C6">
        <w:t>Min</w:t>
      </w:r>
      <w:r w:rsidRPr="006D44C6">
        <w:rPr>
          <w:spacing w:val="-4"/>
        </w:rPr>
        <w:t xml:space="preserve"> </w:t>
      </w:r>
      <w:r w:rsidRPr="006D44C6">
        <w:t>JK,</w:t>
      </w:r>
      <w:r w:rsidRPr="006D44C6">
        <w:rPr>
          <w:spacing w:val="-2"/>
        </w:rPr>
        <w:t xml:space="preserve"> </w:t>
      </w:r>
      <w:r w:rsidRPr="006D44C6">
        <w:t>Shaw</w:t>
      </w:r>
      <w:r w:rsidRPr="006D44C6">
        <w:rPr>
          <w:spacing w:val="-2"/>
        </w:rPr>
        <w:t xml:space="preserve"> </w:t>
      </w:r>
      <w:r w:rsidRPr="006D44C6">
        <w:t xml:space="preserve">LJ, Lloyd-Jones DM, Barr RG, Budoff MJ, Blumenthal RS, Nasir K. Cigarette smoking and cardiovascular events: role of inflammation and subclinical atherosclerosis from the </w:t>
      </w:r>
      <w:proofErr w:type="spellStart"/>
      <w:r w:rsidRPr="006D44C6">
        <w:t>MultiEthnic</w:t>
      </w:r>
      <w:proofErr w:type="spellEnd"/>
      <w:r w:rsidRPr="006D44C6">
        <w:t xml:space="preserve"> Study of Atherosclerosis</w:t>
      </w:r>
      <w:r w:rsidRPr="006D44C6">
        <w:rPr>
          <w:i/>
          <w:iCs/>
        </w:rPr>
        <w:t xml:space="preserve">. </w:t>
      </w:r>
      <w:proofErr w:type="spellStart"/>
      <w:r w:rsidRPr="006D44C6">
        <w:rPr>
          <w:i/>
          <w:iCs/>
        </w:rPr>
        <w:t>Arterioscler</w:t>
      </w:r>
      <w:proofErr w:type="spellEnd"/>
      <w:r w:rsidRPr="006D44C6">
        <w:rPr>
          <w:i/>
          <w:iCs/>
        </w:rPr>
        <w:t xml:space="preserve"> </w:t>
      </w:r>
      <w:proofErr w:type="spellStart"/>
      <w:r w:rsidRPr="006D44C6">
        <w:rPr>
          <w:i/>
          <w:iCs/>
        </w:rPr>
        <w:t>Thromb</w:t>
      </w:r>
      <w:proofErr w:type="spellEnd"/>
      <w:r w:rsidRPr="006D44C6">
        <w:rPr>
          <w:i/>
          <w:iCs/>
        </w:rPr>
        <w:t xml:space="preserve"> </w:t>
      </w:r>
      <w:proofErr w:type="spellStart"/>
      <w:r w:rsidRPr="006D44C6">
        <w:rPr>
          <w:i/>
          <w:iCs/>
        </w:rPr>
        <w:t>Vasc</w:t>
      </w:r>
      <w:proofErr w:type="spellEnd"/>
      <w:r w:rsidRPr="006D44C6">
        <w:rPr>
          <w:i/>
          <w:iCs/>
        </w:rPr>
        <w:t xml:space="preserve"> Biol</w:t>
      </w:r>
      <w:r w:rsidRPr="006D44C6">
        <w:rPr>
          <w:iCs/>
        </w:rPr>
        <w:t xml:space="preserve">. </w:t>
      </w:r>
      <w:r w:rsidRPr="006D44C6">
        <w:t xml:space="preserve">2015 Mar;35(3):700-9. PubMed PMID: 25573855; PubMed Central PMCID: </w:t>
      </w:r>
      <w:r w:rsidRPr="006D44C6">
        <w:rPr>
          <w:spacing w:val="-2"/>
        </w:rPr>
        <w:t>PMC4404404.</w:t>
      </w:r>
    </w:p>
    <w:p w14:paraId="4FECD557" w14:textId="77777777" w:rsidR="00393DF6" w:rsidRPr="006D44C6" w:rsidRDefault="00393DF6" w:rsidP="00E528B2">
      <w:pPr>
        <w:pStyle w:val="ListParagraph"/>
        <w:numPr>
          <w:ilvl w:val="0"/>
          <w:numId w:val="9"/>
        </w:numPr>
        <w:tabs>
          <w:tab w:val="left" w:pos="480"/>
        </w:tabs>
        <w:spacing w:before="20" w:after="240"/>
        <w:ind w:right="468"/>
        <w:jc w:val="both"/>
      </w:pPr>
      <w:r w:rsidRPr="006D44C6">
        <w:t>McEvoy</w:t>
      </w:r>
      <w:r w:rsidRPr="006D44C6">
        <w:rPr>
          <w:spacing w:val="-4"/>
        </w:rPr>
        <w:t xml:space="preserve"> </w:t>
      </w:r>
      <w:r w:rsidRPr="006D44C6">
        <w:t>JW,</w:t>
      </w:r>
      <w:r w:rsidRPr="006D44C6">
        <w:rPr>
          <w:spacing w:val="-1"/>
        </w:rPr>
        <w:t xml:space="preserve"> </w:t>
      </w:r>
      <w:r w:rsidRPr="006D44C6">
        <w:t>Nasir</w:t>
      </w:r>
      <w:r w:rsidRPr="006D44C6">
        <w:rPr>
          <w:spacing w:val="-4"/>
        </w:rPr>
        <w:t xml:space="preserve"> </w:t>
      </w:r>
      <w:r w:rsidRPr="006D44C6">
        <w:t>K,</w:t>
      </w:r>
      <w:r w:rsidRPr="006D44C6">
        <w:rPr>
          <w:spacing w:val="-3"/>
        </w:rPr>
        <w:t xml:space="preserve"> </w:t>
      </w:r>
      <w:r w:rsidRPr="006D44C6">
        <w:t>DeFilippis</w:t>
      </w:r>
      <w:r w:rsidRPr="006D44C6">
        <w:rPr>
          <w:spacing w:val="-2"/>
        </w:rPr>
        <w:t xml:space="preserve"> </w:t>
      </w:r>
      <w:r w:rsidRPr="006D44C6">
        <w:t>AP,</w:t>
      </w:r>
      <w:r w:rsidRPr="006D44C6">
        <w:rPr>
          <w:spacing w:val="-1"/>
        </w:rPr>
        <w:t xml:space="preserve"> </w:t>
      </w:r>
      <w:r w:rsidRPr="006D44C6">
        <w:t>Lima</w:t>
      </w:r>
      <w:r w:rsidRPr="006D44C6">
        <w:rPr>
          <w:spacing w:val="-3"/>
        </w:rPr>
        <w:t xml:space="preserve"> </w:t>
      </w:r>
      <w:r w:rsidRPr="006D44C6">
        <w:t>JA,</w:t>
      </w:r>
      <w:r w:rsidRPr="006D44C6">
        <w:rPr>
          <w:spacing w:val="-4"/>
        </w:rPr>
        <w:t xml:space="preserve"> </w:t>
      </w:r>
      <w:r w:rsidRPr="006D44C6">
        <w:t>Bluemke</w:t>
      </w:r>
      <w:r w:rsidRPr="006D44C6">
        <w:rPr>
          <w:spacing w:val="-3"/>
        </w:rPr>
        <w:t xml:space="preserve"> </w:t>
      </w:r>
      <w:r w:rsidRPr="006D44C6">
        <w:t>DA,</w:t>
      </w:r>
      <w:r w:rsidRPr="006D44C6">
        <w:rPr>
          <w:spacing w:val="-1"/>
        </w:rPr>
        <w:t xml:space="preserve"> </w:t>
      </w:r>
      <w:r w:rsidRPr="006D44C6">
        <w:t>Hundley</w:t>
      </w:r>
      <w:r w:rsidRPr="006D44C6">
        <w:rPr>
          <w:spacing w:val="-4"/>
        </w:rPr>
        <w:t xml:space="preserve"> </w:t>
      </w:r>
      <w:r w:rsidRPr="006D44C6">
        <w:t>WG,</w:t>
      </w:r>
      <w:r w:rsidRPr="006D44C6">
        <w:rPr>
          <w:spacing w:val="-4"/>
        </w:rPr>
        <w:t xml:space="preserve"> </w:t>
      </w:r>
      <w:r w:rsidRPr="006D44C6">
        <w:t>Barr</w:t>
      </w:r>
      <w:r w:rsidRPr="006D44C6">
        <w:rPr>
          <w:spacing w:val="-1"/>
        </w:rPr>
        <w:t xml:space="preserve"> </w:t>
      </w:r>
      <w:r w:rsidRPr="006D44C6">
        <w:t>RG,</w:t>
      </w:r>
      <w:r w:rsidRPr="006D44C6">
        <w:rPr>
          <w:spacing w:val="-4"/>
        </w:rPr>
        <w:t xml:space="preserve"> </w:t>
      </w:r>
      <w:r w:rsidRPr="006D44C6">
        <w:t>Budoff</w:t>
      </w:r>
      <w:r w:rsidRPr="006D44C6">
        <w:rPr>
          <w:spacing w:val="-4"/>
        </w:rPr>
        <w:t xml:space="preserve"> </w:t>
      </w:r>
      <w:r w:rsidRPr="006D44C6">
        <w:t>MJ,</w:t>
      </w:r>
      <w:r w:rsidRPr="006D44C6">
        <w:rPr>
          <w:spacing w:val="-1"/>
        </w:rPr>
        <w:t xml:space="preserve"> </w:t>
      </w:r>
      <w:proofErr w:type="spellStart"/>
      <w:r w:rsidRPr="006D44C6">
        <w:t>Szklo</w:t>
      </w:r>
      <w:proofErr w:type="spellEnd"/>
      <w:r w:rsidRPr="006D44C6">
        <w:rPr>
          <w:spacing w:val="-3"/>
        </w:rPr>
        <w:t xml:space="preserve"> </w:t>
      </w:r>
      <w:r w:rsidRPr="006D44C6">
        <w:t>M, Navas-</w:t>
      </w:r>
      <w:proofErr w:type="spellStart"/>
      <w:r w:rsidRPr="006D44C6">
        <w:t>Acien</w:t>
      </w:r>
      <w:proofErr w:type="spellEnd"/>
      <w:r w:rsidRPr="006D44C6">
        <w:t xml:space="preserve"> A, Polak JF, Blumenthal RS, Post WS, Blaha MJ. Relationship of cigarette smoking with inflammation and subclinical vascular disease: the Multi-Ethnic Study of Atherosclerosis</w:t>
      </w:r>
      <w:r w:rsidRPr="006D44C6">
        <w:rPr>
          <w:i/>
          <w:iCs/>
        </w:rPr>
        <w:t xml:space="preserve">. </w:t>
      </w:r>
      <w:proofErr w:type="spellStart"/>
      <w:r w:rsidRPr="006D44C6">
        <w:rPr>
          <w:i/>
          <w:iCs/>
        </w:rPr>
        <w:t>Arterioscler</w:t>
      </w:r>
      <w:proofErr w:type="spellEnd"/>
      <w:r w:rsidRPr="006D44C6">
        <w:rPr>
          <w:i/>
          <w:iCs/>
        </w:rPr>
        <w:t xml:space="preserve"> </w:t>
      </w:r>
      <w:proofErr w:type="spellStart"/>
      <w:r w:rsidRPr="006D44C6">
        <w:rPr>
          <w:i/>
          <w:iCs/>
        </w:rPr>
        <w:t>Thromb</w:t>
      </w:r>
      <w:proofErr w:type="spellEnd"/>
      <w:r w:rsidRPr="006D44C6">
        <w:rPr>
          <w:i/>
          <w:iCs/>
        </w:rPr>
        <w:t xml:space="preserve"> </w:t>
      </w:r>
      <w:proofErr w:type="spellStart"/>
      <w:r w:rsidRPr="006D44C6">
        <w:rPr>
          <w:i/>
          <w:iCs/>
        </w:rPr>
        <w:t>Vasc</w:t>
      </w:r>
      <w:proofErr w:type="spellEnd"/>
      <w:r w:rsidRPr="006D44C6">
        <w:rPr>
          <w:i/>
          <w:iCs/>
        </w:rPr>
        <w:t xml:space="preserve"> Biol</w:t>
      </w:r>
      <w:r w:rsidRPr="006D44C6">
        <w:t>.</w:t>
      </w:r>
      <w:r w:rsidRPr="006D44C6">
        <w:rPr>
          <w:i/>
        </w:rPr>
        <w:t xml:space="preserve"> </w:t>
      </w:r>
      <w:r w:rsidRPr="006D44C6">
        <w:t xml:space="preserve">2015 Apr;35(4):1002-10. PubMed PMID: 25745060; PubMed </w:t>
      </w:r>
      <w:proofErr w:type="spellStart"/>
      <w:r w:rsidRPr="006D44C6">
        <w:t>Central.PMCID</w:t>
      </w:r>
      <w:proofErr w:type="spellEnd"/>
      <w:r w:rsidRPr="006D44C6">
        <w:t xml:space="preserve">: </w:t>
      </w:r>
      <w:r w:rsidRPr="006D44C6">
        <w:rPr>
          <w:spacing w:val="-2"/>
        </w:rPr>
        <w:t>PMC5210438.</w:t>
      </w:r>
    </w:p>
    <w:p w14:paraId="4BC14BF0" w14:textId="77777777" w:rsidR="00393DF6" w:rsidRDefault="00393DF6" w:rsidP="00C0674C">
      <w:pPr>
        <w:pStyle w:val="ListParagraph"/>
        <w:numPr>
          <w:ilvl w:val="0"/>
          <w:numId w:val="9"/>
        </w:numPr>
      </w:pPr>
      <w:r w:rsidRPr="00546065">
        <w:t xml:space="preserve">McGraw KE, Konkle SL, Riggs DW, Rai SN, DeJarnett N, Xie Z, Keith RJ, </w:t>
      </w:r>
      <w:proofErr w:type="spellStart"/>
      <w:r w:rsidRPr="00546065">
        <w:t>Oshunbade</w:t>
      </w:r>
      <w:proofErr w:type="spellEnd"/>
      <w:r w:rsidRPr="00546065">
        <w:t xml:space="preserve"> A, Hall ME, </w:t>
      </w:r>
      <w:proofErr w:type="spellStart"/>
      <w:r w:rsidRPr="00546065">
        <w:t>Shimbo</w:t>
      </w:r>
      <w:proofErr w:type="spellEnd"/>
      <w:r w:rsidRPr="00546065">
        <w:t xml:space="preserve"> D, Bhatnagar A. Exposure to Volatile Organic Compounds Is Associated with Hypertension in Black Adults: The Jackson Heart Study. Environ Res. 2023 Apr 15;223:115384. </w:t>
      </w:r>
      <w:proofErr w:type="spellStart"/>
      <w:r w:rsidRPr="00546065">
        <w:t>doi</w:t>
      </w:r>
      <w:proofErr w:type="spellEnd"/>
      <w:r w:rsidRPr="00546065">
        <w:t xml:space="preserve">: 10.1016/j.envres.2023.115384. </w:t>
      </w:r>
      <w:proofErr w:type="spellStart"/>
      <w:r w:rsidRPr="00546065">
        <w:t>Epub</w:t>
      </w:r>
      <w:proofErr w:type="spellEnd"/>
      <w:r w:rsidRPr="00546065">
        <w:t xml:space="preserve"> 2023 Feb 14. PMID: 36796615; PMCID: PMC10134439.</w:t>
      </w:r>
    </w:p>
    <w:p w14:paraId="518B0E27" w14:textId="77777777" w:rsidR="00393DF6" w:rsidRPr="006D44C6" w:rsidRDefault="00393DF6" w:rsidP="00E528B2">
      <w:pPr>
        <w:pStyle w:val="ListParagraph"/>
        <w:numPr>
          <w:ilvl w:val="0"/>
          <w:numId w:val="9"/>
        </w:numPr>
        <w:tabs>
          <w:tab w:val="left" w:pos="839"/>
          <w:tab w:val="left" w:pos="841"/>
        </w:tabs>
        <w:spacing w:before="20" w:after="240"/>
        <w:ind w:right="224"/>
        <w:jc w:val="both"/>
        <w:rPr>
          <w:color w:val="1B1B1B"/>
        </w:rPr>
      </w:pPr>
      <w:r w:rsidRPr="006D44C6">
        <w:rPr>
          <w:color w:val="1B1B1B"/>
        </w:rPr>
        <w:lastRenderedPageBreak/>
        <w:t>McGraw KE, Riggs DW, Rai S, Navas-</w:t>
      </w:r>
      <w:proofErr w:type="spellStart"/>
      <w:r w:rsidRPr="006D44C6">
        <w:rPr>
          <w:color w:val="1B1B1B"/>
        </w:rPr>
        <w:t>Acien</w:t>
      </w:r>
      <w:proofErr w:type="spellEnd"/>
      <w:r w:rsidRPr="006D44C6">
        <w:rPr>
          <w:color w:val="1B1B1B"/>
        </w:rPr>
        <w:t xml:space="preserve"> A, Xie Z, </w:t>
      </w:r>
      <w:proofErr w:type="spellStart"/>
      <w:r w:rsidRPr="006D44C6">
        <w:rPr>
          <w:color w:val="1B1B1B"/>
        </w:rPr>
        <w:t>Lorkiewicz</w:t>
      </w:r>
      <w:proofErr w:type="spellEnd"/>
      <w:r w:rsidRPr="006D44C6">
        <w:rPr>
          <w:color w:val="1B1B1B"/>
        </w:rPr>
        <w:t xml:space="preserve"> P, Lynch J, Zafar N, Krishnasamy S, Taylor</w:t>
      </w:r>
      <w:r w:rsidRPr="006D44C6">
        <w:rPr>
          <w:color w:val="1B1B1B"/>
          <w:spacing w:val="-1"/>
        </w:rPr>
        <w:t xml:space="preserve"> </w:t>
      </w:r>
      <w:r w:rsidRPr="006D44C6">
        <w:rPr>
          <w:color w:val="1B1B1B"/>
        </w:rPr>
        <w:t>KC,</w:t>
      </w:r>
      <w:r w:rsidRPr="006D44C6">
        <w:rPr>
          <w:color w:val="1B1B1B"/>
          <w:spacing w:val="-4"/>
        </w:rPr>
        <w:t xml:space="preserve"> </w:t>
      </w:r>
      <w:r w:rsidRPr="006D44C6">
        <w:rPr>
          <w:color w:val="1B1B1B"/>
        </w:rPr>
        <w:t>Conklin</w:t>
      </w:r>
      <w:r w:rsidRPr="006D44C6">
        <w:rPr>
          <w:color w:val="1B1B1B"/>
          <w:spacing w:val="-3"/>
        </w:rPr>
        <w:t xml:space="preserve"> </w:t>
      </w:r>
      <w:r w:rsidRPr="006D44C6">
        <w:rPr>
          <w:color w:val="1B1B1B"/>
        </w:rPr>
        <w:t>DJ,</w:t>
      </w:r>
      <w:r w:rsidRPr="006D44C6">
        <w:rPr>
          <w:color w:val="1B1B1B"/>
          <w:spacing w:val="-1"/>
        </w:rPr>
        <w:t xml:space="preserve"> </w:t>
      </w:r>
      <w:r w:rsidRPr="006D44C6">
        <w:rPr>
          <w:color w:val="1B1B1B"/>
        </w:rPr>
        <w:t>DeFilippis</w:t>
      </w:r>
      <w:r w:rsidRPr="006D44C6">
        <w:rPr>
          <w:color w:val="1B1B1B"/>
          <w:spacing w:val="-2"/>
        </w:rPr>
        <w:t xml:space="preserve"> </w:t>
      </w:r>
      <w:r w:rsidRPr="006D44C6">
        <w:rPr>
          <w:color w:val="1B1B1B"/>
        </w:rPr>
        <w:t>AP,</w:t>
      </w:r>
      <w:r w:rsidRPr="006D44C6">
        <w:rPr>
          <w:color w:val="1B1B1B"/>
          <w:spacing w:val="-1"/>
        </w:rPr>
        <w:t xml:space="preserve"> </w:t>
      </w:r>
      <w:r w:rsidRPr="006D44C6">
        <w:rPr>
          <w:color w:val="1B1B1B"/>
        </w:rPr>
        <w:t>Srivastava</w:t>
      </w:r>
      <w:r w:rsidRPr="006D44C6">
        <w:rPr>
          <w:color w:val="1B1B1B"/>
          <w:spacing w:val="-7"/>
        </w:rPr>
        <w:t xml:space="preserve"> </w:t>
      </w:r>
      <w:r w:rsidRPr="006D44C6">
        <w:rPr>
          <w:color w:val="1B1B1B"/>
        </w:rPr>
        <w:t>S,</w:t>
      </w:r>
      <w:r w:rsidRPr="006D44C6">
        <w:rPr>
          <w:color w:val="1B1B1B"/>
          <w:spacing w:val="-1"/>
        </w:rPr>
        <w:t xml:space="preserve"> </w:t>
      </w:r>
      <w:r w:rsidRPr="006D44C6">
        <w:rPr>
          <w:color w:val="1B1B1B"/>
        </w:rPr>
        <w:t>Bhatnagar</w:t>
      </w:r>
      <w:r w:rsidRPr="006D44C6">
        <w:rPr>
          <w:color w:val="1B1B1B"/>
          <w:spacing w:val="-1"/>
        </w:rPr>
        <w:t xml:space="preserve"> </w:t>
      </w:r>
      <w:r w:rsidRPr="006D44C6">
        <w:rPr>
          <w:color w:val="1B1B1B"/>
        </w:rPr>
        <w:t>A.</w:t>
      </w:r>
      <w:r w:rsidRPr="006D44C6">
        <w:rPr>
          <w:color w:val="1B1B1B"/>
          <w:spacing w:val="-1"/>
        </w:rPr>
        <w:t xml:space="preserve"> </w:t>
      </w:r>
      <w:r w:rsidRPr="006D44C6">
        <w:rPr>
          <w:color w:val="1B1B1B"/>
        </w:rPr>
        <w:t>Exposure</w:t>
      </w:r>
      <w:r w:rsidRPr="006D44C6">
        <w:rPr>
          <w:color w:val="1B1B1B"/>
          <w:spacing w:val="-3"/>
        </w:rPr>
        <w:t xml:space="preserve"> </w:t>
      </w:r>
      <w:r w:rsidRPr="006D44C6">
        <w:rPr>
          <w:color w:val="1B1B1B"/>
        </w:rPr>
        <w:t>to</w:t>
      </w:r>
      <w:r w:rsidRPr="006D44C6">
        <w:rPr>
          <w:color w:val="1B1B1B"/>
          <w:spacing w:val="-5"/>
        </w:rPr>
        <w:t xml:space="preserve"> </w:t>
      </w:r>
      <w:r w:rsidRPr="006D44C6">
        <w:rPr>
          <w:color w:val="1B1B1B"/>
        </w:rPr>
        <w:t>volatile</w:t>
      </w:r>
      <w:r w:rsidRPr="006D44C6">
        <w:rPr>
          <w:color w:val="1B1B1B"/>
          <w:spacing w:val="-3"/>
        </w:rPr>
        <w:t xml:space="preserve"> </w:t>
      </w:r>
      <w:r w:rsidRPr="006D44C6">
        <w:rPr>
          <w:color w:val="1B1B1B"/>
        </w:rPr>
        <w:t>organic</w:t>
      </w:r>
      <w:r w:rsidRPr="006D44C6">
        <w:rPr>
          <w:color w:val="1B1B1B"/>
          <w:spacing w:val="-5"/>
        </w:rPr>
        <w:t xml:space="preserve"> </w:t>
      </w:r>
      <w:r w:rsidRPr="006D44C6">
        <w:rPr>
          <w:color w:val="1B1B1B"/>
        </w:rPr>
        <w:t>compounds-</w:t>
      </w:r>
      <w:r w:rsidRPr="006D44C6">
        <w:rPr>
          <w:color w:val="1B1B1B"/>
          <w:spacing w:val="-1"/>
        </w:rPr>
        <w:t xml:space="preserve"> </w:t>
      </w:r>
      <w:r w:rsidRPr="006D44C6">
        <w:rPr>
          <w:color w:val="1B1B1B"/>
        </w:rPr>
        <w:t>acrolein,</w:t>
      </w:r>
      <w:r w:rsidRPr="006D44C6">
        <w:rPr>
          <w:color w:val="1B1B1B"/>
          <w:spacing w:val="-1"/>
        </w:rPr>
        <w:t xml:space="preserve"> </w:t>
      </w:r>
      <w:r w:rsidRPr="006D44C6">
        <w:rPr>
          <w:color w:val="1B1B1B"/>
        </w:rPr>
        <w:t>1,3-butadiene,</w:t>
      </w:r>
      <w:r w:rsidRPr="006D44C6">
        <w:rPr>
          <w:color w:val="1B1B1B"/>
          <w:spacing w:val="-4"/>
        </w:rPr>
        <w:t xml:space="preserve"> </w:t>
      </w:r>
      <w:r w:rsidRPr="006D44C6">
        <w:rPr>
          <w:color w:val="1B1B1B"/>
        </w:rPr>
        <w:t>and</w:t>
      </w:r>
      <w:r w:rsidRPr="006D44C6">
        <w:rPr>
          <w:color w:val="1B1B1B"/>
          <w:spacing w:val="-3"/>
        </w:rPr>
        <w:t xml:space="preserve"> </w:t>
      </w:r>
      <w:r w:rsidRPr="006D44C6">
        <w:rPr>
          <w:color w:val="1B1B1B"/>
        </w:rPr>
        <w:t>crotonaldehyde</w:t>
      </w:r>
      <w:r w:rsidRPr="006D44C6">
        <w:rPr>
          <w:color w:val="1B1B1B"/>
          <w:spacing w:val="-5"/>
        </w:rPr>
        <w:t xml:space="preserve"> </w:t>
      </w:r>
      <w:r w:rsidRPr="006D44C6">
        <w:rPr>
          <w:color w:val="1B1B1B"/>
        </w:rPr>
        <w:t>-</w:t>
      </w:r>
      <w:r w:rsidRPr="006D44C6">
        <w:rPr>
          <w:color w:val="1B1B1B"/>
          <w:spacing w:val="-2"/>
        </w:rPr>
        <w:t xml:space="preserve"> </w:t>
      </w:r>
      <w:r w:rsidRPr="006D44C6">
        <w:rPr>
          <w:color w:val="1B1B1B"/>
        </w:rPr>
        <w:t>is</w:t>
      </w:r>
      <w:r w:rsidRPr="006D44C6">
        <w:rPr>
          <w:color w:val="1B1B1B"/>
          <w:spacing w:val="-5"/>
        </w:rPr>
        <w:t xml:space="preserve"> </w:t>
      </w:r>
      <w:r w:rsidRPr="006D44C6">
        <w:rPr>
          <w:color w:val="1B1B1B"/>
        </w:rPr>
        <w:t>associated</w:t>
      </w:r>
      <w:r w:rsidRPr="006D44C6">
        <w:rPr>
          <w:color w:val="1B1B1B"/>
          <w:spacing w:val="-3"/>
        </w:rPr>
        <w:t xml:space="preserve"> </w:t>
      </w:r>
      <w:r w:rsidRPr="006D44C6">
        <w:rPr>
          <w:color w:val="1B1B1B"/>
        </w:rPr>
        <w:t>with</w:t>
      </w:r>
      <w:r w:rsidRPr="006D44C6">
        <w:rPr>
          <w:color w:val="1B1B1B"/>
          <w:spacing w:val="-5"/>
        </w:rPr>
        <w:t xml:space="preserve"> </w:t>
      </w:r>
      <w:r w:rsidRPr="006D44C6">
        <w:rPr>
          <w:color w:val="1B1B1B"/>
        </w:rPr>
        <w:t>vascular</w:t>
      </w:r>
      <w:r w:rsidRPr="006D44C6">
        <w:rPr>
          <w:color w:val="1B1B1B"/>
          <w:spacing w:val="-6"/>
        </w:rPr>
        <w:t xml:space="preserve"> </w:t>
      </w:r>
      <w:r w:rsidRPr="006D44C6">
        <w:rPr>
          <w:color w:val="1B1B1B"/>
        </w:rPr>
        <w:t>dysfunction.</w:t>
      </w:r>
      <w:r w:rsidRPr="006D44C6">
        <w:rPr>
          <w:color w:val="1B1B1B"/>
          <w:spacing w:val="-1"/>
        </w:rPr>
        <w:t xml:space="preserve"> </w:t>
      </w:r>
      <w:r w:rsidRPr="006D44C6">
        <w:rPr>
          <w:i/>
          <w:iCs/>
          <w:color w:val="1B1B1B"/>
        </w:rPr>
        <w:t>Environ</w:t>
      </w:r>
      <w:r w:rsidRPr="006D44C6">
        <w:rPr>
          <w:i/>
          <w:iCs/>
          <w:color w:val="1B1B1B"/>
          <w:spacing w:val="-5"/>
        </w:rPr>
        <w:t xml:space="preserve"> </w:t>
      </w:r>
      <w:r w:rsidRPr="006D44C6">
        <w:rPr>
          <w:i/>
          <w:iCs/>
          <w:color w:val="1B1B1B"/>
        </w:rPr>
        <w:t>Res</w:t>
      </w:r>
      <w:r w:rsidRPr="006D44C6">
        <w:rPr>
          <w:color w:val="1B1B1B"/>
        </w:rPr>
        <w:t>.</w:t>
      </w:r>
      <w:r w:rsidRPr="006D44C6">
        <w:rPr>
          <w:color w:val="1B1B1B"/>
          <w:spacing w:val="-1"/>
        </w:rPr>
        <w:t xml:space="preserve"> </w:t>
      </w:r>
      <w:r w:rsidRPr="006D44C6">
        <w:rPr>
          <w:color w:val="1B1B1B"/>
        </w:rPr>
        <w:t xml:space="preserve">2021 May;196:110903. </w:t>
      </w:r>
      <w:proofErr w:type="spellStart"/>
      <w:r w:rsidRPr="006D44C6">
        <w:rPr>
          <w:color w:val="1B1B1B"/>
        </w:rPr>
        <w:t>doi</w:t>
      </w:r>
      <w:proofErr w:type="spellEnd"/>
      <w:r w:rsidRPr="006D44C6">
        <w:rPr>
          <w:color w:val="1B1B1B"/>
        </w:rPr>
        <w:t xml:space="preserve">: 10.1016/j.envres.2021.110903. </w:t>
      </w:r>
      <w:proofErr w:type="spellStart"/>
      <w:r w:rsidRPr="006D44C6">
        <w:rPr>
          <w:color w:val="1B1B1B"/>
        </w:rPr>
        <w:t>Epub</w:t>
      </w:r>
      <w:proofErr w:type="spellEnd"/>
      <w:r w:rsidRPr="006D44C6">
        <w:rPr>
          <w:color w:val="1B1B1B"/>
        </w:rPr>
        <w:t xml:space="preserve"> 2021 Feb 24. PMID: 33636185; PMCID: </w:t>
      </w:r>
      <w:r w:rsidRPr="006D44C6">
        <w:rPr>
          <w:color w:val="1B1B1B"/>
          <w:spacing w:val="-2"/>
        </w:rPr>
        <w:t>PMC8119348.</w:t>
      </w:r>
    </w:p>
    <w:p w14:paraId="5EAAD172" w14:textId="77777777" w:rsidR="00393DF6" w:rsidRPr="006D44C6" w:rsidRDefault="00393DF6" w:rsidP="00E528B2">
      <w:pPr>
        <w:pStyle w:val="ListParagraph"/>
        <w:numPr>
          <w:ilvl w:val="0"/>
          <w:numId w:val="9"/>
        </w:numPr>
        <w:tabs>
          <w:tab w:val="left" w:pos="839"/>
          <w:tab w:val="left" w:pos="841"/>
        </w:tabs>
        <w:spacing w:before="20" w:after="240"/>
        <w:ind w:right="236"/>
        <w:jc w:val="both"/>
        <w:rPr>
          <w:color w:val="1B1B1B"/>
        </w:rPr>
      </w:pPr>
      <w:r w:rsidRPr="006D44C6">
        <w:rPr>
          <w:color w:val="1B1B1B"/>
        </w:rPr>
        <w:t>McLeish AC, Hart JL, Walker KL. College Student E-Cigarette Users' Knowledge about E-Cigarettes: Ingredients,</w:t>
      </w:r>
      <w:r w:rsidRPr="006D44C6">
        <w:rPr>
          <w:color w:val="1B1B1B"/>
          <w:spacing w:val="-1"/>
        </w:rPr>
        <w:t xml:space="preserve"> </w:t>
      </w:r>
      <w:r w:rsidRPr="006D44C6">
        <w:rPr>
          <w:color w:val="1B1B1B"/>
        </w:rPr>
        <w:t>Health</w:t>
      </w:r>
      <w:r w:rsidRPr="006D44C6">
        <w:rPr>
          <w:color w:val="1B1B1B"/>
          <w:spacing w:val="-5"/>
        </w:rPr>
        <w:t xml:space="preserve"> </w:t>
      </w:r>
      <w:r w:rsidRPr="006D44C6">
        <w:rPr>
          <w:color w:val="1B1B1B"/>
        </w:rPr>
        <w:t>Risks,</w:t>
      </w:r>
      <w:r w:rsidRPr="006D44C6">
        <w:rPr>
          <w:color w:val="1B1B1B"/>
          <w:spacing w:val="-1"/>
        </w:rPr>
        <w:t xml:space="preserve"> </w:t>
      </w:r>
      <w:r w:rsidRPr="006D44C6">
        <w:rPr>
          <w:color w:val="1B1B1B"/>
        </w:rPr>
        <w:t>Device</w:t>
      </w:r>
      <w:r w:rsidRPr="006D44C6">
        <w:rPr>
          <w:color w:val="1B1B1B"/>
          <w:spacing w:val="-5"/>
        </w:rPr>
        <w:t xml:space="preserve"> </w:t>
      </w:r>
      <w:r w:rsidRPr="006D44C6">
        <w:rPr>
          <w:color w:val="1B1B1B"/>
        </w:rPr>
        <w:t>Modifications,</w:t>
      </w:r>
      <w:r w:rsidRPr="006D44C6">
        <w:rPr>
          <w:color w:val="1B1B1B"/>
          <w:spacing w:val="-1"/>
        </w:rPr>
        <w:t xml:space="preserve"> </w:t>
      </w:r>
      <w:r w:rsidRPr="006D44C6">
        <w:rPr>
          <w:color w:val="1B1B1B"/>
        </w:rPr>
        <w:t>and</w:t>
      </w:r>
      <w:r w:rsidRPr="006D44C6">
        <w:rPr>
          <w:color w:val="1B1B1B"/>
          <w:spacing w:val="-3"/>
        </w:rPr>
        <w:t xml:space="preserve"> </w:t>
      </w:r>
      <w:r w:rsidRPr="006D44C6">
        <w:rPr>
          <w:color w:val="1B1B1B"/>
        </w:rPr>
        <w:t>Information</w:t>
      </w:r>
      <w:r w:rsidRPr="006D44C6">
        <w:rPr>
          <w:color w:val="1B1B1B"/>
          <w:spacing w:val="-3"/>
        </w:rPr>
        <w:t xml:space="preserve"> </w:t>
      </w:r>
      <w:r w:rsidRPr="006D44C6">
        <w:rPr>
          <w:color w:val="1B1B1B"/>
        </w:rPr>
        <w:t>Sources.</w:t>
      </w:r>
      <w:r w:rsidRPr="006D44C6">
        <w:rPr>
          <w:color w:val="1B1B1B"/>
          <w:spacing w:val="-4"/>
        </w:rPr>
        <w:t xml:space="preserve"> </w:t>
      </w:r>
      <w:r w:rsidRPr="006D44C6">
        <w:rPr>
          <w:i/>
          <w:iCs/>
          <w:color w:val="1B1B1B"/>
        </w:rPr>
        <w:t>Int</w:t>
      </w:r>
      <w:r w:rsidRPr="006D44C6">
        <w:rPr>
          <w:i/>
          <w:iCs/>
          <w:color w:val="1B1B1B"/>
          <w:spacing w:val="-4"/>
        </w:rPr>
        <w:t xml:space="preserve"> </w:t>
      </w:r>
      <w:r w:rsidRPr="006D44C6">
        <w:rPr>
          <w:i/>
          <w:iCs/>
          <w:color w:val="1B1B1B"/>
        </w:rPr>
        <w:t>J</w:t>
      </w:r>
      <w:r w:rsidRPr="006D44C6">
        <w:rPr>
          <w:i/>
          <w:iCs/>
          <w:color w:val="1B1B1B"/>
          <w:spacing w:val="-2"/>
        </w:rPr>
        <w:t xml:space="preserve"> </w:t>
      </w:r>
      <w:r w:rsidRPr="006D44C6">
        <w:rPr>
          <w:i/>
          <w:iCs/>
          <w:color w:val="1B1B1B"/>
        </w:rPr>
        <w:t>Environ</w:t>
      </w:r>
      <w:r w:rsidRPr="006D44C6">
        <w:rPr>
          <w:i/>
          <w:iCs/>
          <w:color w:val="1B1B1B"/>
          <w:spacing w:val="-5"/>
        </w:rPr>
        <w:t xml:space="preserve"> </w:t>
      </w:r>
      <w:r w:rsidRPr="006D44C6">
        <w:rPr>
          <w:i/>
          <w:iCs/>
          <w:color w:val="1B1B1B"/>
        </w:rPr>
        <w:t>Res</w:t>
      </w:r>
      <w:r w:rsidRPr="006D44C6">
        <w:rPr>
          <w:i/>
          <w:iCs/>
          <w:color w:val="1B1B1B"/>
          <w:spacing w:val="-5"/>
        </w:rPr>
        <w:t xml:space="preserve"> </w:t>
      </w:r>
      <w:r w:rsidRPr="006D44C6">
        <w:rPr>
          <w:i/>
          <w:iCs/>
          <w:color w:val="1B1B1B"/>
        </w:rPr>
        <w:t>Public</w:t>
      </w:r>
      <w:r w:rsidRPr="006D44C6">
        <w:rPr>
          <w:i/>
          <w:iCs/>
          <w:color w:val="1B1B1B"/>
          <w:spacing w:val="-2"/>
        </w:rPr>
        <w:t xml:space="preserve"> </w:t>
      </w:r>
      <w:r w:rsidRPr="006D44C6">
        <w:rPr>
          <w:i/>
          <w:iCs/>
          <w:color w:val="1B1B1B"/>
        </w:rPr>
        <w:t xml:space="preserve">Health. </w:t>
      </w:r>
      <w:r w:rsidRPr="006D44C6">
        <w:rPr>
          <w:color w:val="1B1B1B"/>
        </w:rPr>
        <w:t xml:space="preserve">2022 Feb 10;19(4):1962. </w:t>
      </w:r>
      <w:proofErr w:type="spellStart"/>
      <w:r w:rsidRPr="006D44C6">
        <w:rPr>
          <w:color w:val="1B1B1B"/>
        </w:rPr>
        <w:t>doi</w:t>
      </w:r>
      <w:proofErr w:type="spellEnd"/>
      <w:r w:rsidRPr="006D44C6">
        <w:rPr>
          <w:color w:val="1B1B1B"/>
        </w:rPr>
        <w:t>: 10.3390/ijerph19041962. PMID: 35206150; PMCID: PMC8871630.</w:t>
      </w:r>
    </w:p>
    <w:p w14:paraId="5A31F61A" w14:textId="77777777" w:rsidR="00393DF6" w:rsidRPr="006D44C6" w:rsidRDefault="00393DF6" w:rsidP="00E528B2">
      <w:pPr>
        <w:pStyle w:val="ListParagraph"/>
        <w:numPr>
          <w:ilvl w:val="0"/>
          <w:numId w:val="9"/>
        </w:numPr>
        <w:tabs>
          <w:tab w:val="left" w:pos="839"/>
          <w:tab w:val="left" w:pos="841"/>
        </w:tabs>
        <w:spacing w:before="20" w:after="240"/>
        <w:ind w:right="118"/>
        <w:jc w:val="both"/>
      </w:pPr>
      <w:r w:rsidRPr="006D44C6">
        <w:rPr>
          <w:color w:val="212121"/>
          <w:shd w:val="clear" w:color="auto" w:fill="FFFFFF"/>
        </w:rPr>
        <w:t xml:space="preserve">McLeish AC, Hart JL, Walker KL. Long-term impact of the COVID-19 pandemic on use behavior and risk perceptions of college student E-cigarette users. J Am Coll Health. 2023 Mar 30:1-5. </w:t>
      </w:r>
      <w:proofErr w:type="spellStart"/>
      <w:r w:rsidRPr="006D44C6">
        <w:rPr>
          <w:color w:val="212121"/>
          <w:shd w:val="clear" w:color="auto" w:fill="FFFFFF"/>
        </w:rPr>
        <w:t>doi</w:t>
      </w:r>
      <w:proofErr w:type="spellEnd"/>
      <w:r w:rsidRPr="006D44C6">
        <w:rPr>
          <w:color w:val="212121"/>
          <w:shd w:val="clear" w:color="auto" w:fill="FFFFFF"/>
        </w:rPr>
        <w:t xml:space="preserve">: 10.1080/07448481.2023.2194441. </w:t>
      </w:r>
      <w:proofErr w:type="spellStart"/>
      <w:r w:rsidRPr="006D44C6">
        <w:rPr>
          <w:color w:val="212121"/>
          <w:shd w:val="clear" w:color="auto" w:fill="FFFFFF"/>
        </w:rPr>
        <w:t>Epub</w:t>
      </w:r>
      <w:proofErr w:type="spellEnd"/>
      <w:r w:rsidRPr="006D44C6">
        <w:rPr>
          <w:color w:val="212121"/>
          <w:shd w:val="clear" w:color="auto" w:fill="FFFFFF"/>
        </w:rPr>
        <w:t xml:space="preserve"> ahead of print. PMID: 36996419; PMCID: PMC10544669.</w:t>
      </w:r>
    </w:p>
    <w:p w14:paraId="49BB2EAB" w14:textId="77777777" w:rsidR="00393DF6" w:rsidRPr="000B0C21" w:rsidRDefault="00393DF6" w:rsidP="00E528B2">
      <w:pPr>
        <w:pStyle w:val="ListParagraph"/>
        <w:numPr>
          <w:ilvl w:val="0"/>
          <w:numId w:val="9"/>
        </w:numPr>
        <w:tabs>
          <w:tab w:val="left" w:pos="839"/>
          <w:tab w:val="left" w:pos="841"/>
        </w:tabs>
        <w:spacing w:before="20" w:after="240"/>
        <w:ind w:right="118"/>
        <w:jc w:val="both"/>
        <w:rPr>
          <w:color w:val="1B1B1B"/>
        </w:rPr>
      </w:pPr>
      <w:r w:rsidRPr="00C45D12">
        <w:rPr>
          <w:color w:val="212121"/>
          <w:shd w:val="clear" w:color="auto" w:fill="FFFFFF"/>
        </w:rPr>
        <w:t xml:space="preserve">McLeish AC, Hart JL, Wood LA, Walker KL. Differences in young adults' perceptions of e-cigarettes by history of use. J Am Coll Health. 2022 Jul 26:1-5. </w:t>
      </w:r>
      <w:proofErr w:type="spellStart"/>
      <w:r w:rsidRPr="00C45D12">
        <w:rPr>
          <w:color w:val="212121"/>
          <w:shd w:val="clear" w:color="auto" w:fill="FFFFFF"/>
        </w:rPr>
        <w:t>doi</w:t>
      </w:r>
      <w:proofErr w:type="spellEnd"/>
      <w:r w:rsidRPr="00C45D12">
        <w:rPr>
          <w:color w:val="212121"/>
          <w:shd w:val="clear" w:color="auto" w:fill="FFFFFF"/>
        </w:rPr>
        <w:t xml:space="preserve">: 10.1080/07448481.2022.2103375. </w:t>
      </w:r>
      <w:proofErr w:type="spellStart"/>
      <w:r w:rsidRPr="00C45D12">
        <w:rPr>
          <w:color w:val="212121"/>
          <w:shd w:val="clear" w:color="auto" w:fill="FFFFFF"/>
        </w:rPr>
        <w:t>Epub</w:t>
      </w:r>
      <w:proofErr w:type="spellEnd"/>
      <w:r w:rsidRPr="00C45D12">
        <w:rPr>
          <w:color w:val="212121"/>
          <w:shd w:val="clear" w:color="auto" w:fill="FFFFFF"/>
        </w:rPr>
        <w:t xml:space="preserve"> ahead of print. PMID: 35882085; PMCID: PMC9877241.</w:t>
      </w:r>
    </w:p>
    <w:p w14:paraId="2CFA2D30" w14:textId="77777777" w:rsidR="00393DF6" w:rsidRDefault="00393DF6" w:rsidP="00C0674C">
      <w:pPr>
        <w:pStyle w:val="ListParagraph"/>
        <w:numPr>
          <w:ilvl w:val="0"/>
          <w:numId w:val="9"/>
        </w:numPr>
      </w:pPr>
      <w:r w:rsidRPr="00C847B6">
        <w:t xml:space="preserve">McLeish AC, Smith CL, Tomlinson MM, Kerstiens S, Walker KL, Hart JL. E-Cigarette Use Behavior and Expectancies Among Sexual Minority and Heterosexual College Student E-Cigarette Users. </w:t>
      </w:r>
      <w:proofErr w:type="spellStart"/>
      <w:r w:rsidRPr="00C847B6">
        <w:t>Subst</w:t>
      </w:r>
      <w:proofErr w:type="spellEnd"/>
      <w:r w:rsidRPr="00C847B6">
        <w:t xml:space="preserve"> Use Misuse. 2024;59(14):2021-2028. </w:t>
      </w:r>
      <w:proofErr w:type="spellStart"/>
      <w:r w:rsidRPr="00C847B6">
        <w:t>doi</w:t>
      </w:r>
      <w:proofErr w:type="spellEnd"/>
      <w:r w:rsidRPr="00C847B6">
        <w:t xml:space="preserve">: 10.1080/10826084.2024.2392532. </w:t>
      </w:r>
      <w:proofErr w:type="spellStart"/>
      <w:r w:rsidRPr="00C847B6">
        <w:t>Epub</w:t>
      </w:r>
      <w:proofErr w:type="spellEnd"/>
      <w:r w:rsidRPr="00C847B6">
        <w:t xml:space="preserve"> 2024 Aug 18. PMID: 39155511.</w:t>
      </w:r>
    </w:p>
    <w:p w14:paraId="418ED230" w14:textId="77777777" w:rsidR="00DA6BED" w:rsidRDefault="00DA6BED" w:rsidP="00DA6BED">
      <w:pPr>
        <w:pStyle w:val="ListParagraph"/>
        <w:ind w:left="630" w:firstLine="0"/>
      </w:pPr>
    </w:p>
    <w:p w14:paraId="60A16B84" w14:textId="6983E12E" w:rsidR="00DA6BED" w:rsidRDefault="00393DF6" w:rsidP="00DA6BED">
      <w:pPr>
        <w:pStyle w:val="ListParagraph"/>
        <w:numPr>
          <w:ilvl w:val="0"/>
          <w:numId w:val="9"/>
        </w:numPr>
      </w:pPr>
      <w:r w:rsidRPr="00546065">
        <w:t xml:space="preserve">McLeish AC, Walker KL, Hart JL. Emotion Dysregulation and E-Cigarette Expectancies among College Student E-Cigarette Users. </w:t>
      </w:r>
      <w:proofErr w:type="spellStart"/>
      <w:r w:rsidRPr="00546065">
        <w:t>Subst</w:t>
      </w:r>
      <w:proofErr w:type="spellEnd"/>
      <w:r w:rsidRPr="00546065">
        <w:t xml:space="preserve"> Use Misuse. 2024;59(6):920-927. </w:t>
      </w:r>
      <w:proofErr w:type="spellStart"/>
      <w:r w:rsidRPr="00546065">
        <w:t>doi</w:t>
      </w:r>
      <w:proofErr w:type="spellEnd"/>
      <w:r w:rsidRPr="00546065">
        <w:t xml:space="preserve">: 10.1080/10826084.2024.2310491. </w:t>
      </w:r>
      <w:proofErr w:type="spellStart"/>
      <w:r w:rsidRPr="00546065">
        <w:t>Epub</w:t>
      </w:r>
      <w:proofErr w:type="spellEnd"/>
      <w:r w:rsidRPr="00546065">
        <w:t xml:space="preserve"> 2024 Feb 5. PMID: 38317024; PMCID: PMC11078561.</w:t>
      </w:r>
    </w:p>
    <w:p w14:paraId="3AE710A9" w14:textId="77777777" w:rsidR="00DA6BED" w:rsidRDefault="00DA6BED" w:rsidP="00DA6BED">
      <w:pPr>
        <w:pStyle w:val="ListParagraph"/>
      </w:pPr>
    </w:p>
    <w:p w14:paraId="02098512" w14:textId="77777777" w:rsidR="00393DF6" w:rsidRDefault="00393DF6" w:rsidP="00C0674C">
      <w:pPr>
        <w:pStyle w:val="ListParagraph"/>
        <w:numPr>
          <w:ilvl w:val="0"/>
          <w:numId w:val="9"/>
        </w:numPr>
      </w:pPr>
      <w:r w:rsidRPr="00492E77">
        <w:t xml:space="preserve">McLeish AC, Walker KL, Keith RJ, Hart JL. The Role of Perceived Neighborhood Cohesion in the Association between Depressive Symptoms and Cigarette Smoking. </w:t>
      </w:r>
      <w:proofErr w:type="spellStart"/>
      <w:r w:rsidRPr="00492E77">
        <w:t>Subst</w:t>
      </w:r>
      <w:proofErr w:type="spellEnd"/>
      <w:r w:rsidRPr="00492E77">
        <w:t xml:space="preserve"> Use Misuse. 2023;58(10):1295-1301. </w:t>
      </w:r>
      <w:proofErr w:type="spellStart"/>
      <w:r w:rsidRPr="00492E77">
        <w:t>doi</w:t>
      </w:r>
      <w:proofErr w:type="spellEnd"/>
      <w:r w:rsidRPr="00492E77">
        <w:t xml:space="preserve">: 10.1080/10826084.2023.2215331. </w:t>
      </w:r>
      <w:proofErr w:type="spellStart"/>
      <w:r w:rsidRPr="00492E77">
        <w:t>Epub</w:t>
      </w:r>
      <w:proofErr w:type="spellEnd"/>
      <w:r w:rsidRPr="00492E77">
        <w:t xml:space="preserve"> 2023 May 26. PMID: 37232382; PMCID: PMC10413331.</w:t>
      </w:r>
    </w:p>
    <w:p w14:paraId="25D52DC9" w14:textId="77777777" w:rsidR="00DA6BED" w:rsidRDefault="00DA6BED" w:rsidP="00DA6BED">
      <w:pPr>
        <w:pStyle w:val="ListParagraph"/>
      </w:pPr>
    </w:p>
    <w:p w14:paraId="4242C3E7" w14:textId="77777777" w:rsidR="00393DF6" w:rsidRPr="006D44C6" w:rsidRDefault="00393DF6" w:rsidP="00E528B2">
      <w:pPr>
        <w:pStyle w:val="ListParagraph"/>
        <w:numPr>
          <w:ilvl w:val="0"/>
          <w:numId w:val="9"/>
        </w:numPr>
        <w:tabs>
          <w:tab w:val="left" w:pos="480"/>
        </w:tabs>
        <w:spacing w:before="20" w:after="240"/>
        <w:ind w:right="344"/>
        <w:jc w:val="both"/>
      </w:pPr>
      <w:r w:rsidRPr="006D44C6">
        <w:rPr>
          <w:color w:val="212121"/>
          <w:shd w:val="clear" w:color="auto" w:fill="FFFFFF"/>
        </w:rPr>
        <w:t>Mead EL, Cruz-</w:t>
      </w:r>
      <w:proofErr w:type="spellStart"/>
      <w:r w:rsidRPr="006D44C6">
        <w:rPr>
          <w:color w:val="212121"/>
          <w:shd w:val="clear" w:color="auto" w:fill="FFFFFF"/>
        </w:rPr>
        <w:t>Cano</w:t>
      </w:r>
      <w:proofErr w:type="spellEnd"/>
      <w:r w:rsidRPr="006D44C6">
        <w:rPr>
          <w:color w:val="212121"/>
          <w:shd w:val="clear" w:color="auto" w:fill="FFFFFF"/>
        </w:rPr>
        <w:t xml:space="preserve"> R, Bernat D, Whitsel L, Huang J, Sherwin C, Robertson RM. Association between Florida's smoke-free policy and acute myocardial infarction by race: A time series analysis, 2000-2013. </w:t>
      </w:r>
      <w:r w:rsidRPr="006D44C6">
        <w:rPr>
          <w:i/>
          <w:iCs/>
          <w:color w:val="212121"/>
          <w:shd w:val="clear" w:color="auto" w:fill="FFFFFF"/>
        </w:rPr>
        <w:t>Prev Med</w:t>
      </w:r>
      <w:r w:rsidRPr="006D44C6">
        <w:rPr>
          <w:color w:val="212121"/>
          <w:shd w:val="clear" w:color="auto" w:fill="FFFFFF"/>
        </w:rPr>
        <w:t xml:space="preserve">. 2016 Nov;92:169-175. </w:t>
      </w:r>
      <w:proofErr w:type="spellStart"/>
      <w:r w:rsidRPr="006D44C6">
        <w:rPr>
          <w:color w:val="212121"/>
          <w:shd w:val="clear" w:color="auto" w:fill="FFFFFF"/>
        </w:rPr>
        <w:t>doi</w:t>
      </w:r>
      <w:proofErr w:type="spellEnd"/>
      <w:r w:rsidRPr="006D44C6">
        <w:rPr>
          <w:color w:val="212121"/>
          <w:shd w:val="clear" w:color="auto" w:fill="FFFFFF"/>
        </w:rPr>
        <w:t xml:space="preserve">: 10.1016/j.ypmed.2016.05.032. </w:t>
      </w:r>
      <w:proofErr w:type="spellStart"/>
      <w:r w:rsidRPr="006D44C6">
        <w:rPr>
          <w:color w:val="212121"/>
          <w:shd w:val="clear" w:color="auto" w:fill="FFFFFF"/>
        </w:rPr>
        <w:t>Epub</w:t>
      </w:r>
      <w:proofErr w:type="spellEnd"/>
      <w:r w:rsidRPr="006D44C6">
        <w:rPr>
          <w:color w:val="212121"/>
          <w:shd w:val="clear" w:color="auto" w:fill="FFFFFF"/>
        </w:rPr>
        <w:t xml:space="preserve"> 2016 May 31. PMID: 27261406; PMCID: PMC6071670.</w:t>
      </w:r>
    </w:p>
    <w:p w14:paraId="549F6F36" w14:textId="77777777" w:rsidR="00393DF6" w:rsidRPr="006D44C6" w:rsidRDefault="00393DF6" w:rsidP="00E528B2">
      <w:pPr>
        <w:pStyle w:val="ListParagraph"/>
        <w:numPr>
          <w:ilvl w:val="0"/>
          <w:numId w:val="9"/>
        </w:numPr>
        <w:tabs>
          <w:tab w:val="left" w:pos="481"/>
        </w:tabs>
        <w:spacing w:before="20" w:after="240"/>
        <w:ind w:right="483"/>
        <w:jc w:val="both"/>
      </w:pPr>
      <w:r w:rsidRPr="006D44C6">
        <w:t>Mead EL, Cruz-</w:t>
      </w:r>
      <w:proofErr w:type="spellStart"/>
      <w:r w:rsidRPr="006D44C6">
        <w:t>Cano</w:t>
      </w:r>
      <w:proofErr w:type="spellEnd"/>
      <w:r w:rsidRPr="006D44C6">
        <w:t xml:space="preserve"> R, Groom A, Hart JL, Walker KL, </w:t>
      </w:r>
      <w:proofErr w:type="spellStart"/>
      <w:r w:rsidRPr="006D44C6">
        <w:t>Giachello</w:t>
      </w:r>
      <w:proofErr w:type="spellEnd"/>
      <w:r w:rsidRPr="006D44C6">
        <w:t xml:space="preserve"> AL, Robertson RM, Oncken C. Responses to cigarette health warning labels, harm perceptions and knowledge in a national sample of pregnant and non-pregnant women of reproductive age. </w:t>
      </w:r>
      <w:r w:rsidRPr="006D44C6">
        <w:rPr>
          <w:i/>
          <w:iCs/>
        </w:rPr>
        <w:t xml:space="preserve">Addict </w:t>
      </w:r>
      <w:proofErr w:type="spellStart"/>
      <w:r w:rsidRPr="006D44C6">
        <w:rPr>
          <w:i/>
          <w:iCs/>
        </w:rPr>
        <w:t>Behav</w:t>
      </w:r>
      <w:proofErr w:type="spellEnd"/>
      <w:r w:rsidRPr="006D44C6">
        <w:t xml:space="preserve">. 2019 Mar;90:10-13. </w:t>
      </w:r>
      <w:proofErr w:type="spellStart"/>
      <w:r w:rsidRPr="006D44C6">
        <w:t>doi</w:t>
      </w:r>
      <w:proofErr w:type="spellEnd"/>
      <w:r w:rsidRPr="006D44C6">
        <w:t>: 10.1016/j.addbeh.2018.10.013.</w:t>
      </w:r>
      <w:r w:rsidRPr="006D44C6">
        <w:rPr>
          <w:spacing w:val="-6"/>
        </w:rPr>
        <w:t xml:space="preserve"> </w:t>
      </w:r>
      <w:proofErr w:type="spellStart"/>
      <w:r w:rsidRPr="006D44C6">
        <w:t>Epub</w:t>
      </w:r>
      <w:proofErr w:type="spellEnd"/>
      <w:r w:rsidRPr="006D44C6">
        <w:rPr>
          <w:spacing w:val="-5"/>
        </w:rPr>
        <w:t xml:space="preserve"> </w:t>
      </w:r>
      <w:r w:rsidRPr="006D44C6">
        <w:t>2018</w:t>
      </w:r>
      <w:r w:rsidRPr="006D44C6">
        <w:rPr>
          <w:spacing w:val="-6"/>
        </w:rPr>
        <w:t xml:space="preserve"> </w:t>
      </w:r>
      <w:r w:rsidRPr="006D44C6">
        <w:t>Oct</w:t>
      </w:r>
      <w:r w:rsidRPr="006D44C6">
        <w:rPr>
          <w:spacing w:val="-5"/>
        </w:rPr>
        <w:t xml:space="preserve"> </w:t>
      </w:r>
      <w:r w:rsidRPr="006D44C6">
        <w:t>13.</w:t>
      </w:r>
      <w:r w:rsidRPr="006D44C6">
        <w:rPr>
          <w:spacing w:val="-3"/>
        </w:rPr>
        <w:t xml:space="preserve"> </w:t>
      </w:r>
      <w:r w:rsidRPr="006D44C6">
        <w:t>PMID:</w:t>
      </w:r>
      <w:r w:rsidRPr="006D44C6">
        <w:rPr>
          <w:spacing w:val="-6"/>
        </w:rPr>
        <w:t xml:space="preserve"> </w:t>
      </w:r>
      <w:r w:rsidRPr="006D44C6">
        <w:t>30352339;</w:t>
      </w:r>
      <w:r w:rsidRPr="006D44C6">
        <w:rPr>
          <w:spacing w:val="-3"/>
        </w:rPr>
        <w:t xml:space="preserve"> </w:t>
      </w:r>
      <w:r w:rsidRPr="006D44C6">
        <w:t xml:space="preserve">PMCID: </w:t>
      </w:r>
      <w:r w:rsidRPr="006D44C6">
        <w:rPr>
          <w:spacing w:val="-2"/>
        </w:rPr>
        <w:t>PMC6324944.</w:t>
      </w:r>
    </w:p>
    <w:p w14:paraId="037A49DB"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proofErr w:type="spellStart"/>
      <w:r w:rsidRPr="006D44C6">
        <w:rPr>
          <w:rFonts w:ascii="Arial" w:hAnsi="Arial" w:cs="Arial"/>
        </w:rPr>
        <w:t>Mirbolouk</w:t>
      </w:r>
      <w:proofErr w:type="spellEnd"/>
      <w:r w:rsidRPr="006D44C6">
        <w:rPr>
          <w:rFonts w:ascii="Arial" w:hAnsi="Arial" w:cs="Arial"/>
        </w:rPr>
        <w:t xml:space="preserve"> M, Boakye E, </w:t>
      </w:r>
      <w:proofErr w:type="spellStart"/>
      <w:r w:rsidRPr="006D44C6">
        <w:rPr>
          <w:rFonts w:ascii="Arial" w:hAnsi="Arial" w:cs="Arial"/>
        </w:rPr>
        <w:t>Obisesan</w:t>
      </w:r>
      <w:proofErr w:type="spellEnd"/>
      <w:r w:rsidRPr="006D44C6">
        <w:rPr>
          <w:rFonts w:ascii="Arial" w:hAnsi="Arial" w:cs="Arial"/>
        </w:rPr>
        <w:t xml:space="preserve"> O, Osei AD,  Dzaye O, Osuji N, </w:t>
      </w:r>
      <w:proofErr w:type="spellStart"/>
      <w:r w:rsidRPr="006D44C6">
        <w:rPr>
          <w:rFonts w:ascii="Arial" w:hAnsi="Arial" w:cs="Arial"/>
        </w:rPr>
        <w:t>Erhabor</w:t>
      </w:r>
      <w:proofErr w:type="spellEnd"/>
      <w:r w:rsidRPr="006D44C6">
        <w:rPr>
          <w:rFonts w:ascii="Arial" w:hAnsi="Arial" w:cs="Arial"/>
        </w:rPr>
        <w:t xml:space="preserve"> J, Stokes AC, El-</w:t>
      </w:r>
      <w:proofErr w:type="spellStart"/>
      <w:r w:rsidRPr="006D44C6">
        <w:rPr>
          <w:rFonts w:ascii="Arial" w:hAnsi="Arial" w:cs="Arial"/>
        </w:rPr>
        <w:t>Shahawy</w:t>
      </w:r>
      <w:proofErr w:type="spellEnd"/>
      <w:r w:rsidRPr="006D44C6">
        <w:rPr>
          <w:rFonts w:ascii="Arial" w:hAnsi="Arial" w:cs="Arial"/>
        </w:rPr>
        <w:t xml:space="preserve"> O, Rodriguez CJ, Hirsch GA, Benjamin EJ, DeFilippis AP, Marie Robertson R, Bhatnagar A, Blaha MJ. E-cigarette use among high school students in the United States prior to the COVID-19 pandemic: Trends, correlates, and sources of acquisition. </w:t>
      </w:r>
      <w:r w:rsidRPr="006D44C6">
        <w:rPr>
          <w:rFonts w:ascii="Arial" w:hAnsi="Arial" w:cs="Arial"/>
          <w:i/>
          <w:iCs/>
        </w:rPr>
        <w:t>Prev Med Rep</w:t>
      </w:r>
      <w:r w:rsidRPr="006D44C6">
        <w:rPr>
          <w:rFonts w:ascii="Arial" w:hAnsi="Arial" w:cs="Arial"/>
        </w:rPr>
        <w:t xml:space="preserve">. 2022 Jul 22;29:101925. </w:t>
      </w:r>
      <w:proofErr w:type="spellStart"/>
      <w:r w:rsidRPr="006D44C6">
        <w:rPr>
          <w:rFonts w:ascii="Arial" w:hAnsi="Arial" w:cs="Arial"/>
        </w:rPr>
        <w:t>doi</w:t>
      </w:r>
      <w:proofErr w:type="spellEnd"/>
      <w:r w:rsidRPr="006D44C6">
        <w:rPr>
          <w:rFonts w:ascii="Arial" w:hAnsi="Arial" w:cs="Arial"/>
        </w:rPr>
        <w:t>: 10.1016/j.pmedr.2022.101925. PMID: 35911577; PMCID: PMC9326337.</w:t>
      </w:r>
    </w:p>
    <w:p w14:paraId="057004DE" w14:textId="77777777" w:rsidR="00393DF6" w:rsidRPr="006D44C6" w:rsidRDefault="00393DF6" w:rsidP="00E528B2">
      <w:pPr>
        <w:pStyle w:val="ListParagraph"/>
        <w:numPr>
          <w:ilvl w:val="0"/>
          <w:numId w:val="9"/>
        </w:numPr>
        <w:tabs>
          <w:tab w:val="left" w:pos="480"/>
        </w:tabs>
        <w:spacing w:before="20" w:after="240"/>
        <w:ind w:right="494"/>
        <w:jc w:val="both"/>
      </w:pPr>
      <w:proofErr w:type="spellStart"/>
      <w:r w:rsidRPr="006D44C6">
        <w:rPr>
          <w:color w:val="212121"/>
          <w:shd w:val="clear" w:color="auto" w:fill="FFFFFF"/>
        </w:rPr>
        <w:t>Mirbolouk</w:t>
      </w:r>
      <w:proofErr w:type="spellEnd"/>
      <w:r w:rsidRPr="006D44C6">
        <w:rPr>
          <w:color w:val="212121"/>
          <w:shd w:val="clear" w:color="auto" w:fill="FFFFFF"/>
        </w:rPr>
        <w:t xml:space="preserve"> M, </w:t>
      </w:r>
      <w:proofErr w:type="spellStart"/>
      <w:r w:rsidRPr="006D44C6">
        <w:rPr>
          <w:color w:val="212121"/>
          <w:shd w:val="clear" w:color="auto" w:fill="FFFFFF"/>
        </w:rPr>
        <w:t>Charkhchi</w:t>
      </w:r>
      <w:proofErr w:type="spellEnd"/>
      <w:r w:rsidRPr="006D44C6">
        <w:rPr>
          <w:color w:val="212121"/>
          <w:shd w:val="clear" w:color="auto" w:fill="FFFFFF"/>
        </w:rPr>
        <w:t xml:space="preserve"> P, </w:t>
      </w:r>
      <w:proofErr w:type="spellStart"/>
      <w:r w:rsidRPr="006D44C6">
        <w:rPr>
          <w:color w:val="212121"/>
          <w:shd w:val="clear" w:color="auto" w:fill="FFFFFF"/>
        </w:rPr>
        <w:t>Orimoloye</w:t>
      </w:r>
      <w:proofErr w:type="spellEnd"/>
      <w:r w:rsidRPr="006D44C6">
        <w:rPr>
          <w:color w:val="212121"/>
          <w:shd w:val="clear" w:color="auto" w:fill="FFFFFF"/>
        </w:rPr>
        <w:t xml:space="preserve"> OA, Uddin SMI, Kianoush S, Jaber R, Bhatnagar A, Benjamin EJ, Hall ME, DeFilippis AP, </w:t>
      </w:r>
      <w:proofErr w:type="spellStart"/>
      <w:r w:rsidRPr="006D44C6">
        <w:rPr>
          <w:color w:val="212121"/>
          <w:shd w:val="clear" w:color="auto" w:fill="FFFFFF"/>
        </w:rPr>
        <w:t>Maziak</w:t>
      </w:r>
      <w:proofErr w:type="spellEnd"/>
      <w:r w:rsidRPr="006D44C6">
        <w:rPr>
          <w:color w:val="212121"/>
          <w:shd w:val="clear" w:color="auto" w:fill="FFFFFF"/>
        </w:rPr>
        <w:t xml:space="preserve"> W, Nasir K, Blaha MJ. E-Cigarette Use Without a History of Combustible Cigarette Smoking Among U.S. Adults: Behavioral Risk Factor Surveillance System, 2016. Ann Intern Med. 2019 Jan 1;170(1):76-79. </w:t>
      </w:r>
      <w:proofErr w:type="spellStart"/>
      <w:r w:rsidRPr="006D44C6">
        <w:rPr>
          <w:color w:val="212121"/>
          <w:shd w:val="clear" w:color="auto" w:fill="FFFFFF"/>
        </w:rPr>
        <w:t>doi</w:t>
      </w:r>
      <w:proofErr w:type="spellEnd"/>
      <w:r w:rsidRPr="006D44C6">
        <w:rPr>
          <w:color w:val="212121"/>
          <w:shd w:val="clear" w:color="auto" w:fill="FFFFFF"/>
        </w:rPr>
        <w:t xml:space="preserve">: 10.7326/M18-1826. </w:t>
      </w:r>
      <w:proofErr w:type="spellStart"/>
      <w:r w:rsidRPr="006D44C6">
        <w:rPr>
          <w:color w:val="212121"/>
          <w:shd w:val="clear" w:color="auto" w:fill="FFFFFF"/>
        </w:rPr>
        <w:t>Epub</w:t>
      </w:r>
      <w:proofErr w:type="spellEnd"/>
      <w:r w:rsidRPr="006D44C6">
        <w:rPr>
          <w:color w:val="212121"/>
          <w:shd w:val="clear" w:color="auto" w:fill="FFFFFF"/>
        </w:rPr>
        <w:t xml:space="preserve"> 2018 Oct 9. PMID: 30304466.</w:t>
      </w:r>
    </w:p>
    <w:p w14:paraId="42F1887C" w14:textId="77777777" w:rsidR="00393DF6" w:rsidRDefault="00393DF6" w:rsidP="00BA608A">
      <w:pPr>
        <w:pStyle w:val="ListParagraph"/>
        <w:numPr>
          <w:ilvl w:val="0"/>
          <w:numId w:val="9"/>
        </w:numPr>
      </w:pPr>
      <w:r w:rsidRPr="00B06A44">
        <w:lastRenderedPageBreak/>
        <w:t xml:space="preserve">Mitchell GF, Rong J, Larson MG, </w:t>
      </w:r>
      <w:proofErr w:type="spellStart"/>
      <w:r w:rsidRPr="00B06A44">
        <w:t>Korzinski</w:t>
      </w:r>
      <w:proofErr w:type="spellEnd"/>
      <w:r w:rsidRPr="00B06A44">
        <w:t xml:space="preserve"> TJ, </w:t>
      </w:r>
      <w:proofErr w:type="spellStart"/>
      <w:r w:rsidRPr="00B06A44">
        <w:t>Xanthakis</w:t>
      </w:r>
      <w:proofErr w:type="spellEnd"/>
      <w:r w:rsidRPr="00B06A44">
        <w:t xml:space="preserve"> V, Sigurdsson S, Gudnason V, Launer LJ, Aspelund T, Hamburg NM, Gotal JD, Vasan RS. Vascular Age Assessed From an Uncalibrated, Noninvasive Pressure Waveform by Using a Deep Learning Approach: The AI-</w:t>
      </w:r>
      <w:proofErr w:type="spellStart"/>
      <w:r w:rsidRPr="00B06A44">
        <w:t>VascularAge</w:t>
      </w:r>
      <w:proofErr w:type="spellEnd"/>
      <w:r w:rsidRPr="00B06A44">
        <w:t xml:space="preserve"> Model. Hypertension. 2024 Jan;81(1):193-201. </w:t>
      </w:r>
      <w:proofErr w:type="spellStart"/>
      <w:r w:rsidRPr="00B06A44">
        <w:t>doi</w:t>
      </w:r>
      <w:proofErr w:type="spellEnd"/>
      <w:r w:rsidRPr="00B06A44">
        <w:t xml:space="preserve">: 10.1161/HYPERTENSIONAHA.123.21638. </w:t>
      </w:r>
      <w:proofErr w:type="spellStart"/>
      <w:r w:rsidRPr="00B06A44">
        <w:t>Epub</w:t>
      </w:r>
      <w:proofErr w:type="spellEnd"/>
      <w:r w:rsidRPr="00B06A44">
        <w:t xml:space="preserve"> 2023 Oct 30. PMID: 37901957; PMCID: PMC10842456.</w:t>
      </w:r>
    </w:p>
    <w:p w14:paraId="1DE9BF80" w14:textId="77777777" w:rsidR="00DA6BED" w:rsidRDefault="00DA6BED" w:rsidP="00DA6BED">
      <w:pPr>
        <w:pStyle w:val="ListParagraph"/>
        <w:ind w:left="630" w:firstLine="0"/>
      </w:pPr>
    </w:p>
    <w:p w14:paraId="470DD7C9" w14:textId="77777777" w:rsidR="00393DF6" w:rsidRPr="006D44C6" w:rsidRDefault="00393DF6" w:rsidP="00E528B2">
      <w:pPr>
        <w:pStyle w:val="ListParagraph"/>
        <w:numPr>
          <w:ilvl w:val="0"/>
          <w:numId w:val="9"/>
        </w:numPr>
        <w:tabs>
          <w:tab w:val="left" w:pos="839"/>
          <w:tab w:val="left" w:pos="841"/>
        </w:tabs>
        <w:spacing w:before="20" w:after="240"/>
        <w:ind w:right="327"/>
        <w:jc w:val="both"/>
        <w:rPr>
          <w:color w:val="1B1B1B"/>
        </w:rPr>
      </w:pPr>
      <w:r w:rsidRPr="006D44C6">
        <w:t xml:space="preserve">Mohamed TMA, Conklin DJ. Emerging technology and platforms for cardiotoxicity testing. </w:t>
      </w:r>
      <w:proofErr w:type="spellStart"/>
      <w:r w:rsidRPr="006D44C6">
        <w:rPr>
          <w:i/>
          <w:iCs/>
        </w:rPr>
        <w:t>Toxicol</w:t>
      </w:r>
      <w:proofErr w:type="spellEnd"/>
      <w:r w:rsidRPr="006D44C6">
        <w:rPr>
          <w:i/>
          <w:iCs/>
        </w:rPr>
        <w:t xml:space="preserve"> Appl </w:t>
      </w:r>
      <w:proofErr w:type="spellStart"/>
      <w:r w:rsidRPr="006D44C6">
        <w:rPr>
          <w:i/>
          <w:iCs/>
        </w:rPr>
        <w:t>Pharmacol</w:t>
      </w:r>
      <w:proofErr w:type="spellEnd"/>
      <w:r w:rsidRPr="006D44C6">
        <w:t xml:space="preserve">. 2020 Dec 1;408:115262. </w:t>
      </w:r>
      <w:proofErr w:type="spellStart"/>
      <w:r w:rsidRPr="006D44C6">
        <w:t>doi</w:t>
      </w:r>
      <w:proofErr w:type="spellEnd"/>
      <w:r w:rsidRPr="006D44C6">
        <w:t xml:space="preserve">: 10.1016/j.taap.2020.115262. </w:t>
      </w:r>
      <w:proofErr w:type="spellStart"/>
      <w:r w:rsidRPr="006D44C6">
        <w:t>Epub</w:t>
      </w:r>
      <w:proofErr w:type="spellEnd"/>
      <w:r w:rsidRPr="006D44C6">
        <w:t xml:space="preserve"> 2020 Oct 2. PMID: 33017593; PMCID: PMC7747951.</w:t>
      </w:r>
    </w:p>
    <w:p w14:paraId="791C1295" w14:textId="77777777" w:rsidR="00393DF6" w:rsidRPr="006D44C6" w:rsidRDefault="00393DF6" w:rsidP="00E528B2">
      <w:pPr>
        <w:pStyle w:val="ListParagraph"/>
        <w:numPr>
          <w:ilvl w:val="0"/>
          <w:numId w:val="9"/>
        </w:numPr>
        <w:tabs>
          <w:tab w:val="left" w:pos="839"/>
          <w:tab w:val="left" w:pos="841"/>
        </w:tabs>
        <w:spacing w:before="20" w:after="240"/>
        <w:ind w:right="118"/>
        <w:jc w:val="both"/>
      </w:pPr>
      <w:r w:rsidRPr="006D44C6">
        <w:t xml:space="preserve">Mohammadi L, Han DD, Xu F, Huang A, </w:t>
      </w:r>
      <w:proofErr w:type="spellStart"/>
      <w:r w:rsidRPr="006D44C6">
        <w:t>Derakhshandeh</w:t>
      </w:r>
      <w:proofErr w:type="spellEnd"/>
      <w:r w:rsidRPr="006D44C6">
        <w:t xml:space="preserve"> R, Rao P, Whitlatch A, Cheng J, Keith RJ, University of Louisville, Hamburg NM, Boston University, Ganz P, Hellman J, Schick SF, Springer ML. Chronic E-Cigarette Use Impairs Endothelial Function on the Physiological and Cellular Levels. </w:t>
      </w:r>
      <w:proofErr w:type="spellStart"/>
      <w:r w:rsidRPr="006D44C6">
        <w:rPr>
          <w:i/>
          <w:iCs/>
        </w:rPr>
        <w:t>Arterioscler</w:t>
      </w:r>
      <w:proofErr w:type="spellEnd"/>
      <w:r w:rsidRPr="006D44C6">
        <w:rPr>
          <w:i/>
          <w:iCs/>
        </w:rPr>
        <w:t xml:space="preserve"> </w:t>
      </w:r>
      <w:proofErr w:type="spellStart"/>
      <w:r w:rsidRPr="006D44C6">
        <w:rPr>
          <w:i/>
          <w:iCs/>
        </w:rPr>
        <w:t>Thromb</w:t>
      </w:r>
      <w:proofErr w:type="spellEnd"/>
      <w:r w:rsidRPr="006D44C6">
        <w:rPr>
          <w:i/>
          <w:iCs/>
        </w:rPr>
        <w:t xml:space="preserve"> </w:t>
      </w:r>
      <w:proofErr w:type="spellStart"/>
      <w:r w:rsidRPr="006D44C6">
        <w:rPr>
          <w:i/>
          <w:iCs/>
        </w:rPr>
        <w:t>Vasc</w:t>
      </w:r>
      <w:proofErr w:type="spellEnd"/>
      <w:r w:rsidRPr="006D44C6">
        <w:rPr>
          <w:i/>
          <w:iCs/>
        </w:rPr>
        <w:t xml:space="preserve"> Biol</w:t>
      </w:r>
      <w:r w:rsidRPr="006D44C6">
        <w:t xml:space="preserve">. 2022 Nov;42(11):1333-1350. </w:t>
      </w:r>
      <w:proofErr w:type="spellStart"/>
      <w:r w:rsidRPr="006D44C6">
        <w:t>doi</w:t>
      </w:r>
      <w:proofErr w:type="spellEnd"/>
      <w:r w:rsidRPr="006D44C6">
        <w:t xml:space="preserve">: 10.1161/ATVBAHA.121.317749. </w:t>
      </w:r>
      <w:proofErr w:type="spellStart"/>
      <w:r w:rsidRPr="006D44C6">
        <w:t>Epub</w:t>
      </w:r>
      <w:proofErr w:type="spellEnd"/>
      <w:r w:rsidRPr="006D44C6">
        <w:t xml:space="preserve"> 2022 Oct 26. PMID: 36288290; PMCID: PMC9625085</w:t>
      </w:r>
    </w:p>
    <w:p w14:paraId="7200888A" w14:textId="77777777" w:rsidR="00393DF6" w:rsidRPr="006D44C6" w:rsidRDefault="00393DF6" w:rsidP="00E528B2">
      <w:pPr>
        <w:pStyle w:val="ListParagraph"/>
        <w:numPr>
          <w:ilvl w:val="0"/>
          <w:numId w:val="9"/>
        </w:numPr>
        <w:tabs>
          <w:tab w:val="left" w:pos="839"/>
          <w:tab w:val="left" w:pos="841"/>
        </w:tabs>
        <w:spacing w:before="20" w:after="240"/>
        <w:ind w:right="138"/>
        <w:jc w:val="both"/>
        <w:rPr>
          <w:color w:val="1B1B1B"/>
        </w:rPr>
      </w:pPr>
      <w:r w:rsidRPr="006D44C6">
        <w:rPr>
          <w:color w:val="1B1B1B"/>
        </w:rPr>
        <w:t>Navas-Nacher</w:t>
      </w:r>
      <w:r w:rsidRPr="006D44C6">
        <w:rPr>
          <w:color w:val="1B1B1B"/>
          <w:spacing w:val="-3"/>
        </w:rPr>
        <w:t xml:space="preserve"> </w:t>
      </w:r>
      <w:r w:rsidRPr="006D44C6">
        <w:rPr>
          <w:color w:val="1B1B1B"/>
        </w:rPr>
        <w:t>EL,</w:t>
      </w:r>
      <w:r w:rsidRPr="006D44C6">
        <w:rPr>
          <w:color w:val="1B1B1B"/>
          <w:spacing w:val="-3"/>
        </w:rPr>
        <w:t xml:space="preserve"> </w:t>
      </w:r>
      <w:r w:rsidRPr="006D44C6">
        <w:rPr>
          <w:color w:val="1B1B1B"/>
        </w:rPr>
        <w:t>Estrella</w:t>
      </w:r>
      <w:r w:rsidRPr="006D44C6">
        <w:rPr>
          <w:color w:val="1B1B1B"/>
          <w:spacing w:val="-2"/>
        </w:rPr>
        <w:t xml:space="preserve"> </w:t>
      </w:r>
      <w:r w:rsidRPr="006D44C6">
        <w:rPr>
          <w:color w:val="1B1B1B"/>
        </w:rPr>
        <w:t>ML,</w:t>
      </w:r>
      <w:r w:rsidRPr="006D44C6">
        <w:rPr>
          <w:color w:val="1B1B1B"/>
          <w:spacing w:val="-5"/>
        </w:rPr>
        <w:t xml:space="preserve"> </w:t>
      </w:r>
      <w:proofErr w:type="spellStart"/>
      <w:r w:rsidRPr="006D44C6">
        <w:rPr>
          <w:color w:val="1B1B1B"/>
        </w:rPr>
        <w:t>Giachello</w:t>
      </w:r>
      <w:proofErr w:type="spellEnd"/>
      <w:r w:rsidRPr="006D44C6">
        <w:rPr>
          <w:color w:val="1B1B1B"/>
          <w:spacing w:val="-2"/>
        </w:rPr>
        <w:t xml:space="preserve"> </w:t>
      </w:r>
      <w:r w:rsidRPr="006D44C6">
        <w:rPr>
          <w:color w:val="1B1B1B"/>
        </w:rPr>
        <w:t>AL, Payne</w:t>
      </w:r>
      <w:r w:rsidRPr="006D44C6">
        <w:rPr>
          <w:color w:val="1B1B1B"/>
          <w:spacing w:val="-2"/>
        </w:rPr>
        <w:t xml:space="preserve"> </w:t>
      </w:r>
      <w:r w:rsidRPr="006D44C6">
        <w:rPr>
          <w:color w:val="1B1B1B"/>
        </w:rPr>
        <w:t>TJ,</w:t>
      </w:r>
      <w:r w:rsidRPr="006D44C6">
        <w:rPr>
          <w:color w:val="1B1B1B"/>
          <w:spacing w:val="-2"/>
        </w:rPr>
        <w:t xml:space="preserve"> </w:t>
      </w:r>
      <w:r w:rsidRPr="006D44C6">
        <w:rPr>
          <w:color w:val="1B1B1B"/>
        </w:rPr>
        <w:t>Kandi</w:t>
      </w:r>
      <w:r w:rsidRPr="006D44C6">
        <w:rPr>
          <w:color w:val="1B1B1B"/>
          <w:spacing w:val="-2"/>
        </w:rPr>
        <w:t xml:space="preserve"> </w:t>
      </w:r>
      <w:r w:rsidRPr="006D44C6">
        <w:rPr>
          <w:color w:val="1B1B1B"/>
        </w:rPr>
        <w:t>L,</w:t>
      </w:r>
      <w:r w:rsidRPr="006D44C6">
        <w:rPr>
          <w:color w:val="1B1B1B"/>
          <w:spacing w:val="-3"/>
        </w:rPr>
        <w:t xml:space="preserve"> </w:t>
      </w:r>
      <w:r w:rsidRPr="006D44C6">
        <w:rPr>
          <w:color w:val="1B1B1B"/>
        </w:rPr>
        <w:t>Walker,</w:t>
      </w:r>
      <w:r w:rsidRPr="006D44C6">
        <w:rPr>
          <w:color w:val="1B1B1B"/>
          <w:spacing w:val="-5"/>
        </w:rPr>
        <w:t xml:space="preserve"> </w:t>
      </w:r>
      <w:r w:rsidRPr="006D44C6">
        <w:rPr>
          <w:color w:val="1B1B1B"/>
        </w:rPr>
        <w:t>Hart</w:t>
      </w:r>
      <w:r w:rsidRPr="006D44C6">
        <w:rPr>
          <w:color w:val="1B1B1B"/>
          <w:spacing w:val="-3"/>
        </w:rPr>
        <w:t xml:space="preserve"> </w:t>
      </w:r>
      <w:r w:rsidRPr="006D44C6">
        <w:rPr>
          <w:color w:val="1B1B1B"/>
        </w:rPr>
        <w:t>JL,</w:t>
      </w:r>
      <w:r w:rsidRPr="006D44C6">
        <w:rPr>
          <w:color w:val="1B1B1B"/>
          <w:spacing w:val="-3"/>
        </w:rPr>
        <w:t xml:space="preserve"> </w:t>
      </w:r>
      <w:r w:rsidRPr="006D44C6">
        <w:rPr>
          <w:color w:val="1B1B1B"/>
        </w:rPr>
        <w:t>Rodriguez</w:t>
      </w:r>
      <w:r w:rsidRPr="006D44C6">
        <w:rPr>
          <w:color w:val="1B1B1B"/>
          <w:spacing w:val="-1"/>
        </w:rPr>
        <w:t xml:space="preserve"> </w:t>
      </w:r>
      <w:r w:rsidRPr="006D44C6">
        <w:rPr>
          <w:color w:val="1B1B1B"/>
        </w:rPr>
        <w:t>CJ,</w:t>
      </w:r>
      <w:r w:rsidRPr="006D44C6">
        <w:rPr>
          <w:color w:val="1B1B1B"/>
          <w:spacing w:val="-2"/>
        </w:rPr>
        <w:t xml:space="preserve"> </w:t>
      </w:r>
      <w:r w:rsidRPr="006D44C6">
        <w:rPr>
          <w:color w:val="1B1B1B"/>
        </w:rPr>
        <w:t xml:space="preserve">Groom A, Landry RL, Kesh A, Vu TT, Sears CG, Tompkins LK, Robertson RM. Perceptions of electronic cigarettes among ethno-culturally diverse Latino adults in four US urban centers. </w:t>
      </w:r>
      <w:proofErr w:type="spellStart"/>
      <w:r w:rsidRPr="006D44C6">
        <w:rPr>
          <w:i/>
          <w:iCs/>
          <w:color w:val="1B1B1B"/>
        </w:rPr>
        <w:t>Ethn</w:t>
      </w:r>
      <w:proofErr w:type="spellEnd"/>
      <w:r w:rsidRPr="006D44C6">
        <w:rPr>
          <w:i/>
          <w:iCs/>
          <w:color w:val="1B1B1B"/>
        </w:rPr>
        <w:t xml:space="preserve"> Health</w:t>
      </w:r>
      <w:r w:rsidRPr="006D44C6">
        <w:rPr>
          <w:color w:val="1B1B1B"/>
        </w:rPr>
        <w:t>. 2022 Jul;27(5):1207-1221.</w:t>
      </w:r>
      <w:r w:rsidRPr="006D44C6">
        <w:rPr>
          <w:color w:val="1B1B1B"/>
          <w:spacing w:val="-3"/>
        </w:rPr>
        <w:t xml:space="preserve"> </w:t>
      </w:r>
      <w:proofErr w:type="spellStart"/>
      <w:r w:rsidRPr="006D44C6">
        <w:rPr>
          <w:color w:val="1B1B1B"/>
        </w:rPr>
        <w:t>doi</w:t>
      </w:r>
      <w:proofErr w:type="spellEnd"/>
      <w:r w:rsidRPr="006D44C6">
        <w:rPr>
          <w:color w:val="1B1B1B"/>
        </w:rPr>
        <w:t>:</w:t>
      </w:r>
      <w:r w:rsidRPr="006D44C6">
        <w:rPr>
          <w:color w:val="1B1B1B"/>
          <w:spacing w:val="-3"/>
        </w:rPr>
        <w:t xml:space="preserve"> </w:t>
      </w:r>
      <w:r w:rsidRPr="006D44C6">
        <w:rPr>
          <w:color w:val="1B1B1B"/>
        </w:rPr>
        <w:t>10.1080/13557858.2020.1844155.</w:t>
      </w:r>
      <w:r w:rsidRPr="006D44C6">
        <w:rPr>
          <w:color w:val="1B1B1B"/>
          <w:spacing w:val="-3"/>
        </w:rPr>
        <w:t xml:space="preserve"> </w:t>
      </w:r>
      <w:proofErr w:type="spellStart"/>
      <w:r w:rsidRPr="006D44C6">
        <w:rPr>
          <w:color w:val="1B1B1B"/>
        </w:rPr>
        <w:t>Epub</w:t>
      </w:r>
      <w:proofErr w:type="spellEnd"/>
      <w:r w:rsidRPr="006D44C6">
        <w:rPr>
          <w:color w:val="1B1B1B"/>
          <w:spacing w:val="-3"/>
        </w:rPr>
        <w:t xml:space="preserve"> </w:t>
      </w:r>
      <w:r w:rsidRPr="006D44C6">
        <w:rPr>
          <w:color w:val="1B1B1B"/>
        </w:rPr>
        <w:t>2020</w:t>
      </w:r>
      <w:r w:rsidRPr="006D44C6">
        <w:rPr>
          <w:color w:val="1B1B1B"/>
          <w:spacing w:val="-5"/>
        </w:rPr>
        <w:t xml:space="preserve"> </w:t>
      </w:r>
      <w:r w:rsidRPr="006D44C6">
        <w:rPr>
          <w:color w:val="1B1B1B"/>
        </w:rPr>
        <w:t>Nov</w:t>
      </w:r>
      <w:r w:rsidRPr="006D44C6">
        <w:rPr>
          <w:color w:val="1B1B1B"/>
          <w:spacing w:val="-2"/>
        </w:rPr>
        <w:t xml:space="preserve"> </w:t>
      </w:r>
      <w:r w:rsidRPr="006D44C6">
        <w:rPr>
          <w:color w:val="1B1B1B"/>
        </w:rPr>
        <w:t>29.</w:t>
      </w:r>
      <w:r w:rsidRPr="006D44C6">
        <w:rPr>
          <w:color w:val="1B1B1B"/>
          <w:spacing w:val="-4"/>
        </w:rPr>
        <w:t xml:space="preserve"> </w:t>
      </w:r>
      <w:r w:rsidRPr="006D44C6">
        <w:rPr>
          <w:color w:val="1B1B1B"/>
        </w:rPr>
        <w:t>PMID:</w:t>
      </w:r>
      <w:r w:rsidRPr="006D44C6">
        <w:rPr>
          <w:color w:val="1B1B1B"/>
          <w:spacing w:val="-3"/>
        </w:rPr>
        <w:t xml:space="preserve"> </w:t>
      </w:r>
      <w:r w:rsidRPr="006D44C6">
        <w:rPr>
          <w:color w:val="1B1B1B"/>
        </w:rPr>
        <w:t>33249917;</w:t>
      </w:r>
      <w:r w:rsidRPr="006D44C6">
        <w:rPr>
          <w:color w:val="1B1B1B"/>
          <w:spacing w:val="-6"/>
        </w:rPr>
        <w:t xml:space="preserve"> </w:t>
      </w:r>
      <w:r w:rsidRPr="006D44C6">
        <w:rPr>
          <w:color w:val="1B1B1B"/>
        </w:rPr>
        <w:t>PMCID:</w:t>
      </w:r>
      <w:r w:rsidRPr="006D44C6">
        <w:rPr>
          <w:color w:val="1B1B1B"/>
          <w:spacing w:val="-3"/>
        </w:rPr>
        <w:t xml:space="preserve"> </w:t>
      </w:r>
      <w:r w:rsidRPr="006D44C6">
        <w:rPr>
          <w:color w:val="1B1B1B"/>
        </w:rPr>
        <w:t>PMC8240696.</w:t>
      </w:r>
    </w:p>
    <w:p w14:paraId="19830B53" w14:textId="77777777" w:rsidR="00393DF6" w:rsidRPr="006D44C6" w:rsidRDefault="00393DF6" w:rsidP="00E528B2">
      <w:pPr>
        <w:pStyle w:val="ListParagraph"/>
        <w:numPr>
          <w:ilvl w:val="0"/>
          <w:numId w:val="9"/>
        </w:numPr>
        <w:tabs>
          <w:tab w:val="left" w:pos="480"/>
        </w:tabs>
        <w:spacing w:before="20" w:after="240"/>
        <w:ind w:right="166"/>
        <w:jc w:val="both"/>
      </w:pPr>
      <w:proofErr w:type="spellStart"/>
      <w:r w:rsidRPr="006D44C6">
        <w:t>Nayor</w:t>
      </w:r>
      <w:proofErr w:type="spellEnd"/>
      <w:r w:rsidRPr="006D44C6">
        <w:t xml:space="preserve"> M, </w:t>
      </w:r>
      <w:proofErr w:type="spellStart"/>
      <w:r w:rsidRPr="006D44C6">
        <w:t>Enserro</w:t>
      </w:r>
      <w:proofErr w:type="spellEnd"/>
      <w:r w:rsidRPr="006D44C6">
        <w:t xml:space="preserve"> DM, </w:t>
      </w:r>
      <w:proofErr w:type="spellStart"/>
      <w:r w:rsidRPr="006D44C6">
        <w:t>Xanthakis</w:t>
      </w:r>
      <w:proofErr w:type="spellEnd"/>
      <w:r w:rsidRPr="006D44C6">
        <w:t xml:space="preserve"> V, Larson MG, Benjamin EJ, Aragam J, Mitchell GF, Vasan RS. Comorbidities and Cardiometabolic Disease: Relationship With Longitudinal Changes in Diastolic Function. </w:t>
      </w:r>
      <w:r w:rsidRPr="006D44C6">
        <w:rPr>
          <w:i/>
          <w:iCs/>
        </w:rPr>
        <w:t>JACC Heart Fail</w:t>
      </w:r>
      <w:r w:rsidRPr="006D44C6">
        <w:t xml:space="preserve">. 2018 Apr;6(4):317-325. </w:t>
      </w:r>
      <w:proofErr w:type="spellStart"/>
      <w:r w:rsidRPr="006D44C6">
        <w:t>doi</w:t>
      </w:r>
      <w:proofErr w:type="spellEnd"/>
      <w:r w:rsidRPr="006D44C6">
        <w:t xml:space="preserve">: 10.1016/j.jchf.2017.12.018. </w:t>
      </w:r>
      <w:proofErr w:type="spellStart"/>
      <w:r w:rsidRPr="006D44C6">
        <w:t>Epub</w:t>
      </w:r>
      <w:proofErr w:type="spellEnd"/>
      <w:r w:rsidRPr="006D44C6">
        <w:t xml:space="preserve"> 2018 Mar 7. PMID: 29525334; PMCID: PMC5878123.</w:t>
      </w:r>
    </w:p>
    <w:p w14:paraId="535625ED" w14:textId="77777777" w:rsidR="00393DF6" w:rsidRPr="006D44C6" w:rsidRDefault="00393DF6" w:rsidP="00E528B2">
      <w:pPr>
        <w:pStyle w:val="ListParagraph"/>
        <w:numPr>
          <w:ilvl w:val="0"/>
          <w:numId w:val="9"/>
        </w:numPr>
        <w:tabs>
          <w:tab w:val="left" w:pos="839"/>
          <w:tab w:val="left" w:pos="841"/>
        </w:tabs>
        <w:spacing w:before="20" w:after="240"/>
        <w:ind w:right="140"/>
        <w:jc w:val="both"/>
      </w:pPr>
      <w:proofErr w:type="spellStart"/>
      <w:r w:rsidRPr="006D44C6">
        <w:t>Nystoriak</w:t>
      </w:r>
      <w:proofErr w:type="spellEnd"/>
      <w:r w:rsidRPr="006D44C6">
        <w:t xml:space="preserve"> MA, Kilfoil PJ, </w:t>
      </w:r>
      <w:proofErr w:type="spellStart"/>
      <w:r w:rsidRPr="006D44C6">
        <w:t>Lorkiewicz</w:t>
      </w:r>
      <w:proofErr w:type="spellEnd"/>
      <w:r w:rsidRPr="006D44C6">
        <w:t xml:space="preserve"> PK, Ramesh B, Kuehl PJ, McDonald J, Bhatnagar A, Conklin DJ. Comparative effects of parent and heated cinnamaldehyde on the function of human iPSC-derived cardiac myocytes.</w:t>
      </w:r>
      <w:r w:rsidRPr="006D44C6">
        <w:rPr>
          <w:spacing w:val="-4"/>
        </w:rPr>
        <w:t xml:space="preserve"> </w:t>
      </w:r>
      <w:proofErr w:type="spellStart"/>
      <w:r w:rsidRPr="006D44C6">
        <w:rPr>
          <w:i/>
          <w:iCs/>
        </w:rPr>
        <w:t>Toxicol</w:t>
      </w:r>
      <w:proofErr w:type="spellEnd"/>
      <w:r w:rsidRPr="006D44C6">
        <w:rPr>
          <w:i/>
          <w:iCs/>
          <w:spacing w:val="-6"/>
        </w:rPr>
        <w:t xml:space="preserve"> </w:t>
      </w:r>
      <w:r w:rsidRPr="006D44C6">
        <w:rPr>
          <w:i/>
          <w:iCs/>
        </w:rPr>
        <w:t>In</w:t>
      </w:r>
      <w:r w:rsidRPr="006D44C6">
        <w:rPr>
          <w:i/>
          <w:iCs/>
          <w:spacing w:val="-3"/>
        </w:rPr>
        <w:t xml:space="preserve"> </w:t>
      </w:r>
      <w:r w:rsidRPr="006D44C6">
        <w:rPr>
          <w:i/>
          <w:iCs/>
        </w:rPr>
        <w:t>Vitro</w:t>
      </w:r>
      <w:r w:rsidRPr="006D44C6">
        <w:t>.</w:t>
      </w:r>
      <w:r w:rsidRPr="006D44C6">
        <w:rPr>
          <w:spacing w:val="-2"/>
        </w:rPr>
        <w:t xml:space="preserve"> </w:t>
      </w:r>
      <w:r w:rsidRPr="006D44C6">
        <w:t>2019</w:t>
      </w:r>
      <w:r w:rsidRPr="006D44C6">
        <w:rPr>
          <w:spacing w:val="-5"/>
        </w:rPr>
        <w:t xml:space="preserve"> </w:t>
      </w:r>
      <w:r w:rsidRPr="006D44C6">
        <w:t>Dec;61:104648.</w:t>
      </w:r>
      <w:r w:rsidRPr="006D44C6">
        <w:rPr>
          <w:spacing w:val="-6"/>
        </w:rPr>
        <w:t xml:space="preserve"> </w:t>
      </w:r>
      <w:proofErr w:type="spellStart"/>
      <w:r w:rsidRPr="006D44C6">
        <w:t>doi</w:t>
      </w:r>
      <w:proofErr w:type="spellEnd"/>
      <w:r w:rsidRPr="006D44C6">
        <w:t>:</w:t>
      </w:r>
      <w:r w:rsidRPr="006D44C6">
        <w:rPr>
          <w:spacing w:val="-2"/>
        </w:rPr>
        <w:t xml:space="preserve"> </w:t>
      </w:r>
      <w:r w:rsidRPr="006D44C6">
        <w:t>10.1016/j.tiv.2019.104648.</w:t>
      </w:r>
      <w:r w:rsidRPr="006D44C6">
        <w:rPr>
          <w:spacing w:val="-2"/>
        </w:rPr>
        <w:t xml:space="preserve"> </w:t>
      </w:r>
      <w:proofErr w:type="spellStart"/>
      <w:r w:rsidRPr="006D44C6">
        <w:t>Epub</w:t>
      </w:r>
      <w:proofErr w:type="spellEnd"/>
      <w:r w:rsidRPr="006D44C6">
        <w:rPr>
          <w:spacing w:val="-5"/>
        </w:rPr>
        <w:t xml:space="preserve"> </w:t>
      </w:r>
      <w:r w:rsidRPr="006D44C6">
        <w:t>2019</w:t>
      </w:r>
      <w:r w:rsidRPr="006D44C6">
        <w:rPr>
          <w:spacing w:val="-3"/>
        </w:rPr>
        <w:t xml:space="preserve"> </w:t>
      </w:r>
      <w:r w:rsidRPr="006D44C6">
        <w:t>Sep</w:t>
      </w:r>
      <w:r w:rsidRPr="006D44C6">
        <w:rPr>
          <w:spacing w:val="-5"/>
        </w:rPr>
        <w:t xml:space="preserve"> </w:t>
      </w:r>
      <w:r w:rsidRPr="006D44C6">
        <w:t>10.</w:t>
      </w:r>
      <w:r w:rsidRPr="006D44C6">
        <w:rPr>
          <w:spacing w:val="-2"/>
        </w:rPr>
        <w:t xml:space="preserve"> </w:t>
      </w:r>
      <w:r w:rsidRPr="006D44C6">
        <w:t>PMID: 31518667; PMCID: PMC7278494.</w:t>
      </w:r>
    </w:p>
    <w:p w14:paraId="2AF9C679"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Style w:val="ui-provider"/>
          <w:rFonts w:ascii="Arial" w:hAnsi="Arial" w:cs="Arial"/>
        </w:rPr>
      </w:pPr>
      <w:proofErr w:type="spellStart"/>
      <w:r w:rsidRPr="006D44C6">
        <w:rPr>
          <w:rFonts w:ascii="Arial" w:hAnsi="Arial" w:cs="Arial"/>
        </w:rPr>
        <w:t>Obisesan</w:t>
      </w:r>
      <w:proofErr w:type="spellEnd"/>
      <w:r w:rsidRPr="006D44C6">
        <w:rPr>
          <w:rFonts w:ascii="Arial" w:hAnsi="Arial" w:cs="Arial"/>
        </w:rPr>
        <w:t xml:space="preserve"> OH, Iftekhar Uddin S, Boakye E, Osei AD, </w:t>
      </w:r>
      <w:proofErr w:type="spellStart"/>
      <w:r w:rsidRPr="006D44C6">
        <w:rPr>
          <w:rFonts w:ascii="Arial" w:hAnsi="Arial" w:cs="Arial"/>
        </w:rPr>
        <w:t>Mirbolouk</w:t>
      </w:r>
      <w:proofErr w:type="spellEnd"/>
      <w:r w:rsidRPr="006D44C6">
        <w:rPr>
          <w:rFonts w:ascii="Arial" w:hAnsi="Arial" w:cs="Arial"/>
        </w:rPr>
        <w:t xml:space="preserve"> M, </w:t>
      </w:r>
      <w:proofErr w:type="spellStart"/>
      <w:r w:rsidRPr="006D44C6">
        <w:rPr>
          <w:rFonts w:ascii="Arial" w:hAnsi="Arial" w:cs="Arial"/>
        </w:rPr>
        <w:t>Orimoloye</w:t>
      </w:r>
      <w:proofErr w:type="spellEnd"/>
      <w:r w:rsidRPr="006D44C6">
        <w:rPr>
          <w:rFonts w:ascii="Arial" w:hAnsi="Arial" w:cs="Arial"/>
        </w:rPr>
        <w:t xml:space="preserve"> OA, Dzaye O, El-</w:t>
      </w:r>
      <w:proofErr w:type="spellStart"/>
      <w:r w:rsidRPr="006D44C6">
        <w:rPr>
          <w:rFonts w:ascii="Arial" w:hAnsi="Arial" w:cs="Arial"/>
        </w:rPr>
        <w:t>Shahawy</w:t>
      </w:r>
      <w:proofErr w:type="spellEnd"/>
      <w:r w:rsidRPr="006D44C6">
        <w:rPr>
          <w:rFonts w:ascii="Arial" w:hAnsi="Arial" w:cs="Arial"/>
        </w:rPr>
        <w:t xml:space="preserve"> O, Stokes AC, DeFilippis AP, Benjamin EJ, and Blaha MJ. Pod-based e-cigarette use among college-aged adults in the United States: A survey on the perception of health effects, sociodemographic correlates, and interplay with other tobacco products. </w:t>
      </w:r>
      <w:r w:rsidRPr="006D44C6">
        <w:rPr>
          <w:rFonts w:ascii="Arial" w:hAnsi="Arial" w:cs="Arial"/>
          <w:i/>
          <w:iCs/>
        </w:rPr>
        <w:t xml:space="preserve">Tobacco Induced Diseases </w:t>
      </w:r>
      <w:r w:rsidRPr="006D44C6">
        <w:rPr>
          <w:rFonts w:ascii="Arial" w:hAnsi="Arial" w:cs="Arial"/>
        </w:rPr>
        <w:t>(</w:t>
      </w:r>
      <w:r w:rsidRPr="006D44C6">
        <w:rPr>
          <w:rFonts w:ascii="Arial" w:hAnsi="Arial" w:cs="Arial"/>
          <w:i/>
          <w:iCs/>
        </w:rPr>
        <w:t>March 2023</w:t>
      </w:r>
      <w:r w:rsidRPr="006D44C6">
        <w:rPr>
          <w:rFonts w:ascii="Arial" w:hAnsi="Arial" w:cs="Arial"/>
        </w:rPr>
        <w:t>) PMC9983309.</w:t>
      </w:r>
    </w:p>
    <w:p w14:paraId="4B3FCD79" w14:textId="77777777" w:rsidR="00393DF6" w:rsidRPr="006D44C6" w:rsidRDefault="00393DF6" w:rsidP="00E528B2">
      <w:pPr>
        <w:pStyle w:val="ListParagraph"/>
        <w:numPr>
          <w:ilvl w:val="0"/>
          <w:numId w:val="9"/>
        </w:numPr>
        <w:tabs>
          <w:tab w:val="left" w:pos="839"/>
          <w:tab w:val="left" w:pos="841"/>
        </w:tabs>
        <w:spacing w:before="20" w:after="240"/>
        <w:ind w:right="296"/>
        <w:jc w:val="both"/>
        <w:rPr>
          <w:color w:val="1B1B1B"/>
        </w:rPr>
      </w:pPr>
      <w:proofErr w:type="spellStart"/>
      <w:r w:rsidRPr="006D44C6">
        <w:rPr>
          <w:color w:val="1B1B1B"/>
        </w:rPr>
        <w:t>Obisesan</w:t>
      </w:r>
      <w:proofErr w:type="spellEnd"/>
      <w:r w:rsidRPr="006D44C6">
        <w:rPr>
          <w:color w:val="1B1B1B"/>
        </w:rPr>
        <w:t xml:space="preserve"> OH, </w:t>
      </w:r>
      <w:proofErr w:type="spellStart"/>
      <w:r w:rsidRPr="006D44C6">
        <w:rPr>
          <w:color w:val="1B1B1B"/>
        </w:rPr>
        <w:t>Mirbolouk</w:t>
      </w:r>
      <w:proofErr w:type="spellEnd"/>
      <w:r w:rsidRPr="006D44C6">
        <w:rPr>
          <w:color w:val="1B1B1B"/>
        </w:rPr>
        <w:t xml:space="preserve"> M, Osei AD, </w:t>
      </w:r>
      <w:proofErr w:type="spellStart"/>
      <w:r w:rsidRPr="006D44C6">
        <w:rPr>
          <w:color w:val="1B1B1B"/>
        </w:rPr>
        <w:t>Orimoloye</w:t>
      </w:r>
      <w:proofErr w:type="spellEnd"/>
      <w:r w:rsidRPr="006D44C6">
        <w:rPr>
          <w:color w:val="1B1B1B"/>
        </w:rPr>
        <w:t xml:space="preserve"> OA, Uddin SMI, Dzaye O, El </w:t>
      </w:r>
      <w:proofErr w:type="spellStart"/>
      <w:r w:rsidRPr="006D44C6">
        <w:rPr>
          <w:color w:val="1B1B1B"/>
        </w:rPr>
        <w:t>Shahawy</w:t>
      </w:r>
      <w:proofErr w:type="spellEnd"/>
      <w:r w:rsidRPr="006D44C6">
        <w:rPr>
          <w:color w:val="1B1B1B"/>
        </w:rPr>
        <w:t xml:space="preserve"> O, Al Rifai M, Bhatnagar</w:t>
      </w:r>
      <w:r w:rsidRPr="006D44C6">
        <w:rPr>
          <w:color w:val="1B1B1B"/>
          <w:spacing w:val="-1"/>
        </w:rPr>
        <w:t xml:space="preserve"> </w:t>
      </w:r>
      <w:r w:rsidRPr="006D44C6">
        <w:rPr>
          <w:color w:val="1B1B1B"/>
        </w:rPr>
        <w:t>A,</w:t>
      </w:r>
      <w:r w:rsidRPr="006D44C6">
        <w:rPr>
          <w:color w:val="1B1B1B"/>
          <w:spacing w:val="-1"/>
        </w:rPr>
        <w:t xml:space="preserve"> </w:t>
      </w:r>
      <w:r w:rsidRPr="006D44C6">
        <w:rPr>
          <w:color w:val="1B1B1B"/>
        </w:rPr>
        <w:t>Stokes</w:t>
      </w:r>
      <w:r w:rsidRPr="006D44C6">
        <w:rPr>
          <w:color w:val="1B1B1B"/>
          <w:spacing w:val="-5"/>
        </w:rPr>
        <w:t xml:space="preserve"> </w:t>
      </w:r>
      <w:r w:rsidRPr="006D44C6">
        <w:rPr>
          <w:color w:val="1B1B1B"/>
        </w:rPr>
        <w:t>A,</w:t>
      </w:r>
      <w:r w:rsidRPr="006D44C6">
        <w:rPr>
          <w:color w:val="1B1B1B"/>
          <w:spacing w:val="-6"/>
        </w:rPr>
        <w:t xml:space="preserve"> </w:t>
      </w:r>
      <w:r w:rsidRPr="006D44C6">
        <w:rPr>
          <w:color w:val="1B1B1B"/>
        </w:rPr>
        <w:t>Benjamin</w:t>
      </w:r>
      <w:r w:rsidRPr="006D44C6">
        <w:rPr>
          <w:color w:val="1B1B1B"/>
          <w:spacing w:val="-3"/>
        </w:rPr>
        <w:t xml:space="preserve"> </w:t>
      </w:r>
      <w:r w:rsidRPr="006D44C6">
        <w:rPr>
          <w:color w:val="1B1B1B"/>
        </w:rPr>
        <w:t>EJ,</w:t>
      </w:r>
      <w:r w:rsidRPr="006D44C6">
        <w:rPr>
          <w:color w:val="1B1B1B"/>
          <w:spacing w:val="-1"/>
        </w:rPr>
        <w:t xml:space="preserve"> </w:t>
      </w:r>
      <w:r w:rsidRPr="006D44C6">
        <w:rPr>
          <w:color w:val="1B1B1B"/>
        </w:rPr>
        <w:t>DeFilippis</w:t>
      </w:r>
      <w:r w:rsidRPr="006D44C6">
        <w:rPr>
          <w:color w:val="1B1B1B"/>
          <w:spacing w:val="-2"/>
        </w:rPr>
        <w:t xml:space="preserve"> </w:t>
      </w:r>
      <w:r w:rsidRPr="006D44C6">
        <w:rPr>
          <w:color w:val="1B1B1B"/>
        </w:rPr>
        <w:t>AP,</w:t>
      </w:r>
      <w:r w:rsidRPr="006D44C6">
        <w:rPr>
          <w:color w:val="1B1B1B"/>
          <w:spacing w:val="-1"/>
        </w:rPr>
        <w:t xml:space="preserve"> </w:t>
      </w:r>
      <w:r w:rsidRPr="006D44C6">
        <w:rPr>
          <w:color w:val="1B1B1B"/>
        </w:rPr>
        <w:t>Blaha</w:t>
      </w:r>
      <w:r w:rsidRPr="006D44C6">
        <w:rPr>
          <w:color w:val="1B1B1B"/>
          <w:spacing w:val="-3"/>
        </w:rPr>
        <w:t xml:space="preserve"> </w:t>
      </w:r>
      <w:r w:rsidRPr="006D44C6">
        <w:rPr>
          <w:color w:val="1B1B1B"/>
        </w:rPr>
        <w:t>MJ.</w:t>
      </w:r>
      <w:r w:rsidRPr="006D44C6">
        <w:rPr>
          <w:color w:val="1B1B1B"/>
          <w:spacing w:val="-4"/>
        </w:rPr>
        <w:t xml:space="preserve"> </w:t>
      </w:r>
      <w:r w:rsidRPr="006D44C6">
        <w:rPr>
          <w:color w:val="1B1B1B"/>
        </w:rPr>
        <w:t>Association</w:t>
      </w:r>
      <w:r w:rsidRPr="006D44C6">
        <w:rPr>
          <w:color w:val="1B1B1B"/>
          <w:spacing w:val="-3"/>
        </w:rPr>
        <w:t xml:space="preserve"> </w:t>
      </w:r>
      <w:r w:rsidRPr="006D44C6">
        <w:rPr>
          <w:color w:val="1B1B1B"/>
        </w:rPr>
        <w:t>Between</w:t>
      </w:r>
      <w:r w:rsidRPr="006D44C6">
        <w:rPr>
          <w:color w:val="1B1B1B"/>
          <w:spacing w:val="-3"/>
        </w:rPr>
        <w:t xml:space="preserve"> </w:t>
      </w:r>
      <w:r w:rsidRPr="006D44C6">
        <w:rPr>
          <w:color w:val="1B1B1B"/>
        </w:rPr>
        <w:t>e-Cigarette</w:t>
      </w:r>
      <w:r w:rsidRPr="006D44C6">
        <w:rPr>
          <w:color w:val="1B1B1B"/>
          <w:spacing w:val="-5"/>
        </w:rPr>
        <w:t xml:space="preserve"> </w:t>
      </w:r>
      <w:r w:rsidRPr="006D44C6">
        <w:rPr>
          <w:color w:val="1B1B1B"/>
        </w:rPr>
        <w:t>Use</w:t>
      </w:r>
      <w:r w:rsidRPr="006D44C6">
        <w:rPr>
          <w:color w:val="1B1B1B"/>
          <w:spacing w:val="-3"/>
        </w:rPr>
        <w:t xml:space="preserve"> </w:t>
      </w:r>
      <w:r w:rsidRPr="006D44C6">
        <w:rPr>
          <w:color w:val="1B1B1B"/>
        </w:rPr>
        <w:t xml:space="preserve">and Depression in the Behavioral Risk Factor Surveillance System, 2016-2017. </w:t>
      </w:r>
      <w:r w:rsidRPr="006D44C6">
        <w:rPr>
          <w:i/>
          <w:iCs/>
          <w:color w:val="1B1B1B"/>
        </w:rPr>
        <w:t xml:space="preserve">JAMA </w:t>
      </w:r>
      <w:proofErr w:type="spellStart"/>
      <w:r w:rsidRPr="006D44C6">
        <w:rPr>
          <w:i/>
          <w:iCs/>
          <w:color w:val="1B1B1B"/>
        </w:rPr>
        <w:t>Netw</w:t>
      </w:r>
      <w:proofErr w:type="spellEnd"/>
      <w:r w:rsidRPr="006D44C6">
        <w:rPr>
          <w:i/>
          <w:iCs/>
          <w:color w:val="1B1B1B"/>
        </w:rPr>
        <w:t xml:space="preserve"> Open</w:t>
      </w:r>
      <w:r w:rsidRPr="006D44C6">
        <w:rPr>
          <w:color w:val="1B1B1B"/>
        </w:rPr>
        <w:t xml:space="preserve">. 2019 Dec 2;2(12):e1916800. </w:t>
      </w:r>
      <w:proofErr w:type="spellStart"/>
      <w:r w:rsidRPr="006D44C6">
        <w:rPr>
          <w:color w:val="1B1B1B"/>
        </w:rPr>
        <w:t>doi</w:t>
      </w:r>
      <w:proofErr w:type="spellEnd"/>
      <w:r w:rsidRPr="006D44C6">
        <w:rPr>
          <w:color w:val="1B1B1B"/>
        </w:rPr>
        <w:t>:</w:t>
      </w:r>
      <w:r w:rsidRPr="006D44C6">
        <w:rPr>
          <w:color w:val="1B1B1B"/>
          <w:spacing w:val="-2"/>
        </w:rPr>
        <w:t xml:space="preserve"> </w:t>
      </w:r>
      <w:r w:rsidRPr="006D44C6">
        <w:rPr>
          <w:color w:val="1B1B1B"/>
        </w:rPr>
        <w:t>10.1001/jamanetworkopen.2019.16800. PMID: 31800073; PMCID:</w:t>
      </w:r>
      <w:r w:rsidRPr="006D44C6">
        <w:rPr>
          <w:color w:val="1B1B1B"/>
          <w:spacing w:val="-3"/>
        </w:rPr>
        <w:t xml:space="preserve"> </w:t>
      </w:r>
      <w:r w:rsidRPr="006D44C6">
        <w:rPr>
          <w:color w:val="1B1B1B"/>
        </w:rPr>
        <w:t>PMC6902792.</w:t>
      </w:r>
    </w:p>
    <w:p w14:paraId="69BA79AA" w14:textId="77777777" w:rsidR="00393DF6" w:rsidRPr="006D44C6" w:rsidRDefault="00393DF6" w:rsidP="00E528B2">
      <w:pPr>
        <w:pStyle w:val="ListParagraph"/>
        <w:numPr>
          <w:ilvl w:val="0"/>
          <w:numId w:val="9"/>
        </w:numPr>
        <w:tabs>
          <w:tab w:val="left" w:pos="840"/>
          <w:tab w:val="left" w:pos="841"/>
        </w:tabs>
        <w:spacing w:before="20" w:after="240"/>
        <w:ind w:right="342"/>
        <w:jc w:val="both"/>
      </w:pPr>
      <w:proofErr w:type="spellStart"/>
      <w:r w:rsidRPr="006D44C6">
        <w:t>Obisesan</w:t>
      </w:r>
      <w:proofErr w:type="spellEnd"/>
      <w:r w:rsidRPr="006D44C6">
        <w:t xml:space="preserve"> OH, Osei AD, Uddin SMI, Dzaye O, </w:t>
      </w:r>
      <w:proofErr w:type="spellStart"/>
      <w:r w:rsidRPr="006D44C6">
        <w:t>Cainzos-Achirica</w:t>
      </w:r>
      <w:proofErr w:type="spellEnd"/>
      <w:r w:rsidRPr="006D44C6">
        <w:t xml:space="preserve"> M, </w:t>
      </w:r>
      <w:proofErr w:type="spellStart"/>
      <w:r w:rsidRPr="006D44C6">
        <w:t>Mirbolouk</w:t>
      </w:r>
      <w:proofErr w:type="spellEnd"/>
      <w:r w:rsidRPr="006D44C6">
        <w:t xml:space="preserve"> M, </w:t>
      </w:r>
      <w:proofErr w:type="spellStart"/>
      <w:r w:rsidRPr="006D44C6">
        <w:t>Orimoloye</w:t>
      </w:r>
      <w:proofErr w:type="spellEnd"/>
      <w:r w:rsidRPr="006D44C6">
        <w:t xml:space="preserve"> OA, Sharma G,</w:t>
      </w:r>
      <w:r w:rsidRPr="006D44C6">
        <w:rPr>
          <w:spacing w:val="-2"/>
        </w:rPr>
        <w:t xml:space="preserve"> </w:t>
      </w:r>
      <w:r w:rsidRPr="006D44C6">
        <w:t>Al</w:t>
      </w:r>
      <w:r w:rsidRPr="006D44C6">
        <w:rPr>
          <w:spacing w:val="-4"/>
        </w:rPr>
        <w:t xml:space="preserve"> </w:t>
      </w:r>
      <w:r w:rsidRPr="006D44C6">
        <w:t>Rifai</w:t>
      </w:r>
      <w:r w:rsidRPr="006D44C6">
        <w:rPr>
          <w:spacing w:val="-7"/>
        </w:rPr>
        <w:t xml:space="preserve"> </w:t>
      </w:r>
      <w:r w:rsidRPr="006D44C6">
        <w:t>M,</w:t>
      </w:r>
      <w:r w:rsidRPr="006D44C6">
        <w:rPr>
          <w:spacing w:val="-2"/>
        </w:rPr>
        <w:t xml:space="preserve"> </w:t>
      </w:r>
      <w:r w:rsidRPr="006D44C6">
        <w:t>Stokes</w:t>
      </w:r>
      <w:r w:rsidRPr="006D44C6">
        <w:rPr>
          <w:spacing w:val="-3"/>
        </w:rPr>
        <w:t xml:space="preserve"> </w:t>
      </w:r>
      <w:r w:rsidRPr="006D44C6">
        <w:t>A,</w:t>
      </w:r>
      <w:r w:rsidRPr="006D44C6">
        <w:rPr>
          <w:spacing w:val="-5"/>
        </w:rPr>
        <w:t xml:space="preserve"> </w:t>
      </w:r>
      <w:r w:rsidRPr="006D44C6">
        <w:t>Bhatnagar</w:t>
      </w:r>
      <w:r w:rsidRPr="006D44C6">
        <w:rPr>
          <w:spacing w:val="-2"/>
        </w:rPr>
        <w:t xml:space="preserve"> </w:t>
      </w:r>
      <w:r w:rsidRPr="006D44C6">
        <w:t>A,</w:t>
      </w:r>
      <w:r w:rsidRPr="006D44C6">
        <w:rPr>
          <w:spacing w:val="-2"/>
        </w:rPr>
        <w:t xml:space="preserve"> </w:t>
      </w:r>
      <w:r w:rsidRPr="006D44C6">
        <w:t>El</w:t>
      </w:r>
      <w:r w:rsidRPr="006D44C6">
        <w:rPr>
          <w:spacing w:val="-7"/>
        </w:rPr>
        <w:t xml:space="preserve"> </w:t>
      </w:r>
      <w:proofErr w:type="spellStart"/>
      <w:r w:rsidRPr="006D44C6">
        <w:t>Shahawy</w:t>
      </w:r>
      <w:proofErr w:type="spellEnd"/>
      <w:r w:rsidRPr="006D44C6">
        <w:rPr>
          <w:spacing w:val="-3"/>
        </w:rPr>
        <w:t xml:space="preserve"> </w:t>
      </w:r>
      <w:r w:rsidRPr="006D44C6">
        <w:t>O,</w:t>
      </w:r>
      <w:r w:rsidRPr="006D44C6">
        <w:rPr>
          <w:spacing w:val="-2"/>
        </w:rPr>
        <w:t xml:space="preserve"> </w:t>
      </w:r>
      <w:r w:rsidRPr="006D44C6">
        <w:t>Benjamin</w:t>
      </w:r>
      <w:r w:rsidRPr="006D44C6">
        <w:rPr>
          <w:spacing w:val="-6"/>
        </w:rPr>
        <w:t xml:space="preserve"> </w:t>
      </w:r>
      <w:r w:rsidRPr="006D44C6">
        <w:t>EJ,</w:t>
      </w:r>
      <w:r w:rsidRPr="006D44C6">
        <w:rPr>
          <w:spacing w:val="-2"/>
        </w:rPr>
        <w:t xml:space="preserve"> </w:t>
      </w:r>
      <w:r w:rsidRPr="006D44C6">
        <w:t>DeFilippis</w:t>
      </w:r>
      <w:r w:rsidRPr="006D44C6">
        <w:rPr>
          <w:spacing w:val="-3"/>
        </w:rPr>
        <w:t xml:space="preserve"> </w:t>
      </w:r>
      <w:r w:rsidRPr="006D44C6">
        <w:t>AP,</w:t>
      </w:r>
      <w:r w:rsidRPr="006D44C6">
        <w:rPr>
          <w:spacing w:val="-2"/>
        </w:rPr>
        <w:t xml:space="preserve"> </w:t>
      </w:r>
      <w:r w:rsidRPr="006D44C6">
        <w:t>Blaha</w:t>
      </w:r>
      <w:r w:rsidRPr="006D44C6">
        <w:rPr>
          <w:spacing w:val="-6"/>
        </w:rPr>
        <w:t xml:space="preserve"> </w:t>
      </w:r>
      <w:r w:rsidRPr="006D44C6">
        <w:t>MJ.</w:t>
      </w:r>
      <w:r w:rsidRPr="006D44C6">
        <w:rPr>
          <w:spacing w:val="-5"/>
        </w:rPr>
        <w:t xml:space="preserve"> </w:t>
      </w:r>
      <w:r w:rsidRPr="006D44C6">
        <w:t>E-</w:t>
      </w:r>
      <w:r w:rsidRPr="006D44C6">
        <w:rPr>
          <w:spacing w:val="-4"/>
        </w:rPr>
        <w:t xml:space="preserve"> </w:t>
      </w:r>
      <w:r w:rsidRPr="006D44C6">
        <w:t>Cigarette Use Patterns and High-Risk Behaviors</w:t>
      </w:r>
      <w:r w:rsidRPr="006D44C6">
        <w:rPr>
          <w:spacing w:val="-2"/>
        </w:rPr>
        <w:t xml:space="preserve"> </w:t>
      </w:r>
      <w:r w:rsidRPr="006D44C6">
        <w:t>in Pregnancy: Behavioral Risk Factor</w:t>
      </w:r>
      <w:r w:rsidRPr="006D44C6">
        <w:rPr>
          <w:spacing w:val="-1"/>
        </w:rPr>
        <w:t xml:space="preserve"> </w:t>
      </w:r>
      <w:r w:rsidRPr="006D44C6">
        <w:t xml:space="preserve">Surveillance System, 2016-2018. </w:t>
      </w:r>
      <w:r w:rsidRPr="006D44C6">
        <w:rPr>
          <w:i/>
          <w:iCs/>
        </w:rPr>
        <w:t>Am J Prev Med</w:t>
      </w:r>
      <w:r w:rsidRPr="006D44C6">
        <w:t xml:space="preserve">. 2020 Aug;59(2):187-195. </w:t>
      </w:r>
      <w:proofErr w:type="spellStart"/>
      <w:r w:rsidRPr="006D44C6">
        <w:t>doi</w:t>
      </w:r>
      <w:proofErr w:type="spellEnd"/>
      <w:r w:rsidRPr="006D44C6">
        <w:t xml:space="preserve">: 10.1016/j.amepre.2020.02.015. </w:t>
      </w:r>
      <w:proofErr w:type="spellStart"/>
      <w:r w:rsidRPr="006D44C6">
        <w:t>Epub</w:t>
      </w:r>
      <w:proofErr w:type="spellEnd"/>
      <w:r w:rsidRPr="006D44C6">
        <w:t xml:space="preserve"> 2020 Apr 30. PMID: 32362509; PMCID: PMC8349302.</w:t>
      </w:r>
    </w:p>
    <w:p w14:paraId="31DA5F60" w14:textId="77777777" w:rsidR="00393DF6" w:rsidRPr="006D44C6" w:rsidRDefault="00393DF6" w:rsidP="00E528B2">
      <w:pPr>
        <w:widowControl w:val="0"/>
        <w:numPr>
          <w:ilvl w:val="0"/>
          <w:numId w:val="9"/>
        </w:numPr>
        <w:tabs>
          <w:tab w:val="left" w:pos="839"/>
          <w:tab w:val="left" w:pos="841"/>
        </w:tabs>
        <w:autoSpaceDE w:val="0"/>
        <w:autoSpaceDN w:val="0"/>
        <w:spacing w:before="20" w:after="240" w:line="240" w:lineRule="auto"/>
        <w:ind w:right="118"/>
        <w:jc w:val="both"/>
        <w:rPr>
          <w:rFonts w:ascii="Arial" w:hAnsi="Arial" w:cs="Arial"/>
        </w:rPr>
      </w:pPr>
      <w:proofErr w:type="spellStart"/>
      <w:r w:rsidRPr="006D44C6">
        <w:rPr>
          <w:rFonts w:ascii="Arial" w:hAnsi="Arial" w:cs="Arial"/>
        </w:rPr>
        <w:t>Obisesan</w:t>
      </w:r>
      <w:proofErr w:type="spellEnd"/>
      <w:r w:rsidRPr="006D44C6">
        <w:rPr>
          <w:rFonts w:ascii="Arial" w:hAnsi="Arial" w:cs="Arial"/>
        </w:rPr>
        <w:t xml:space="preserve"> OH, Osei AD, Uddin SMI, Dzaye O, </w:t>
      </w:r>
      <w:proofErr w:type="spellStart"/>
      <w:r w:rsidRPr="006D44C6">
        <w:rPr>
          <w:rFonts w:ascii="Arial" w:hAnsi="Arial" w:cs="Arial"/>
        </w:rPr>
        <w:t>Mirbolouk</w:t>
      </w:r>
      <w:proofErr w:type="spellEnd"/>
      <w:r w:rsidRPr="006D44C6">
        <w:rPr>
          <w:rFonts w:ascii="Arial" w:hAnsi="Arial" w:cs="Arial"/>
        </w:rPr>
        <w:t xml:space="preserve"> M, Stokes A, Blaha MJ. Trends in e-Cigarette Use in Adults in the United States, 2016-2018. </w:t>
      </w:r>
      <w:r w:rsidRPr="006D44C6">
        <w:rPr>
          <w:rFonts w:ascii="Arial" w:hAnsi="Arial" w:cs="Arial"/>
          <w:i/>
          <w:iCs/>
        </w:rPr>
        <w:t>JAMA Intern Med</w:t>
      </w:r>
      <w:r w:rsidRPr="006D44C6">
        <w:rPr>
          <w:rFonts w:ascii="Arial" w:hAnsi="Arial" w:cs="Arial"/>
        </w:rPr>
        <w:t xml:space="preserve">. 2020 Oct 1;180(10):1394-1398. </w:t>
      </w:r>
      <w:proofErr w:type="spellStart"/>
      <w:r w:rsidRPr="006D44C6">
        <w:rPr>
          <w:rFonts w:ascii="Arial" w:hAnsi="Arial" w:cs="Arial"/>
        </w:rPr>
        <w:t>doi</w:t>
      </w:r>
      <w:proofErr w:type="spellEnd"/>
      <w:r w:rsidRPr="006D44C6">
        <w:rPr>
          <w:rFonts w:ascii="Arial" w:hAnsi="Arial" w:cs="Arial"/>
        </w:rPr>
        <w:t>: 10.1001/jamainternmed.2020.2817. PMID: 32897288; PMCID: PMC7489391.</w:t>
      </w:r>
    </w:p>
    <w:p w14:paraId="2189BFF1"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proofErr w:type="spellStart"/>
      <w:r w:rsidRPr="006D44C6">
        <w:rPr>
          <w:color w:val="212121"/>
          <w:shd w:val="clear" w:color="auto" w:fill="FFFFFF"/>
        </w:rPr>
        <w:t>Obisesan</w:t>
      </w:r>
      <w:proofErr w:type="spellEnd"/>
      <w:r w:rsidRPr="006D44C6">
        <w:rPr>
          <w:color w:val="212121"/>
          <w:shd w:val="clear" w:color="auto" w:fill="FFFFFF"/>
        </w:rPr>
        <w:t xml:space="preserve"> OH, Uddin SMI, Boakye E, Osei AD, </w:t>
      </w:r>
      <w:proofErr w:type="spellStart"/>
      <w:r w:rsidRPr="006D44C6">
        <w:rPr>
          <w:color w:val="212121"/>
          <w:shd w:val="clear" w:color="auto" w:fill="FFFFFF"/>
        </w:rPr>
        <w:t>Mirbolouk</w:t>
      </w:r>
      <w:proofErr w:type="spellEnd"/>
      <w:r w:rsidRPr="006D44C6">
        <w:rPr>
          <w:color w:val="212121"/>
          <w:shd w:val="clear" w:color="auto" w:fill="FFFFFF"/>
        </w:rPr>
        <w:t xml:space="preserve"> M, </w:t>
      </w:r>
      <w:proofErr w:type="spellStart"/>
      <w:r w:rsidRPr="006D44C6">
        <w:rPr>
          <w:color w:val="212121"/>
          <w:shd w:val="clear" w:color="auto" w:fill="FFFFFF"/>
        </w:rPr>
        <w:t>Orimoloye</w:t>
      </w:r>
      <w:proofErr w:type="spellEnd"/>
      <w:r w:rsidRPr="006D44C6">
        <w:rPr>
          <w:color w:val="212121"/>
          <w:shd w:val="clear" w:color="auto" w:fill="FFFFFF"/>
        </w:rPr>
        <w:t xml:space="preserve"> OA, Dzaye O, El </w:t>
      </w:r>
      <w:proofErr w:type="spellStart"/>
      <w:r w:rsidRPr="006D44C6">
        <w:rPr>
          <w:color w:val="212121"/>
          <w:shd w:val="clear" w:color="auto" w:fill="FFFFFF"/>
        </w:rPr>
        <w:t>Shahawy</w:t>
      </w:r>
      <w:proofErr w:type="spellEnd"/>
      <w:r w:rsidRPr="006D44C6">
        <w:rPr>
          <w:color w:val="212121"/>
          <w:shd w:val="clear" w:color="auto" w:fill="FFFFFF"/>
        </w:rPr>
        <w:t xml:space="preserve"> O, Stokes A, DeFilippis AP, Benjamin EJ, Blaha MJ. Pod-based e-cigarette use among US college-aged </w:t>
      </w:r>
      <w:r w:rsidRPr="006D44C6">
        <w:rPr>
          <w:color w:val="212121"/>
          <w:shd w:val="clear" w:color="auto" w:fill="FFFFFF"/>
        </w:rPr>
        <w:lastRenderedPageBreak/>
        <w:t xml:space="preserve">adults: A survey on the perception of health effects, sociodemographic correlates, and interplay with other tobacco products. Tob </w:t>
      </w:r>
      <w:proofErr w:type="spellStart"/>
      <w:r w:rsidRPr="006D44C6">
        <w:rPr>
          <w:color w:val="212121"/>
          <w:shd w:val="clear" w:color="auto" w:fill="FFFFFF"/>
        </w:rPr>
        <w:t>Induc</w:t>
      </w:r>
      <w:proofErr w:type="spellEnd"/>
      <w:r w:rsidRPr="006D44C6">
        <w:rPr>
          <w:color w:val="212121"/>
          <w:shd w:val="clear" w:color="auto" w:fill="FFFFFF"/>
        </w:rPr>
        <w:t xml:space="preserve"> Dis. 2023 Mar 3;21:34. </w:t>
      </w:r>
      <w:proofErr w:type="spellStart"/>
      <w:r w:rsidRPr="006D44C6">
        <w:rPr>
          <w:color w:val="212121"/>
          <w:shd w:val="clear" w:color="auto" w:fill="FFFFFF"/>
        </w:rPr>
        <w:t>doi</w:t>
      </w:r>
      <w:proofErr w:type="spellEnd"/>
      <w:r w:rsidRPr="006D44C6">
        <w:rPr>
          <w:color w:val="212121"/>
          <w:shd w:val="clear" w:color="auto" w:fill="FFFFFF"/>
        </w:rPr>
        <w:t>: 10.18332/</w:t>
      </w:r>
      <w:proofErr w:type="spellStart"/>
      <w:r w:rsidRPr="006D44C6">
        <w:rPr>
          <w:color w:val="212121"/>
          <w:shd w:val="clear" w:color="auto" w:fill="FFFFFF"/>
        </w:rPr>
        <w:t>tid</w:t>
      </w:r>
      <w:proofErr w:type="spellEnd"/>
      <w:r w:rsidRPr="006D44C6">
        <w:rPr>
          <w:color w:val="212121"/>
          <w:shd w:val="clear" w:color="auto" w:fill="FFFFFF"/>
        </w:rPr>
        <w:t>/159177. PMID: 36875734; PMCID: PMC9983309.</w:t>
      </w:r>
    </w:p>
    <w:p w14:paraId="3C9540C4" w14:textId="77777777" w:rsidR="00393DF6" w:rsidRPr="006D44C6" w:rsidRDefault="00393DF6" w:rsidP="00E528B2">
      <w:pPr>
        <w:pStyle w:val="ListParagraph"/>
        <w:numPr>
          <w:ilvl w:val="0"/>
          <w:numId w:val="9"/>
        </w:numPr>
        <w:tabs>
          <w:tab w:val="left" w:pos="480"/>
        </w:tabs>
        <w:spacing w:before="20" w:after="240"/>
        <w:ind w:right="152"/>
        <w:jc w:val="both"/>
      </w:pPr>
      <w:proofErr w:type="spellStart"/>
      <w:r w:rsidRPr="006D44C6">
        <w:t>Ogunwale</w:t>
      </w:r>
      <w:proofErr w:type="spellEnd"/>
      <w:r w:rsidRPr="006D44C6">
        <w:rPr>
          <w:spacing w:val="-2"/>
        </w:rPr>
        <w:t xml:space="preserve"> </w:t>
      </w:r>
      <w:r w:rsidRPr="006D44C6">
        <w:t>MA, Chen</w:t>
      </w:r>
      <w:r w:rsidRPr="006D44C6">
        <w:rPr>
          <w:spacing w:val="-4"/>
        </w:rPr>
        <w:t xml:space="preserve"> </w:t>
      </w:r>
      <w:r w:rsidRPr="006D44C6">
        <w:t>Y,</w:t>
      </w:r>
      <w:r w:rsidRPr="006D44C6">
        <w:rPr>
          <w:spacing w:val="-5"/>
        </w:rPr>
        <w:t xml:space="preserve"> </w:t>
      </w:r>
      <w:r w:rsidRPr="006D44C6">
        <w:t>Theis</w:t>
      </w:r>
      <w:r w:rsidRPr="006D44C6">
        <w:rPr>
          <w:spacing w:val="-1"/>
        </w:rPr>
        <w:t xml:space="preserve"> </w:t>
      </w:r>
      <w:r w:rsidRPr="006D44C6">
        <w:t>WS,</w:t>
      </w:r>
      <w:r w:rsidRPr="006D44C6">
        <w:rPr>
          <w:spacing w:val="-2"/>
        </w:rPr>
        <w:t xml:space="preserve"> </w:t>
      </w:r>
      <w:r w:rsidRPr="006D44C6">
        <w:t>Nantz</w:t>
      </w:r>
      <w:r w:rsidRPr="006D44C6">
        <w:rPr>
          <w:spacing w:val="-4"/>
        </w:rPr>
        <w:t xml:space="preserve"> </w:t>
      </w:r>
      <w:r w:rsidRPr="006D44C6">
        <w:t>MH, Conklin</w:t>
      </w:r>
      <w:r w:rsidRPr="006D44C6">
        <w:rPr>
          <w:spacing w:val="-2"/>
        </w:rPr>
        <w:t xml:space="preserve"> </w:t>
      </w:r>
      <w:r w:rsidRPr="006D44C6">
        <w:t>DJ, Fu</w:t>
      </w:r>
      <w:r w:rsidRPr="006D44C6">
        <w:rPr>
          <w:spacing w:val="-4"/>
        </w:rPr>
        <w:t xml:space="preserve"> </w:t>
      </w:r>
      <w:r w:rsidRPr="006D44C6">
        <w:t>XA. A</w:t>
      </w:r>
      <w:r w:rsidRPr="006D44C6">
        <w:rPr>
          <w:spacing w:val="-4"/>
        </w:rPr>
        <w:t xml:space="preserve"> </w:t>
      </w:r>
      <w:r w:rsidRPr="006D44C6">
        <w:t>novel</w:t>
      </w:r>
      <w:r w:rsidRPr="006D44C6">
        <w:rPr>
          <w:spacing w:val="-2"/>
        </w:rPr>
        <w:t xml:space="preserve"> </w:t>
      </w:r>
      <w:r w:rsidRPr="006D44C6">
        <w:t>method</w:t>
      </w:r>
      <w:r w:rsidRPr="006D44C6">
        <w:rPr>
          <w:spacing w:val="-4"/>
        </w:rPr>
        <w:t xml:space="preserve"> </w:t>
      </w:r>
      <w:r w:rsidRPr="006D44C6">
        <w:t>of</w:t>
      </w:r>
      <w:r w:rsidRPr="006D44C6">
        <w:rPr>
          <w:spacing w:val="-3"/>
        </w:rPr>
        <w:t xml:space="preserve"> </w:t>
      </w:r>
      <w:r w:rsidRPr="006D44C6">
        <w:t>nicotine</w:t>
      </w:r>
      <w:r w:rsidRPr="006D44C6">
        <w:rPr>
          <w:spacing w:val="-4"/>
        </w:rPr>
        <w:t xml:space="preserve"> </w:t>
      </w:r>
      <w:r w:rsidRPr="006D44C6">
        <w:t xml:space="preserve">quantification in electronic cigarette liquids and aerosols. </w:t>
      </w:r>
      <w:r w:rsidRPr="006D44C6">
        <w:rPr>
          <w:i/>
          <w:iCs/>
        </w:rPr>
        <w:t>Anal Methods</w:t>
      </w:r>
      <w:r w:rsidRPr="006D44C6">
        <w:t xml:space="preserve">. 2017 Aug 7;9(29):4261-4266. </w:t>
      </w:r>
      <w:proofErr w:type="spellStart"/>
      <w:r w:rsidRPr="006D44C6">
        <w:t>doi</w:t>
      </w:r>
      <w:proofErr w:type="spellEnd"/>
      <w:r w:rsidRPr="006D44C6">
        <w:t xml:space="preserve">: 10.1039/C7AY00501F. </w:t>
      </w:r>
      <w:proofErr w:type="spellStart"/>
      <w:r w:rsidRPr="006D44C6">
        <w:t>Epub</w:t>
      </w:r>
      <w:proofErr w:type="spellEnd"/>
      <w:r w:rsidRPr="006D44C6">
        <w:t xml:space="preserve"> 2017 Jun 19. PMID: 29187865; PMCID: </w:t>
      </w:r>
      <w:r w:rsidRPr="006D44C6">
        <w:rPr>
          <w:spacing w:val="-2"/>
        </w:rPr>
        <w:t>PMC5703602.</w:t>
      </w:r>
    </w:p>
    <w:p w14:paraId="44E26C3B" w14:textId="77777777" w:rsidR="00393DF6" w:rsidRPr="006D44C6" w:rsidRDefault="00393DF6" w:rsidP="00E528B2">
      <w:pPr>
        <w:pStyle w:val="ListParagraph"/>
        <w:numPr>
          <w:ilvl w:val="0"/>
          <w:numId w:val="9"/>
        </w:numPr>
        <w:tabs>
          <w:tab w:val="left" w:pos="480"/>
        </w:tabs>
        <w:spacing w:before="20" w:after="240"/>
        <w:ind w:right="223"/>
        <w:jc w:val="both"/>
      </w:pPr>
      <w:hyperlink r:id="rId11">
        <w:proofErr w:type="spellStart"/>
        <w:r w:rsidRPr="006D44C6">
          <w:t>Ogunwale</w:t>
        </w:r>
        <w:proofErr w:type="spellEnd"/>
        <w:r w:rsidRPr="006D44C6">
          <w:rPr>
            <w:spacing w:val="-3"/>
          </w:rPr>
          <w:t xml:space="preserve"> </w:t>
        </w:r>
        <w:r w:rsidRPr="006D44C6">
          <w:t>MA</w:t>
        </w:r>
      </w:hyperlink>
      <w:r w:rsidRPr="006D44C6">
        <w:t>,</w:t>
      </w:r>
      <w:r w:rsidRPr="006D44C6">
        <w:rPr>
          <w:spacing w:val="-1"/>
        </w:rPr>
        <w:t xml:space="preserve"> </w:t>
      </w:r>
      <w:hyperlink r:id="rId12">
        <w:r w:rsidRPr="006D44C6">
          <w:t>Li</w:t>
        </w:r>
        <w:r w:rsidRPr="006D44C6">
          <w:rPr>
            <w:spacing w:val="-6"/>
          </w:rPr>
          <w:t xml:space="preserve"> </w:t>
        </w:r>
        <w:r w:rsidRPr="006D44C6">
          <w:t>M</w:t>
        </w:r>
      </w:hyperlink>
      <w:r w:rsidRPr="006D44C6">
        <w:t>,</w:t>
      </w:r>
      <w:r w:rsidRPr="006D44C6">
        <w:rPr>
          <w:spacing w:val="-1"/>
        </w:rPr>
        <w:t xml:space="preserve"> </w:t>
      </w:r>
      <w:hyperlink r:id="rId13">
        <w:proofErr w:type="spellStart"/>
        <w:r w:rsidRPr="006D44C6">
          <w:t>Ramakrishnam</w:t>
        </w:r>
        <w:proofErr w:type="spellEnd"/>
        <w:r w:rsidRPr="006D44C6">
          <w:rPr>
            <w:spacing w:val="-1"/>
          </w:rPr>
          <w:t xml:space="preserve"> </w:t>
        </w:r>
        <w:r w:rsidRPr="006D44C6">
          <w:t>Raju</w:t>
        </w:r>
        <w:r w:rsidRPr="006D44C6">
          <w:rPr>
            <w:spacing w:val="-5"/>
          </w:rPr>
          <w:t xml:space="preserve"> </w:t>
        </w:r>
        <w:r w:rsidRPr="006D44C6">
          <w:t>MV</w:t>
        </w:r>
      </w:hyperlink>
      <w:r w:rsidRPr="006D44C6">
        <w:t>,</w:t>
      </w:r>
      <w:r w:rsidRPr="006D44C6">
        <w:rPr>
          <w:spacing w:val="-3"/>
        </w:rPr>
        <w:t xml:space="preserve"> </w:t>
      </w:r>
      <w:hyperlink r:id="rId14">
        <w:r w:rsidRPr="006D44C6">
          <w:t>Chen</w:t>
        </w:r>
        <w:r w:rsidRPr="006D44C6">
          <w:rPr>
            <w:spacing w:val="-3"/>
          </w:rPr>
          <w:t xml:space="preserve"> </w:t>
        </w:r>
        <w:r w:rsidRPr="006D44C6">
          <w:t>Y</w:t>
        </w:r>
      </w:hyperlink>
      <w:r w:rsidRPr="006D44C6">
        <w:t>,</w:t>
      </w:r>
      <w:r w:rsidRPr="006D44C6">
        <w:rPr>
          <w:spacing w:val="-1"/>
        </w:rPr>
        <w:t xml:space="preserve"> </w:t>
      </w:r>
      <w:hyperlink r:id="rId15">
        <w:r w:rsidRPr="006D44C6">
          <w:t>Nantz</w:t>
        </w:r>
        <w:r w:rsidRPr="006D44C6">
          <w:rPr>
            <w:spacing w:val="-5"/>
          </w:rPr>
          <w:t xml:space="preserve"> </w:t>
        </w:r>
        <w:r w:rsidRPr="006D44C6">
          <w:t>MH</w:t>
        </w:r>
      </w:hyperlink>
      <w:r w:rsidRPr="006D44C6">
        <w:t>,</w:t>
      </w:r>
      <w:r w:rsidRPr="006D44C6">
        <w:rPr>
          <w:spacing w:val="-1"/>
        </w:rPr>
        <w:t xml:space="preserve"> </w:t>
      </w:r>
      <w:hyperlink r:id="rId16">
        <w:r w:rsidRPr="006D44C6">
          <w:t>Conklin</w:t>
        </w:r>
        <w:r w:rsidRPr="006D44C6">
          <w:rPr>
            <w:spacing w:val="-3"/>
          </w:rPr>
          <w:t xml:space="preserve"> </w:t>
        </w:r>
        <w:r w:rsidRPr="006D44C6">
          <w:t>DJ</w:t>
        </w:r>
      </w:hyperlink>
      <w:r w:rsidRPr="006D44C6">
        <w:t>,</w:t>
      </w:r>
      <w:r w:rsidRPr="006D44C6">
        <w:rPr>
          <w:spacing w:val="-4"/>
        </w:rPr>
        <w:t xml:space="preserve"> </w:t>
      </w:r>
      <w:hyperlink r:id="rId17">
        <w:r w:rsidRPr="006D44C6">
          <w:t>Fu</w:t>
        </w:r>
        <w:r w:rsidRPr="006D44C6">
          <w:rPr>
            <w:spacing w:val="-3"/>
          </w:rPr>
          <w:t xml:space="preserve"> </w:t>
        </w:r>
        <w:r w:rsidRPr="006D44C6">
          <w:t>XA</w:t>
        </w:r>
      </w:hyperlink>
      <w:r w:rsidRPr="006D44C6">
        <w:t>.</w:t>
      </w:r>
      <w:r w:rsidRPr="006D44C6">
        <w:rPr>
          <w:spacing w:val="-4"/>
        </w:rPr>
        <w:t xml:space="preserve"> </w:t>
      </w:r>
      <w:r w:rsidRPr="006D44C6">
        <w:t>Aldehyde</w:t>
      </w:r>
      <w:r w:rsidRPr="006D44C6">
        <w:rPr>
          <w:spacing w:val="-3"/>
        </w:rPr>
        <w:t xml:space="preserve"> </w:t>
      </w:r>
      <w:r w:rsidRPr="006D44C6">
        <w:t xml:space="preserve">Detection in Electronic Cigarette Aerosols. </w:t>
      </w:r>
      <w:hyperlink r:id="rId18">
        <w:r w:rsidRPr="006D44C6">
          <w:rPr>
            <w:i/>
          </w:rPr>
          <w:t>ACS Omega</w:t>
        </w:r>
        <w:r w:rsidRPr="006D44C6">
          <w:rPr>
            <w:iCs/>
          </w:rPr>
          <w:t>.</w:t>
        </w:r>
      </w:hyperlink>
      <w:r w:rsidRPr="006D44C6">
        <w:t xml:space="preserve"> 2017 Mar 31;2(3):1207-1214. PMID: 28393137;PMCID:</w:t>
      </w:r>
      <w:r w:rsidRPr="006D44C6">
        <w:rPr>
          <w:spacing w:val="58"/>
        </w:rPr>
        <w:t xml:space="preserve"> </w:t>
      </w:r>
      <w:hyperlink r:id="rId19">
        <w:r w:rsidRPr="006D44C6">
          <w:rPr>
            <w:spacing w:val="-2"/>
          </w:rPr>
          <w:t>PMC5377270</w:t>
        </w:r>
      </w:hyperlink>
      <w:r w:rsidRPr="006D44C6">
        <w:rPr>
          <w:spacing w:val="-2"/>
        </w:rPr>
        <w:t>.</w:t>
      </w:r>
    </w:p>
    <w:p w14:paraId="3D5EE2C8" w14:textId="77777777" w:rsidR="00393DF6" w:rsidRPr="006D44C6" w:rsidRDefault="00393DF6" w:rsidP="00E528B2">
      <w:pPr>
        <w:pStyle w:val="ListParagraph"/>
        <w:numPr>
          <w:ilvl w:val="0"/>
          <w:numId w:val="9"/>
        </w:numPr>
        <w:tabs>
          <w:tab w:val="left" w:pos="839"/>
          <w:tab w:val="left" w:pos="840"/>
        </w:tabs>
        <w:spacing w:before="20" w:after="240"/>
        <w:ind w:right="440"/>
        <w:jc w:val="both"/>
      </w:pPr>
      <w:proofErr w:type="spellStart"/>
      <w:r w:rsidRPr="006D44C6">
        <w:t>Orimoloye</w:t>
      </w:r>
      <w:proofErr w:type="spellEnd"/>
      <w:r w:rsidRPr="006D44C6">
        <w:t xml:space="preserve"> OA, Osei AD, Uddin SI, </w:t>
      </w:r>
      <w:proofErr w:type="spellStart"/>
      <w:r w:rsidRPr="006D44C6">
        <w:t>Mirbolouk</w:t>
      </w:r>
      <w:proofErr w:type="spellEnd"/>
      <w:r w:rsidRPr="006D44C6">
        <w:t xml:space="preserve"> M, Blaha MJ. Electronic Cigarettes and Cardiovascular Risk: Science, Policy and the Cost of Certainty. </w:t>
      </w:r>
      <w:proofErr w:type="spellStart"/>
      <w:r w:rsidRPr="006D44C6">
        <w:rPr>
          <w:i/>
          <w:iCs/>
        </w:rPr>
        <w:t>Eur</w:t>
      </w:r>
      <w:proofErr w:type="spellEnd"/>
      <w:r w:rsidRPr="006D44C6">
        <w:rPr>
          <w:i/>
          <w:iCs/>
        </w:rPr>
        <w:t xml:space="preserve"> </w:t>
      </w:r>
      <w:proofErr w:type="spellStart"/>
      <w:r w:rsidRPr="006D44C6">
        <w:rPr>
          <w:i/>
          <w:iCs/>
        </w:rPr>
        <w:t>Cardiol</w:t>
      </w:r>
      <w:proofErr w:type="spellEnd"/>
      <w:r w:rsidRPr="006D44C6">
        <w:t xml:space="preserve">. 2019 Dec 18;14(3):159-160. </w:t>
      </w:r>
      <w:proofErr w:type="spellStart"/>
      <w:r w:rsidRPr="006D44C6">
        <w:t>doi</w:t>
      </w:r>
      <w:proofErr w:type="spellEnd"/>
      <w:r w:rsidRPr="006D44C6">
        <w:t>: 10.15420/ecr.2019.14.3.GE2. PMID: 31933683; PMCID: PMC6950348.</w:t>
      </w:r>
    </w:p>
    <w:p w14:paraId="7C2EFA34" w14:textId="77777777" w:rsidR="00393DF6" w:rsidRPr="006D44C6" w:rsidRDefault="00393DF6" w:rsidP="00E528B2">
      <w:pPr>
        <w:pStyle w:val="ListParagraph"/>
        <w:numPr>
          <w:ilvl w:val="0"/>
          <w:numId w:val="9"/>
        </w:numPr>
        <w:tabs>
          <w:tab w:val="left" w:pos="840"/>
          <w:tab w:val="left" w:pos="841"/>
        </w:tabs>
        <w:spacing w:before="20" w:after="240"/>
        <w:ind w:right="351"/>
        <w:jc w:val="both"/>
      </w:pPr>
      <w:proofErr w:type="spellStart"/>
      <w:r w:rsidRPr="006D44C6">
        <w:t>Orimoloye</w:t>
      </w:r>
      <w:proofErr w:type="spellEnd"/>
      <w:r w:rsidRPr="006D44C6">
        <w:t xml:space="preserve"> OA, Uddin SMI, Chen LC, Osei</w:t>
      </w:r>
      <w:r w:rsidRPr="006D44C6">
        <w:rPr>
          <w:spacing w:val="-1"/>
        </w:rPr>
        <w:t xml:space="preserve"> </w:t>
      </w:r>
      <w:r w:rsidRPr="006D44C6">
        <w:t xml:space="preserve">AD, </w:t>
      </w:r>
      <w:proofErr w:type="spellStart"/>
      <w:r w:rsidRPr="006D44C6">
        <w:t>Mirbolouk</w:t>
      </w:r>
      <w:proofErr w:type="spellEnd"/>
      <w:r w:rsidRPr="006D44C6">
        <w:t xml:space="preserve"> M, </w:t>
      </w:r>
      <w:proofErr w:type="spellStart"/>
      <w:r w:rsidRPr="006D44C6">
        <w:t>Malovichko</w:t>
      </w:r>
      <w:proofErr w:type="spellEnd"/>
      <w:r w:rsidRPr="006D44C6">
        <w:t xml:space="preserve"> MV, </w:t>
      </w:r>
      <w:proofErr w:type="spellStart"/>
      <w:r w:rsidRPr="006D44C6">
        <w:t>Sithu</w:t>
      </w:r>
      <w:proofErr w:type="spellEnd"/>
      <w:r w:rsidRPr="006D44C6">
        <w:t xml:space="preserve"> ID, Dzaye O, Conklin DJ, Srivastava S, Blaha MJ. Electronic cigarettes and insulin resistance in animals and humans: Results of a controlled animal study and the National Health and Nutrition Examination Survey (NHANES 2013-2016). </w:t>
      </w:r>
      <w:proofErr w:type="spellStart"/>
      <w:r w:rsidRPr="006D44C6">
        <w:rPr>
          <w:i/>
          <w:iCs/>
        </w:rPr>
        <w:t>PLoS</w:t>
      </w:r>
      <w:proofErr w:type="spellEnd"/>
      <w:r w:rsidRPr="006D44C6">
        <w:rPr>
          <w:i/>
          <w:iCs/>
        </w:rPr>
        <w:t xml:space="preserve"> One</w:t>
      </w:r>
      <w:r w:rsidRPr="006D44C6">
        <w:t xml:space="preserve">. 2019 Dec 31;14(12):e0226744. </w:t>
      </w:r>
      <w:proofErr w:type="spellStart"/>
      <w:r w:rsidRPr="006D44C6">
        <w:t>doi</w:t>
      </w:r>
      <w:proofErr w:type="spellEnd"/>
      <w:r w:rsidRPr="006D44C6">
        <w:t>: 10.1371/journal.pone.0226744. PMID:31891598;</w:t>
      </w:r>
      <w:r w:rsidRPr="006D44C6">
        <w:rPr>
          <w:spacing w:val="-6"/>
        </w:rPr>
        <w:t xml:space="preserve"> </w:t>
      </w:r>
      <w:r w:rsidRPr="006D44C6">
        <w:t>PMCID:</w:t>
      </w:r>
      <w:r w:rsidRPr="006D44C6">
        <w:rPr>
          <w:spacing w:val="-8"/>
        </w:rPr>
        <w:t xml:space="preserve"> </w:t>
      </w:r>
      <w:r w:rsidRPr="006D44C6">
        <w:rPr>
          <w:spacing w:val="-2"/>
        </w:rPr>
        <w:t>PMC6938328.</w:t>
      </w:r>
    </w:p>
    <w:p w14:paraId="31419E25" w14:textId="77777777" w:rsidR="00393DF6" w:rsidRPr="006D44C6" w:rsidRDefault="00393DF6" w:rsidP="00E528B2">
      <w:pPr>
        <w:pStyle w:val="ListParagraph"/>
        <w:numPr>
          <w:ilvl w:val="0"/>
          <w:numId w:val="9"/>
        </w:numPr>
        <w:tabs>
          <w:tab w:val="left" w:pos="839"/>
          <w:tab w:val="left" w:pos="841"/>
        </w:tabs>
        <w:spacing w:before="20" w:after="240"/>
        <w:ind w:right="388"/>
        <w:jc w:val="both"/>
        <w:rPr>
          <w:color w:val="1B1B1B"/>
        </w:rPr>
      </w:pPr>
      <w:r w:rsidRPr="006D44C6">
        <w:rPr>
          <w:color w:val="1B1B1B"/>
        </w:rPr>
        <w:t xml:space="preserve">Osei AD, </w:t>
      </w:r>
      <w:proofErr w:type="spellStart"/>
      <w:r w:rsidRPr="006D44C6">
        <w:rPr>
          <w:color w:val="1B1B1B"/>
        </w:rPr>
        <w:t>Mirbolouk</w:t>
      </w:r>
      <w:proofErr w:type="spellEnd"/>
      <w:r w:rsidRPr="006D44C6">
        <w:rPr>
          <w:color w:val="1B1B1B"/>
        </w:rPr>
        <w:t xml:space="preserve"> M, </w:t>
      </w:r>
      <w:proofErr w:type="spellStart"/>
      <w:r w:rsidRPr="006D44C6">
        <w:rPr>
          <w:color w:val="1B1B1B"/>
        </w:rPr>
        <w:t>Orimoloye</w:t>
      </w:r>
      <w:proofErr w:type="spellEnd"/>
      <w:r w:rsidRPr="006D44C6">
        <w:rPr>
          <w:color w:val="1B1B1B"/>
        </w:rPr>
        <w:t xml:space="preserve"> OA, Dzaye O, Uddin SMI, </w:t>
      </w:r>
      <w:proofErr w:type="spellStart"/>
      <w:r w:rsidRPr="006D44C6">
        <w:rPr>
          <w:color w:val="1B1B1B"/>
        </w:rPr>
        <w:t>Dardari</w:t>
      </w:r>
      <w:proofErr w:type="spellEnd"/>
      <w:r w:rsidRPr="006D44C6">
        <w:rPr>
          <w:color w:val="1B1B1B"/>
        </w:rPr>
        <w:t xml:space="preserve"> ZA, DeFilippis AP, Bhatnagar A, Blaha MJ. The association between e-cigarette use and asthma among never combustible cigarette smokers: behavioral risk factor surveillance system (BRFSS) 2016 &amp; 2017</w:t>
      </w:r>
      <w:r w:rsidRPr="006D44C6">
        <w:rPr>
          <w:i/>
          <w:iCs/>
          <w:color w:val="1B1B1B"/>
        </w:rPr>
        <w:t xml:space="preserve">. BMC </w:t>
      </w:r>
      <w:proofErr w:type="spellStart"/>
      <w:r w:rsidRPr="006D44C6">
        <w:rPr>
          <w:i/>
          <w:iCs/>
          <w:color w:val="1B1B1B"/>
        </w:rPr>
        <w:t>Pulm</w:t>
      </w:r>
      <w:proofErr w:type="spellEnd"/>
      <w:r w:rsidRPr="006D44C6">
        <w:rPr>
          <w:i/>
          <w:iCs/>
          <w:color w:val="1B1B1B"/>
        </w:rPr>
        <w:t xml:space="preserve"> Med</w:t>
      </w:r>
      <w:r w:rsidRPr="006D44C6">
        <w:rPr>
          <w:color w:val="1B1B1B"/>
        </w:rPr>
        <w:t xml:space="preserve">. 2019 Oct 16;19(1):180. </w:t>
      </w:r>
      <w:proofErr w:type="spellStart"/>
      <w:r w:rsidRPr="006D44C6">
        <w:rPr>
          <w:color w:val="1B1B1B"/>
        </w:rPr>
        <w:t>doi</w:t>
      </w:r>
      <w:proofErr w:type="spellEnd"/>
      <w:r w:rsidRPr="006D44C6">
        <w:rPr>
          <w:color w:val="1B1B1B"/>
        </w:rPr>
        <w:t>: 10.1186/s12890-019-0950-3. PMID: 31619218; PMCID: PMC6796489.</w:t>
      </w:r>
    </w:p>
    <w:p w14:paraId="3D5CB1A8" w14:textId="77777777" w:rsidR="00393DF6" w:rsidRPr="006D44C6" w:rsidRDefault="00393DF6" w:rsidP="00E528B2">
      <w:pPr>
        <w:pStyle w:val="ListParagraph"/>
        <w:numPr>
          <w:ilvl w:val="0"/>
          <w:numId w:val="9"/>
        </w:numPr>
        <w:tabs>
          <w:tab w:val="left" w:pos="480"/>
        </w:tabs>
        <w:spacing w:before="20" w:after="240"/>
        <w:ind w:right="648"/>
        <w:jc w:val="both"/>
      </w:pPr>
      <w:r w:rsidRPr="006D44C6">
        <w:t>O'Toole</w:t>
      </w:r>
      <w:r w:rsidRPr="006D44C6">
        <w:rPr>
          <w:spacing w:val="-3"/>
        </w:rPr>
        <w:t xml:space="preserve"> </w:t>
      </w:r>
      <w:r w:rsidRPr="006D44C6">
        <w:t>TC,</w:t>
      </w:r>
      <w:r w:rsidRPr="006D44C6">
        <w:rPr>
          <w:spacing w:val="-1"/>
        </w:rPr>
        <w:t xml:space="preserve"> </w:t>
      </w:r>
      <w:r w:rsidRPr="006D44C6">
        <w:t>Abplanalp</w:t>
      </w:r>
      <w:r w:rsidRPr="006D44C6">
        <w:rPr>
          <w:spacing w:val="-5"/>
        </w:rPr>
        <w:t xml:space="preserve"> </w:t>
      </w:r>
      <w:r w:rsidRPr="006D44C6">
        <w:t>W,</w:t>
      </w:r>
      <w:r w:rsidRPr="006D44C6">
        <w:rPr>
          <w:spacing w:val="-4"/>
        </w:rPr>
        <w:t xml:space="preserve"> </w:t>
      </w:r>
      <w:r w:rsidRPr="006D44C6">
        <w:t>Li</w:t>
      </w:r>
      <w:r w:rsidRPr="006D44C6">
        <w:rPr>
          <w:spacing w:val="-3"/>
        </w:rPr>
        <w:t xml:space="preserve"> </w:t>
      </w:r>
      <w:r w:rsidRPr="006D44C6">
        <w:t>X,</w:t>
      </w:r>
      <w:r w:rsidRPr="006D44C6">
        <w:rPr>
          <w:spacing w:val="-3"/>
        </w:rPr>
        <w:t xml:space="preserve"> </w:t>
      </w:r>
      <w:r w:rsidRPr="006D44C6">
        <w:t>Cooper</w:t>
      </w:r>
      <w:r w:rsidRPr="006D44C6">
        <w:rPr>
          <w:spacing w:val="-1"/>
        </w:rPr>
        <w:t xml:space="preserve"> </w:t>
      </w:r>
      <w:r w:rsidRPr="006D44C6">
        <w:t>N,</w:t>
      </w:r>
      <w:r w:rsidRPr="006D44C6">
        <w:rPr>
          <w:spacing w:val="-1"/>
        </w:rPr>
        <w:t xml:space="preserve"> </w:t>
      </w:r>
      <w:r w:rsidRPr="006D44C6">
        <w:t>Conklin</w:t>
      </w:r>
      <w:r w:rsidRPr="006D44C6">
        <w:rPr>
          <w:spacing w:val="-3"/>
        </w:rPr>
        <w:t xml:space="preserve"> </w:t>
      </w:r>
      <w:r w:rsidRPr="006D44C6">
        <w:t>DJ,</w:t>
      </w:r>
      <w:r w:rsidRPr="006D44C6">
        <w:rPr>
          <w:spacing w:val="-1"/>
        </w:rPr>
        <w:t xml:space="preserve"> </w:t>
      </w:r>
      <w:proofErr w:type="spellStart"/>
      <w:r w:rsidRPr="006D44C6">
        <w:t>Haberzettl</w:t>
      </w:r>
      <w:proofErr w:type="spellEnd"/>
      <w:r w:rsidRPr="006D44C6">
        <w:rPr>
          <w:spacing w:val="-6"/>
        </w:rPr>
        <w:t xml:space="preserve"> </w:t>
      </w:r>
      <w:r w:rsidRPr="006D44C6">
        <w:t>P,</w:t>
      </w:r>
      <w:r w:rsidRPr="006D44C6">
        <w:rPr>
          <w:spacing w:val="-1"/>
        </w:rPr>
        <w:t xml:space="preserve"> </w:t>
      </w:r>
      <w:r w:rsidRPr="006D44C6">
        <w:t>Bhatnagar</w:t>
      </w:r>
      <w:r w:rsidRPr="006D44C6">
        <w:rPr>
          <w:spacing w:val="-4"/>
        </w:rPr>
        <w:t xml:space="preserve"> </w:t>
      </w:r>
      <w:r w:rsidRPr="006D44C6">
        <w:t>A.</w:t>
      </w:r>
      <w:r w:rsidRPr="006D44C6">
        <w:rPr>
          <w:spacing w:val="-3"/>
        </w:rPr>
        <w:t xml:space="preserve"> </w:t>
      </w:r>
      <w:r w:rsidRPr="006D44C6">
        <w:t>Acrolein</w:t>
      </w:r>
      <w:r w:rsidRPr="006D44C6">
        <w:rPr>
          <w:spacing w:val="-3"/>
        </w:rPr>
        <w:t xml:space="preserve"> </w:t>
      </w:r>
      <w:r w:rsidRPr="006D44C6">
        <w:t>decreases endothelial cell migration and insulin sensitivity through induction of let-7a.</w:t>
      </w:r>
      <w:r w:rsidRPr="006D44C6">
        <w:rPr>
          <w:spacing w:val="40"/>
        </w:rPr>
        <w:t xml:space="preserve"> </w:t>
      </w:r>
      <w:proofErr w:type="spellStart"/>
      <w:r w:rsidRPr="006D44C6">
        <w:rPr>
          <w:i/>
        </w:rPr>
        <w:t>Toxicol</w:t>
      </w:r>
      <w:proofErr w:type="spellEnd"/>
      <w:r w:rsidRPr="006D44C6">
        <w:rPr>
          <w:i/>
        </w:rPr>
        <w:t xml:space="preserve"> Sci</w:t>
      </w:r>
      <w:r w:rsidRPr="006D44C6">
        <w:rPr>
          <w:iCs/>
        </w:rPr>
        <w:t>.</w:t>
      </w:r>
      <w:r w:rsidRPr="006D44C6">
        <w:rPr>
          <w:i/>
        </w:rPr>
        <w:t xml:space="preserve"> </w:t>
      </w:r>
      <w:r w:rsidRPr="006D44C6">
        <w:t>2014 Aug 1;140(2):271-82. PubMed PMID: 24812010; PubMed Central PMCID: PMC4176051.</w:t>
      </w:r>
    </w:p>
    <w:p w14:paraId="2818470F"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r w:rsidRPr="006D44C6">
        <w:rPr>
          <w:color w:val="212121"/>
          <w:shd w:val="clear" w:color="auto" w:fill="FFFFFF"/>
        </w:rPr>
        <w:t xml:space="preserve">Ozga JE, Smiley SL, Hart JL, Popova L, Stanton CA. Premium Cigar Festivals: A Potential Target for Marketing Restrictions. Nicotine Tob Res. 2023 Jul 28;25(Suppl_1):S81-S83. </w:t>
      </w:r>
      <w:proofErr w:type="spellStart"/>
      <w:r w:rsidRPr="006D44C6">
        <w:rPr>
          <w:color w:val="212121"/>
          <w:shd w:val="clear" w:color="auto" w:fill="FFFFFF"/>
        </w:rPr>
        <w:t>doi</w:t>
      </w:r>
      <w:proofErr w:type="spellEnd"/>
      <w:r w:rsidRPr="006D44C6">
        <w:rPr>
          <w:color w:val="212121"/>
          <w:shd w:val="clear" w:color="auto" w:fill="FFFFFF"/>
        </w:rPr>
        <w:t>: 10.1093/</w:t>
      </w:r>
      <w:proofErr w:type="spellStart"/>
      <w:r w:rsidRPr="006D44C6">
        <w:rPr>
          <w:color w:val="212121"/>
          <w:shd w:val="clear" w:color="auto" w:fill="FFFFFF"/>
        </w:rPr>
        <w:t>ntr</w:t>
      </w:r>
      <w:proofErr w:type="spellEnd"/>
      <w:r w:rsidRPr="006D44C6">
        <w:rPr>
          <w:color w:val="212121"/>
          <w:shd w:val="clear" w:color="auto" w:fill="FFFFFF"/>
        </w:rPr>
        <w:t>/ntac286. PMID: 37506236; PMCID: PMC10380184.</w:t>
      </w:r>
    </w:p>
    <w:p w14:paraId="466AD9CC" w14:textId="77777777" w:rsidR="00393DF6" w:rsidRPr="006D44C6" w:rsidRDefault="00393DF6" w:rsidP="00E528B2">
      <w:pPr>
        <w:pStyle w:val="ListParagraph"/>
        <w:numPr>
          <w:ilvl w:val="0"/>
          <w:numId w:val="9"/>
        </w:numPr>
        <w:tabs>
          <w:tab w:val="left" w:pos="841"/>
          <w:tab w:val="left" w:pos="842"/>
        </w:tabs>
        <w:spacing w:before="20" w:after="240"/>
        <w:ind w:right="163"/>
        <w:jc w:val="both"/>
      </w:pPr>
      <w:r w:rsidRPr="006D44C6">
        <w:t xml:space="preserve">Payne TJ, Hart JL, </w:t>
      </w:r>
      <w:proofErr w:type="spellStart"/>
      <w:r w:rsidRPr="006D44C6">
        <w:t>Giachello</w:t>
      </w:r>
      <w:proofErr w:type="spellEnd"/>
      <w:r w:rsidRPr="006D44C6">
        <w:t xml:space="preserve"> AL, Walker KL, Wang W, Groom A, Sims M, Sears CG, Lee AS, Tompkins LK, Kesh A, Robb K, Robertson RM. Tobacco perceptions and practices: User groups and demographic characteristics, Mississippi, USA. </w:t>
      </w:r>
      <w:proofErr w:type="spellStart"/>
      <w:r w:rsidRPr="006D44C6">
        <w:rPr>
          <w:i/>
          <w:iCs/>
        </w:rPr>
        <w:t>Popul</w:t>
      </w:r>
      <w:proofErr w:type="spellEnd"/>
      <w:r w:rsidRPr="006D44C6">
        <w:rPr>
          <w:i/>
          <w:iCs/>
        </w:rPr>
        <w:t xml:space="preserve"> Med</w:t>
      </w:r>
      <w:r w:rsidRPr="006D44C6">
        <w:t xml:space="preserve">. 2020 Sep;2:30. </w:t>
      </w:r>
      <w:proofErr w:type="spellStart"/>
      <w:r w:rsidRPr="006D44C6">
        <w:t>doi</w:t>
      </w:r>
      <w:proofErr w:type="spellEnd"/>
      <w:r w:rsidRPr="006D44C6">
        <w:t>: 10.18332/</w:t>
      </w:r>
      <w:proofErr w:type="spellStart"/>
      <w:r w:rsidRPr="006D44C6">
        <w:t>popmed</w:t>
      </w:r>
      <w:proofErr w:type="spellEnd"/>
      <w:r w:rsidRPr="006D44C6">
        <w:t>/127236. PMID: 33521651; PMCID: PMC7842565.</w:t>
      </w:r>
    </w:p>
    <w:p w14:paraId="0C324EAA" w14:textId="77777777" w:rsidR="00393DF6" w:rsidRPr="006D44C6" w:rsidRDefault="00393DF6" w:rsidP="00E528B2">
      <w:pPr>
        <w:pStyle w:val="ListParagraph"/>
        <w:numPr>
          <w:ilvl w:val="0"/>
          <w:numId w:val="9"/>
        </w:numPr>
        <w:tabs>
          <w:tab w:val="left" w:pos="480"/>
        </w:tabs>
        <w:spacing w:before="20" w:after="240"/>
        <w:ind w:right="236"/>
        <w:jc w:val="both"/>
      </w:pPr>
      <w:r w:rsidRPr="006D44C6">
        <w:t>Payne TJ, Sheffer CE, Gaughf NW, Sutton MJ, Peeples HH, Elci OU, Ma JZ, Penman A, Crews KM. Enrollee Characteristics in an Intensive Tobacco Dependence Treatment Program: The Relationship of Race</w:t>
      </w:r>
      <w:r w:rsidRPr="006D44C6">
        <w:rPr>
          <w:spacing w:val="-3"/>
        </w:rPr>
        <w:t xml:space="preserve"> </w:t>
      </w:r>
      <w:r w:rsidRPr="006D44C6">
        <w:t>and</w:t>
      </w:r>
      <w:r w:rsidRPr="006D44C6">
        <w:rPr>
          <w:spacing w:val="-3"/>
        </w:rPr>
        <w:t xml:space="preserve"> </w:t>
      </w:r>
      <w:r w:rsidRPr="006D44C6">
        <w:t>Sex</w:t>
      </w:r>
      <w:r w:rsidRPr="006D44C6">
        <w:rPr>
          <w:spacing w:val="-5"/>
        </w:rPr>
        <w:t xml:space="preserve"> </w:t>
      </w:r>
      <w:r w:rsidRPr="006D44C6">
        <w:t>to</w:t>
      </w:r>
      <w:r w:rsidRPr="006D44C6">
        <w:rPr>
          <w:spacing w:val="-5"/>
        </w:rPr>
        <w:t xml:space="preserve"> </w:t>
      </w:r>
      <w:r w:rsidRPr="006D44C6">
        <w:t>Demographic</w:t>
      </w:r>
      <w:r w:rsidRPr="006D44C6">
        <w:rPr>
          <w:spacing w:val="-2"/>
        </w:rPr>
        <w:t xml:space="preserve"> </w:t>
      </w:r>
      <w:r w:rsidRPr="006D44C6">
        <w:t>Factors</w:t>
      </w:r>
      <w:r w:rsidRPr="006D44C6">
        <w:rPr>
          <w:spacing w:val="-5"/>
        </w:rPr>
        <w:t xml:space="preserve"> </w:t>
      </w:r>
      <w:r w:rsidRPr="006D44C6">
        <w:t>and</w:t>
      </w:r>
      <w:r w:rsidRPr="006D44C6">
        <w:rPr>
          <w:spacing w:val="-3"/>
        </w:rPr>
        <w:t xml:space="preserve"> </w:t>
      </w:r>
      <w:r w:rsidRPr="006D44C6">
        <w:t>Tobacco</w:t>
      </w:r>
      <w:r w:rsidRPr="006D44C6">
        <w:rPr>
          <w:spacing w:val="-3"/>
        </w:rPr>
        <w:t xml:space="preserve"> </w:t>
      </w:r>
      <w:r w:rsidRPr="006D44C6">
        <w:t>Use</w:t>
      </w:r>
      <w:r w:rsidRPr="006D44C6">
        <w:rPr>
          <w:spacing w:val="-3"/>
        </w:rPr>
        <w:t xml:space="preserve"> </w:t>
      </w:r>
      <w:r w:rsidRPr="006D44C6">
        <w:t>Patterns.</w:t>
      </w:r>
      <w:r w:rsidRPr="006D44C6">
        <w:rPr>
          <w:spacing w:val="-1"/>
        </w:rPr>
        <w:t xml:space="preserve"> </w:t>
      </w:r>
      <w:r w:rsidRPr="006D44C6">
        <w:rPr>
          <w:i/>
          <w:iCs/>
        </w:rPr>
        <w:t>Front</w:t>
      </w:r>
      <w:r w:rsidRPr="006D44C6">
        <w:rPr>
          <w:i/>
          <w:iCs/>
          <w:spacing w:val="-6"/>
        </w:rPr>
        <w:t xml:space="preserve"> </w:t>
      </w:r>
      <w:r w:rsidRPr="006D44C6">
        <w:rPr>
          <w:i/>
          <w:iCs/>
        </w:rPr>
        <w:t>Psychiatry</w:t>
      </w:r>
      <w:r w:rsidRPr="006D44C6">
        <w:t>.</w:t>
      </w:r>
      <w:r w:rsidRPr="006D44C6">
        <w:rPr>
          <w:spacing w:val="-1"/>
        </w:rPr>
        <w:t xml:space="preserve"> </w:t>
      </w:r>
      <w:r w:rsidRPr="006D44C6">
        <w:t>2019</w:t>
      </w:r>
      <w:r w:rsidRPr="006D44C6">
        <w:rPr>
          <w:spacing w:val="-5"/>
        </w:rPr>
        <w:t xml:space="preserve"> </w:t>
      </w:r>
      <w:r w:rsidRPr="006D44C6">
        <w:t>Mar</w:t>
      </w:r>
      <w:r w:rsidRPr="006D44C6">
        <w:rPr>
          <w:spacing w:val="-1"/>
        </w:rPr>
        <w:t xml:space="preserve"> </w:t>
      </w:r>
      <w:r w:rsidRPr="006D44C6">
        <w:t xml:space="preserve">21;10:112. </w:t>
      </w:r>
      <w:proofErr w:type="spellStart"/>
      <w:r w:rsidRPr="006D44C6">
        <w:t>doi</w:t>
      </w:r>
      <w:proofErr w:type="spellEnd"/>
      <w:r w:rsidRPr="006D44C6">
        <w:t xml:space="preserve">: 10.3389/fpsyt.2019.00112. PMID: 30949071; PMCID: </w:t>
      </w:r>
      <w:r w:rsidRPr="006D44C6">
        <w:rPr>
          <w:spacing w:val="-2"/>
        </w:rPr>
        <w:t>PMC6437063.</w:t>
      </w:r>
    </w:p>
    <w:p w14:paraId="01008449" w14:textId="77777777" w:rsidR="00393DF6" w:rsidRPr="006D44C6" w:rsidRDefault="00393DF6" w:rsidP="00E528B2">
      <w:pPr>
        <w:pStyle w:val="ListParagraph"/>
        <w:numPr>
          <w:ilvl w:val="0"/>
          <w:numId w:val="9"/>
        </w:numPr>
        <w:tabs>
          <w:tab w:val="left" w:pos="840"/>
          <w:tab w:val="left" w:pos="841"/>
        </w:tabs>
        <w:spacing w:before="20" w:after="240"/>
        <w:ind w:right="581"/>
        <w:jc w:val="both"/>
        <w:rPr>
          <w:color w:val="1B1B1B"/>
        </w:rPr>
      </w:pPr>
      <w:r w:rsidRPr="006D44C6">
        <w:rPr>
          <w:color w:val="1B1B1B"/>
        </w:rPr>
        <w:t xml:space="preserve">Pfeiffer JA, Tompkins LK, Hart JL, Kesh A, Groom A, Vu TT, Ma JZ, Landry R, Payne TJ, </w:t>
      </w:r>
      <w:proofErr w:type="spellStart"/>
      <w:r w:rsidRPr="006D44C6">
        <w:rPr>
          <w:color w:val="1B1B1B"/>
        </w:rPr>
        <w:t>Giachello</w:t>
      </w:r>
      <w:proofErr w:type="spellEnd"/>
      <w:r w:rsidRPr="006D44C6">
        <w:rPr>
          <w:color w:val="1B1B1B"/>
        </w:rPr>
        <w:t xml:space="preserve"> AL, Robertson RM, Walker KL. Relationship between population characteristics, e-cigarette and tobacco related</w:t>
      </w:r>
      <w:r w:rsidRPr="006D44C6">
        <w:rPr>
          <w:color w:val="1B1B1B"/>
          <w:spacing w:val="-3"/>
        </w:rPr>
        <w:t xml:space="preserve"> </w:t>
      </w:r>
      <w:r w:rsidRPr="006D44C6">
        <w:rPr>
          <w:color w:val="1B1B1B"/>
        </w:rPr>
        <w:t>perceptions,</w:t>
      </w:r>
      <w:r w:rsidRPr="006D44C6">
        <w:rPr>
          <w:color w:val="1B1B1B"/>
          <w:spacing w:val="-1"/>
        </w:rPr>
        <w:t xml:space="preserve"> </w:t>
      </w:r>
      <w:r w:rsidRPr="006D44C6">
        <w:rPr>
          <w:color w:val="1B1B1B"/>
        </w:rPr>
        <w:t>and</w:t>
      </w:r>
      <w:r w:rsidRPr="006D44C6">
        <w:rPr>
          <w:color w:val="1B1B1B"/>
          <w:spacing w:val="-7"/>
        </w:rPr>
        <w:t xml:space="preserve"> </w:t>
      </w:r>
      <w:r w:rsidRPr="006D44C6">
        <w:rPr>
          <w:color w:val="1B1B1B"/>
        </w:rPr>
        <w:t>likelihood</w:t>
      </w:r>
      <w:r w:rsidRPr="006D44C6">
        <w:rPr>
          <w:color w:val="1B1B1B"/>
          <w:spacing w:val="-3"/>
        </w:rPr>
        <w:t xml:space="preserve"> </w:t>
      </w:r>
      <w:r w:rsidRPr="006D44C6">
        <w:rPr>
          <w:color w:val="1B1B1B"/>
        </w:rPr>
        <w:t>of</w:t>
      </w:r>
      <w:r w:rsidRPr="006D44C6">
        <w:rPr>
          <w:color w:val="1B1B1B"/>
          <w:spacing w:val="-1"/>
        </w:rPr>
        <w:t xml:space="preserve"> </w:t>
      </w:r>
      <w:r w:rsidRPr="006D44C6">
        <w:rPr>
          <w:color w:val="1B1B1B"/>
        </w:rPr>
        <w:t>ever</w:t>
      </w:r>
      <w:r w:rsidRPr="006D44C6">
        <w:rPr>
          <w:color w:val="1B1B1B"/>
          <w:spacing w:val="-4"/>
        </w:rPr>
        <w:t xml:space="preserve"> </w:t>
      </w:r>
      <w:r w:rsidRPr="006D44C6">
        <w:rPr>
          <w:color w:val="1B1B1B"/>
        </w:rPr>
        <w:t>using</w:t>
      </w:r>
      <w:r w:rsidRPr="006D44C6">
        <w:rPr>
          <w:color w:val="1B1B1B"/>
          <w:spacing w:val="-3"/>
        </w:rPr>
        <w:t xml:space="preserve"> </w:t>
      </w:r>
      <w:r w:rsidRPr="006D44C6">
        <w:rPr>
          <w:color w:val="1B1B1B"/>
        </w:rPr>
        <w:t>e-cigarettes.</w:t>
      </w:r>
      <w:r w:rsidRPr="006D44C6">
        <w:rPr>
          <w:color w:val="1B1B1B"/>
          <w:spacing w:val="-1"/>
        </w:rPr>
        <w:t xml:space="preserve"> </w:t>
      </w:r>
      <w:r w:rsidRPr="006D44C6">
        <w:rPr>
          <w:i/>
          <w:iCs/>
          <w:color w:val="1B1B1B"/>
        </w:rPr>
        <w:t>Tob</w:t>
      </w:r>
      <w:r w:rsidRPr="006D44C6">
        <w:rPr>
          <w:i/>
          <w:iCs/>
          <w:color w:val="1B1B1B"/>
          <w:spacing w:val="-5"/>
        </w:rPr>
        <w:t xml:space="preserve"> </w:t>
      </w:r>
      <w:r w:rsidRPr="006D44C6">
        <w:rPr>
          <w:i/>
          <w:iCs/>
          <w:color w:val="1B1B1B"/>
        </w:rPr>
        <w:t>Prev</w:t>
      </w:r>
      <w:r w:rsidRPr="006D44C6">
        <w:rPr>
          <w:i/>
          <w:iCs/>
          <w:color w:val="1B1B1B"/>
          <w:spacing w:val="-5"/>
        </w:rPr>
        <w:t xml:space="preserve"> </w:t>
      </w:r>
      <w:proofErr w:type="spellStart"/>
      <w:r w:rsidRPr="006D44C6">
        <w:rPr>
          <w:i/>
          <w:iCs/>
          <w:color w:val="1B1B1B"/>
        </w:rPr>
        <w:t>Cessat</w:t>
      </w:r>
      <w:proofErr w:type="spellEnd"/>
      <w:r w:rsidRPr="006D44C6">
        <w:rPr>
          <w:color w:val="1B1B1B"/>
        </w:rPr>
        <w:t>.</w:t>
      </w:r>
      <w:r w:rsidRPr="006D44C6">
        <w:rPr>
          <w:color w:val="1B1B1B"/>
          <w:spacing w:val="-3"/>
        </w:rPr>
        <w:t xml:space="preserve"> </w:t>
      </w:r>
      <w:r w:rsidRPr="006D44C6">
        <w:rPr>
          <w:color w:val="1B1B1B"/>
        </w:rPr>
        <w:t>2020</w:t>
      </w:r>
      <w:r w:rsidRPr="006D44C6">
        <w:rPr>
          <w:color w:val="1B1B1B"/>
          <w:spacing w:val="-5"/>
        </w:rPr>
        <w:t xml:space="preserve"> </w:t>
      </w:r>
      <w:r w:rsidRPr="006D44C6">
        <w:rPr>
          <w:color w:val="1B1B1B"/>
        </w:rPr>
        <w:t>Mar</w:t>
      </w:r>
      <w:r w:rsidRPr="006D44C6">
        <w:rPr>
          <w:color w:val="1B1B1B"/>
          <w:spacing w:val="-1"/>
        </w:rPr>
        <w:t xml:space="preserve"> </w:t>
      </w:r>
      <w:r w:rsidRPr="006D44C6">
        <w:rPr>
          <w:color w:val="1B1B1B"/>
        </w:rPr>
        <w:t>18;6:20.</w:t>
      </w:r>
      <w:r w:rsidRPr="006D44C6">
        <w:rPr>
          <w:color w:val="1B1B1B"/>
          <w:spacing w:val="-4"/>
        </w:rPr>
        <w:t xml:space="preserve"> </w:t>
      </w:r>
      <w:proofErr w:type="spellStart"/>
      <w:r w:rsidRPr="006D44C6">
        <w:rPr>
          <w:color w:val="1B1B1B"/>
        </w:rPr>
        <w:t>doi</w:t>
      </w:r>
      <w:proofErr w:type="spellEnd"/>
      <w:r w:rsidRPr="006D44C6">
        <w:rPr>
          <w:color w:val="1B1B1B"/>
        </w:rPr>
        <w:t>: 10.18332/</w:t>
      </w:r>
      <w:proofErr w:type="spellStart"/>
      <w:r w:rsidRPr="006D44C6">
        <w:rPr>
          <w:color w:val="1B1B1B"/>
        </w:rPr>
        <w:t>tpc</w:t>
      </w:r>
      <w:proofErr w:type="spellEnd"/>
      <w:r w:rsidRPr="006D44C6">
        <w:rPr>
          <w:color w:val="1B1B1B"/>
        </w:rPr>
        <w:t>/117477. PMID: 32548357; PMCID: PMC7291885.</w:t>
      </w:r>
    </w:p>
    <w:p w14:paraId="0BDFA4A9" w14:textId="77777777" w:rsidR="00393DF6" w:rsidRPr="006D44C6" w:rsidRDefault="00393DF6" w:rsidP="00E528B2">
      <w:pPr>
        <w:pStyle w:val="ListParagraph"/>
        <w:numPr>
          <w:ilvl w:val="0"/>
          <w:numId w:val="9"/>
        </w:numPr>
        <w:tabs>
          <w:tab w:val="left" w:pos="841"/>
        </w:tabs>
        <w:spacing w:before="20" w:after="240"/>
        <w:ind w:right="116"/>
        <w:jc w:val="both"/>
        <w:rPr>
          <w:color w:val="1B1B1B"/>
        </w:rPr>
      </w:pPr>
      <w:r w:rsidRPr="006D44C6">
        <w:rPr>
          <w:color w:val="212121"/>
          <w:shd w:val="clear" w:color="auto" w:fill="FFFFFF"/>
        </w:rPr>
        <w:t xml:space="preserve">Poudel R, Daniels LB, DeFilippis AP, Hamburg NM, Khan Y, Keith RJ, Kumar RS, Strokes AC, Robertson RM, Bhatnagar A. Smoking is associated with increased risk of cardiovascular events, disease severity, and mortality among patients hospitalized for SARS-CoV-2 infections. </w:t>
      </w:r>
      <w:proofErr w:type="spellStart"/>
      <w:r w:rsidRPr="006D44C6">
        <w:rPr>
          <w:color w:val="212121"/>
          <w:shd w:val="clear" w:color="auto" w:fill="FFFFFF"/>
        </w:rPr>
        <w:t>PLoS</w:t>
      </w:r>
      <w:proofErr w:type="spellEnd"/>
      <w:r w:rsidRPr="006D44C6">
        <w:rPr>
          <w:color w:val="212121"/>
          <w:shd w:val="clear" w:color="auto" w:fill="FFFFFF"/>
        </w:rPr>
        <w:t xml:space="preserve"> One. 2022 Jul 15;17(7):e0270763. </w:t>
      </w:r>
      <w:proofErr w:type="spellStart"/>
      <w:r w:rsidRPr="006D44C6">
        <w:rPr>
          <w:color w:val="212121"/>
          <w:shd w:val="clear" w:color="auto" w:fill="FFFFFF"/>
        </w:rPr>
        <w:t>doi</w:t>
      </w:r>
      <w:proofErr w:type="spellEnd"/>
      <w:r w:rsidRPr="006D44C6">
        <w:rPr>
          <w:color w:val="212121"/>
          <w:shd w:val="clear" w:color="auto" w:fill="FFFFFF"/>
        </w:rPr>
        <w:t>: 10.1371/journal.pone.0270763. PMID: 35839264; PMCID: PMC9286231.</w:t>
      </w:r>
    </w:p>
    <w:p w14:paraId="1DBCAD75" w14:textId="77777777" w:rsidR="00393DF6" w:rsidRDefault="00393DF6" w:rsidP="00C0674C">
      <w:pPr>
        <w:pStyle w:val="ListParagraph"/>
        <w:numPr>
          <w:ilvl w:val="0"/>
          <w:numId w:val="9"/>
        </w:numPr>
      </w:pPr>
      <w:r w:rsidRPr="00546065">
        <w:t xml:space="preserve">Poudel R, Li S, Hong H, Zhao J, Srivastava S, Robertson RM, Hall JL, Srivastava S, Hamburg NM, </w:t>
      </w:r>
      <w:r w:rsidRPr="00546065">
        <w:lastRenderedPageBreak/>
        <w:t xml:space="preserve">Bhatnagar A, Keith RJ. Catecholamine levels with use of electronic and combustible cigarettes. Tob </w:t>
      </w:r>
      <w:proofErr w:type="spellStart"/>
      <w:r w:rsidRPr="00546065">
        <w:t>Induc</w:t>
      </w:r>
      <w:proofErr w:type="spellEnd"/>
      <w:r w:rsidRPr="00546065">
        <w:t xml:space="preserve"> Dis. 2024 Aug 14;22. </w:t>
      </w:r>
      <w:proofErr w:type="spellStart"/>
      <w:r w:rsidRPr="00546065">
        <w:t>doi</w:t>
      </w:r>
      <w:proofErr w:type="spellEnd"/>
      <w:r w:rsidRPr="00546065">
        <w:t>: 10.18332/</w:t>
      </w:r>
      <w:proofErr w:type="spellStart"/>
      <w:r w:rsidRPr="00546065">
        <w:t>tid</w:t>
      </w:r>
      <w:proofErr w:type="spellEnd"/>
      <w:r w:rsidRPr="00546065">
        <w:t>/190687. PMID: 39144677; PMCID: PMC11320712.</w:t>
      </w:r>
    </w:p>
    <w:p w14:paraId="40FBF963" w14:textId="77777777" w:rsidR="00DA6BED" w:rsidRDefault="00DA6BED" w:rsidP="00DA6BED">
      <w:pPr>
        <w:pStyle w:val="ListParagraph"/>
        <w:ind w:left="630" w:firstLine="0"/>
      </w:pPr>
    </w:p>
    <w:p w14:paraId="663B6959" w14:textId="40C6D520" w:rsidR="00DA6BED" w:rsidRDefault="00393DF6" w:rsidP="00DA6BED">
      <w:pPr>
        <w:pStyle w:val="ListParagraph"/>
        <w:numPr>
          <w:ilvl w:val="0"/>
          <w:numId w:val="9"/>
        </w:numPr>
      </w:pPr>
      <w:r w:rsidRPr="00B06A44">
        <w:t xml:space="preserve">Qian C, Srivastava DK, Pan J, Hudson MM, Rai SN. Estimating Transition Intensity Rate on Interval-censored Data Using Semi-parametric with EM Algorithm Approach. Commun Stat Theory Methods. 2024;53(17):6038-6054. </w:t>
      </w:r>
      <w:proofErr w:type="spellStart"/>
      <w:r w:rsidRPr="00B06A44">
        <w:t>doi</w:t>
      </w:r>
      <w:proofErr w:type="spellEnd"/>
      <w:r w:rsidRPr="00B06A44">
        <w:t xml:space="preserve">: 10.1080/03610926.2023.2239397. </w:t>
      </w:r>
      <w:proofErr w:type="spellStart"/>
      <w:r w:rsidRPr="00B06A44">
        <w:t>Epub</w:t>
      </w:r>
      <w:proofErr w:type="spellEnd"/>
      <w:r w:rsidRPr="00B06A44">
        <w:t xml:space="preserve"> 2023 Aug 29. PMID: 39100716; PMCID: PMC11293461.</w:t>
      </w:r>
    </w:p>
    <w:p w14:paraId="5E73652B" w14:textId="77777777" w:rsidR="00DA6BED" w:rsidRDefault="00DA6BED" w:rsidP="00DA6BED">
      <w:pPr>
        <w:pStyle w:val="ListParagraph"/>
      </w:pPr>
    </w:p>
    <w:p w14:paraId="2A919A00" w14:textId="77777777" w:rsidR="00393DF6" w:rsidRPr="006D44C6" w:rsidRDefault="00393DF6" w:rsidP="00E528B2">
      <w:pPr>
        <w:pStyle w:val="ListParagraph"/>
        <w:numPr>
          <w:ilvl w:val="0"/>
          <w:numId w:val="9"/>
        </w:numPr>
        <w:tabs>
          <w:tab w:val="left" w:pos="480"/>
        </w:tabs>
        <w:spacing w:before="20" w:after="240"/>
        <w:ind w:right="222"/>
        <w:jc w:val="both"/>
      </w:pPr>
      <w:r w:rsidRPr="006D44C6">
        <w:t>Rahman F, Himali JJ, Yin X, Beiser AS, Ellinor PT, Lubitz SA, Vasan RS, Magnani JW, McManus DD, Seshadri</w:t>
      </w:r>
      <w:r w:rsidRPr="006D44C6">
        <w:rPr>
          <w:spacing w:val="-3"/>
        </w:rPr>
        <w:t xml:space="preserve"> </w:t>
      </w:r>
      <w:r w:rsidRPr="006D44C6">
        <w:t>S,</w:t>
      </w:r>
      <w:r w:rsidRPr="006D44C6">
        <w:rPr>
          <w:spacing w:val="-3"/>
        </w:rPr>
        <w:t xml:space="preserve"> </w:t>
      </w:r>
      <w:r w:rsidRPr="006D44C6">
        <w:t>Benjamin</w:t>
      </w:r>
      <w:r w:rsidRPr="006D44C6">
        <w:rPr>
          <w:spacing w:val="-3"/>
        </w:rPr>
        <w:t xml:space="preserve"> </w:t>
      </w:r>
      <w:r w:rsidRPr="006D44C6">
        <w:t>EJ.</w:t>
      </w:r>
      <w:r w:rsidRPr="006D44C6">
        <w:rPr>
          <w:spacing w:val="-1"/>
        </w:rPr>
        <w:t xml:space="preserve"> </w:t>
      </w:r>
      <w:r w:rsidRPr="006D44C6">
        <w:t>Serum</w:t>
      </w:r>
      <w:r w:rsidRPr="006D44C6">
        <w:rPr>
          <w:spacing w:val="-4"/>
        </w:rPr>
        <w:t xml:space="preserve"> </w:t>
      </w:r>
      <w:r w:rsidRPr="006D44C6">
        <w:t>brain-derived</w:t>
      </w:r>
      <w:r w:rsidRPr="006D44C6">
        <w:rPr>
          <w:spacing w:val="-3"/>
        </w:rPr>
        <w:t xml:space="preserve"> </w:t>
      </w:r>
      <w:r w:rsidRPr="006D44C6">
        <w:t>neurotrophic</w:t>
      </w:r>
      <w:r w:rsidRPr="006D44C6">
        <w:rPr>
          <w:spacing w:val="-2"/>
        </w:rPr>
        <w:t xml:space="preserve"> </w:t>
      </w:r>
      <w:r w:rsidRPr="006D44C6">
        <w:t>factor</w:t>
      </w:r>
      <w:r w:rsidRPr="006D44C6">
        <w:rPr>
          <w:spacing w:val="-1"/>
        </w:rPr>
        <w:t xml:space="preserve"> </w:t>
      </w:r>
      <w:r w:rsidRPr="006D44C6">
        <w:t>and</w:t>
      </w:r>
      <w:r w:rsidRPr="006D44C6">
        <w:rPr>
          <w:spacing w:val="-5"/>
        </w:rPr>
        <w:t xml:space="preserve"> </w:t>
      </w:r>
      <w:r w:rsidRPr="006D44C6">
        <w:t>risk</w:t>
      </w:r>
      <w:r w:rsidRPr="006D44C6">
        <w:rPr>
          <w:spacing w:val="-5"/>
        </w:rPr>
        <w:t xml:space="preserve"> </w:t>
      </w:r>
      <w:r w:rsidRPr="006D44C6">
        <w:t>of</w:t>
      </w:r>
      <w:r w:rsidRPr="006D44C6">
        <w:rPr>
          <w:spacing w:val="-4"/>
        </w:rPr>
        <w:t xml:space="preserve"> </w:t>
      </w:r>
      <w:r w:rsidRPr="006D44C6">
        <w:t>atrial</w:t>
      </w:r>
      <w:r w:rsidRPr="006D44C6">
        <w:rPr>
          <w:spacing w:val="-3"/>
        </w:rPr>
        <w:t xml:space="preserve"> </w:t>
      </w:r>
      <w:r w:rsidRPr="006D44C6">
        <w:t>fibrillation.</w:t>
      </w:r>
      <w:r w:rsidRPr="006D44C6">
        <w:rPr>
          <w:spacing w:val="-1"/>
        </w:rPr>
        <w:t xml:space="preserve"> </w:t>
      </w:r>
      <w:r w:rsidRPr="006D44C6">
        <w:rPr>
          <w:i/>
        </w:rPr>
        <w:t>Am</w:t>
      </w:r>
      <w:r w:rsidRPr="006D44C6">
        <w:rPr>
          <w:i/>
          <w:spacing w:val="-1"/>
        </w:rPr>
        <w:t xml:space="preserve"> </w:t>
      </w:r>
      <w:r w:rsidRPr="006D44C6">
        <w:rPr>
          <w:i/>
        </w:rPr>
        <w:t>Heart</w:t>
      </w:r>
      <w:r w:rsidRPr="006D44C6">
        <w:rPr>
          <w:i/>
          <w:spacing w:val="-3"/>
        </w:rPr>
        <w:t xml:space="preserve"> </w:t>
      </w:r>
      <w:r w:rsidRPr="006D44C6">
        <w:rPr>
          <w:i/>
        </w:rPr>
        <w:t>J</w:t>
      </w:r>
      <w:r w:rsidRPr="006D44C6">
        <w:rPr>
          <w:iCs/>
        </w:rPr>
        <w:t>.</w:t>
      </w:r>
      <w:r w:rsidRPr="006D44C6">
        <w:rPr>
          <w:i/>
        </w:rPr>
        <w:t xml:space="preserve"> </w:t>
      </w:r>
      <w:r w:rsidRPr="006D44C6">
        <w:t>2017 Jan;183:69-73. PMID: 27979044; PMCID: PMC5166602.</w:t>
      </w:r>
    </w:p>
    <w:p w14:paraId="2ECDAA7F" w14:textId="77777777" w:rsidR="00393DF6" w:rsidRPr="006D44C6" w:rsidRDefault="00393DF6" w:rsidP="00E528B2">
      <w:pPr>
        <w:pStyle w:val="ListParagraph"/>
        <w:numPr>
          <w:ilvl w:val="0"/>
          <w:numId w:val="9"/>
        </w:numPr>
        <w:tabs>
          <w:tab w:val="left" w:pos="480"/>
        </w:tabs>
        <w:spacing w:before="20" w:after="240"/>
        <w:ind w:right="202"/>
        <w:jc w:val="both"/>
      </w:pPr>
      <w:r w:rsidRPr="006D44C6">
        <w:t>Rahman</w:t>
      </w:r>
      <w:r w:rsidRPr="006D44C6">
        <w:rPr>
          <w:spacing w:val="-3"/>
        </w:rPr>
        <w:t xml:space="preserve"> </w:t>
      </w:r>
      <w:r w:rsidRPr="006D44C6">
        <w:t>F,</w:t>
      </w:r>
      <w:r w:rsidRPr="006D44C6">
        <w:rPr>
          <w:spacing w:val="-1"/>
        </w:rPr>
        <w:t xml:space="preserve"> </w:t>
      </w:r>
      <w:r w:rsidRPr="006D44C6">
        <w:t>Yin</w:t>
      </w:r>
      <w:r w:rsidRPr="006D44C6">
        <w:rPr>
          <w:spacing w:val="-3"/>
        </w:rPr>
        <w:t xml:space="preserve"> </w:t>
      </w:r>
      <w:r w:rsidRPr="006D44C6">
        <w:t>X,</w:t>
      </w:r>
      <w:r w:rsidRPr="006D44C6">
        <w:rPr>
          <w:spacing w:val="-1"/>
        </w:rPr>
        <w:t xml:space="preserve"> </w:t>
      </w:r>
      <w:r w:rsidRPr="006D44C6">
        <w:t>Larson</w:t>
      </w:r>
      <w:r w:rsidRPr="006D44C6">
        <w:rPr>
          <w:spacing w:val="-3"/>
        </w:rPr>
        <w:t xml:space="preserve"> </w:t>
      </w:r>
      <w:r w:rsidRPr="006D44C6">
        <w:t>MG,</w:t>
      </w:r>
      <w:r w:rsidRPr="006D44C6">
        <w:rPr>
          <w:spacing w:val="-3"/>
        </w:rPr>
        <w:t xml:space="preserve"> </w:t>
      </w:r>
      <w:r w:rsidRPr="006D44C6">
        <w:t>Ellinor</w:t>
      </w:r>
      <w:r w:rsidRPr="006D44C6">
        <w:rPr>
          <w:spacing w:val="-1"/>
        </w:rPr>
        <w:t xml:space="preserve"> </w:t>
      </w:r>
      <w:r w:rsidRPr="006D44C6">
        <w:t>PT,</w:t>
      </w:r>
      <w:r w:rsidRPr="006D44C6">
        <w:rPr>
          <w:spacing w:val="-4"/>
        </w:rPr>
        <w:t xml:space="preserve"> </w:t>
      </w:r>
      <w:r w:rsidRPr="006D44C6">
        <w:t>Lubitz</w:t>
      </w:r>
      <w:r w:rsidRPr="006D44C6">
        <w:rPr>
          <w:spacing w:val="-7"/>
        </w:rPr>
        <w:t xml:space="preserve"> </w:t>
      </w:r>
      <w:r w:rsidRPr="006D44C6">
        <w:t>SA,</w:t>
      </w:r>
      <w:r w:rsidRPr="006D44C6">
        <w:rPr>
          <w:spacing w:val="-1"/>
        </w:rPr>
        <w:t xml:space="preserve"> </w:t>
      </w:r>
      <w:r w:rsidRPr="006D44C6">
        <w:t>Vasan</w:t>
      </w:r>
      <w:r w:rsidRPr="006D44C6">
        <w:rPr>
          <w:spacing w:val="-3"/>
        </w:rPr>
        <w:t xml:space="preserve"> </w:t>
      </w:r>
      <w:r w:rsidRPr="006D44C6">
        <w:t>RS,</w:t>
      </w:r>
      <w:r w:rsidRPr="006D44C6">
        <w:rPr>
          <w:spacing w:val="-4"/>
        </w:rPr>
        <w:t xml:space="preserve"> </w:t>
      </w:r>
      <w:r w:rsidRPr="006D44C6">
        <w:t>McManus</w:t>
      </w:r>
      <w:r w:rsidRPr="006D44C6">
        <w:rPr>
          <w:spacing w:val="-2"/>
        </w:rPr>
        <w:t xml:space="preserve"> </w:t>
      </w:r>
      <w:r w:rsidRPr="006D44C6">
        <w:t>DD,</w:t>
      </w:r>
      <w:r w:rsidRPr="006D44C6">
        <w:rPr>
          <w:spacing w:val="-4"/>
        </w:rPr>
        <w:t xml:space="preserve"> </w:t>
      </w:r>
      <w:r w:rsidRPr="006D44C6">
        <w:t>Magnani</w:t>
      </w:r>
      <w:r w:rsidRPr="006D44C6">
        <w:rPr>
          <w:spacing w:val="-3"/>
        </w:rPr>
        <w:t xml:space="preserve"> </w:t>
      </w:r>
      <w:r w:rsidRPr="006D44C6">
        <w:t>JW,</w:t>
      </w:r>
      <w:r w:rsidRPr="006D44C6">
        <w:rPr>
          <w:spacing w:val="-3"/>
        </w:rPr>
        <w:t xml:space="preserve"> </w:t>
      </w:r>
      <w:r w:rsidRPr="006D44C6">
        <w:t>Benjamin</w:t>
      </w:r>
      <w:r w:rsidRPr="006D44C6">
        <w:rPr>
          <w:spacing w:val="-3"/>
        </w:rPr>
        <w:t xml:space="preserve"> </w:t>
      </w:r>
      <w:r w:rsidRPr="006D44C6">
        <w:t xml:space="preserve">EJ. Trajectories of Risk Factors and Risk of New-Onset Atrial Fibrillation in the Framingham Heart Study. </w:t>
      </w:r>
      <w:r w:rsidRPr="006D44C6">
        <w:rPr>
          <w:i/>
        </w:rPr>
        <w:t>Hypertension</w:t>
      </w:r>
      <w:r w:rsidRPr="006D44C6">
        <w:rPr>
          <w:iCs/>
        </w:rPr>
        <w:t>.</w:t>
      </w:r>
      <w:r w:rsidRPr="006D44C6">
        <w:rPr>
          <w:i/>
        </w:rPr>
        <w:t xml:space="preserve"> </w:t>
      </w:r>
      <w:r w:rsidRPr="006D44C6">
        <w:t>2016 Sep;68(3):597-605. PMID: 27512109; PMCID: PMC4982514.</w:t>
      </w:r>
    </w:p>
    <w:p w14:paraId="2312A254" w14:textId="77777777" w:rsidR="00393DF6" w:rsidRDefault="00393DF6" w:rsidP="00BA608A">
      <w:pPr>
        <w:pStyle w:val="ListParagraph"/>
        <w:numPr>
          <w:ilvl w:val="0"/>
          <w:numId w:val="9"/>
        </w:numPr>
      </w:pPr>
      <w:r w:rsidRPr="00B06A44">
        <w:t xml:space="preserve">Ranker LR, Tofu DA, Lu M, Wu J, Bhatnagar A, Robertson RM, Wijaya D, Hong T, Fetterman JL, Xuan Z. Concurrent Mentions of Vaping and Alcohol on Twitter: Latent Dirichlet Analysis. J Med Internet Res. 2024 Nov 12;26:e51870. </w:t>
      </w:r>
      <w:proofErr w:type="spellStart"/>
      <w:r w:rsidRPr="00B06A44">
        <w:t>doi</w:t>
      </w:r>
      <w:proofErr w:type="spellEnd"/>
      <w:r w:rsidRPr="00B06A44">
        <w:t>: 10.2196/51870. PMID: 39531640; PMCID: PMC11599884.</w:t>
      </w:r>
    </w:p>
    <w:p w14:paraId="10A839B7" w14:textId="77777777" w:rsidR="00DA6BED" w:rsidRDefault="00DA6BED" w:rsidP="00DA6BED">
      <w:pPr>
        <w:pStyle w:val="ListParagraph"/>
        <w:ind w:left="630" w:firstLine="0"/>
      </w:pPr>
    </w:p>
    <w:p w14:paraId="3A54CF01" w14:textId="406EDF3B" w:rsidR="00DA6BED" w:rsidRDefault="00393DF6" w:rsidP="00DA6BED">
      <w:pPr>
        <w:pStyle w:val="ListParagraph"/>
        <w:numPr>
          <w:ilvl w:val="0"/>
          <w:numId w:val="9"/>
        </w:numPr>
      </w:pPr>
      <w:r w:rsidRPr="00C847B6">
        <w:t xml:space="preserve">Ranker LR, Wu J, Hong T, Wijaya D, Benjamin EJ, Bhatnagar A, Robertson RM, Fetterman JL, Xuan Z. Social media use, brand engagement, and tobacco product initiation among youth: Evidence from a prospective cohort study. Addict </w:t>
      </w:r>
      <w:proofErr w:type="spellStart"/>
      <w:r w:rsidRPr="00C847B6">
        <w:t>Behav</w:t>
      </w:r>
      <w:proofErr w:type="spellEnd"/>
      <w:r w:rsidRPr="00C847B6">
        <w:t xml:space="preserve">. 2024 Jul;154:108000. </w:t>
      </w:r>
      <w:proofErr w:type="spellStart"/>
      <w:r w:rsidRPr="00C847B6">
        <w:t>doi</w:t>
      </w:r>
      <w:proofErr w:type="spellEnd"/>
      <w:r w:rsidRPr="00C847B6">
        <w:t xml:space="preserve">: 10.1016/j.addbeh.2024.108000. </w:t>
      </w:r>
      <w:proofErr w:type="spellStart"/>
      <w:r w:rsidRPr="00C847B6">
        <w:t>Epub</w:t>
      </w:r>
      <w:proofErr w:type="spellEnd"/>
      <w:r w:rsidRPr="00C847B6">
        <w:t xml:space="preserve"> 2024 Feb 28. PMID: 38461745; PMCID: PMC11135121.</w:t>
      </w:r>
    </w:p>
    <w:p w14:paraId="29DCC723" w14:textId="77777777" w:rsidR="00DA6BED" w:rsidRDefault="00DA6BED" w:rsidP="00DA6BED">
      <w:pPr>
        <w:pStyle w:val="ListParagraph"/>
      </w:pPr>
    </w:p>
    <w:p w14:paraId="61FFC491" w14:textId="77777777" w:rsidR="00393DF6" w:rsidRPr="006D44C6" w:rsidRDefault="00393DF6" w:rsidP="00E528B2">
      <w:pPr>
        <w:pStyle w:val="ListParagraph"/>
        <w:numPr>
          <w:ilvl w:val="0"/>
          <w:numId w:val="9"/>
        </w:numPr>
        <w:tabs>
          <w:tab w:val="left" w:pos="839"/>
          <w:tab w:val="left" w:pos="841"/>
        </w:tabs>
        <w:spacing w:before="20" w:after="240"/>
        <w:ind w:right="177"/>
        <w:jc w:val="both"/>
        <w:rPr>
          <w:color w:val="1B1B1B"/>
        </w:rPr>
      </w:pPr>
      <w:proofErr w:type="spellStart"/>
      <w:r w:rsidRPr="006D44C6">
        <w:rPr>
          <w:color w:val="1B1B1B"/>
        </w:rPr>
        <w:t>Remein</w:t>
      </w:r>
      <w:proofErr w:type="spellEnd"/>
      <w:r w:rsidRPr="006D44C6">
        <w:rPr>
          <w:color w:val="1B1B1B"/>
        </w:rPr>
        <w:t xml:space="preserve"> CD, Childs E, Beard J, Demers LB, Benjamin EJ, Wingerter SL. "Getting Started": A Pilot Introductory</w:t>
      </w:r>
      <w:r w:rsidRPr="006D44C6">
        <w:rPr>
          <w:color w:val="1B1B1B"/>
          <w:spacing w:val="-2"/>
        </w:rPr>
        <w:t xml:space="preserve"> </w:t>
      </w:r>
      <w:r w:rsidRPr="006D44C6">
        <w:rPr>
          <w:color w:val="1B1B1B"/>
        </w:rPr>
        <w:t>Narrative</w:t>
      </w:r>
      <w:r w:rsidRPr="006D44C6">
        <w:rPr>
          <w:color w:val="1B1B1B"/>
          <w:spacing w:val="-5"/>
        </w:rPr>
        <w:t xml:space="preserve"> </w:t>
      </w:r>
      <w:r w:rsidRPr="006D44C6">
        <w:rPr>
          <w:color w:val="1B1B1B"/>
        </w:rPr>
        <w:t>Writing</w:t>
      </w:r>
      <w:r w:rsidRPr="006D44C6">
        <w:rPr>
          <w:color w:val="1B1B1B"/>
          <w:spacing w:val="-3"/>
        </w:rPr>
        <w:t xml:space="preserve"> </w:t>
      </w:r>
      <w:r w:rsidRPr="006D44C6">
        <w:rPr>
          <w:color w:val="1B1B1B"/>
        </w:rPr>
        <w:t>Session</w:t>
      </w:r>
      <w:r w:rsidRPr="006D44C6">
        <w:rPr>
          <w:color w:val="1B1B1B"/>
          <w:spacing w:val="-5"/>
        </w:rPr>
        <w:t xml:space="preserve"> </w:t>
      </w:r>
      <w:r w:rsidRPr="006D44C6">
        <w:rPr>
          <w:color w:val="1B1B1B"/>
        </w:rPr>
        <w:t>for</w:t>
      </w:r>
      <w:r w:rsidRPr="006D44C6">
        <w:rPr>
          <w:color w:val="1B1B1B"/>
          <w:spacing w:val="-4"/>
        </w:rPr>
        <w:t xml:space="preserve"> </w:t>
      </w:r>
      <w:r w:rsidRPr="006D44C6">
        <w:rPr>
          <w:color w:val="1B1B1B"/>
        </w:rPr>
        <w:t>Interprofessional</w:t>
      </w:r>
      <w:r w:rsidRPr="006D44C6">
        <w:rPr>
          <w:color w:val="1B1B1B"/>
          <w:spacing w:val="-3"/>
        </w:rPr>
        <w:t xml:space="preserve"> </w:t>
      </w:r>
      <w:r w:rsidRPr="006D44C6">
        <w:rPr>
          <w:color w:val="1B1B1B"/>
        </w:rPr>
        <w:t>Faculty</w:t>
      </w:r>
      <w:r w:rsidRPr="006D44C6">
        <w:rPr>
          <w:color w:val="1B1B1B"/>
          <w:spacing w:val="-5"/>
        </w:rPr>
        <w:t xml:space="preserve"> </w:t>
      </w:r>
      <w:r w:rsidRPr="006D44C6">
        <w:rPr>
          <w:color w:val="1B1B1B"/>
        </w:rPr>
        <w:t>in</w:t>
      </w:r>
      <w:r w:rsidRPr="006D44C6">
        <w:rPr>
          <w:color w:val="1B1B1B"/>
          <w:spacing w:val="-3"/>
        </w:rPr>
        <w:t xml:space="preserve"> </w:t>
      </w:r>
      <w:r w:rsidRPr="006D44C6">
        <w:rPr>
          <w:color w:val="1B1B1B"/>
        </w:rPr>
        <w:t>Academic</w:t>
      </w:r>
      <w:r w:rsidRPr="006D44C6">
        <w:rPr>
          <w:color w:val="1B1B1B"/>
          <w:spacing w:val="-2"/>
        </w:rPr>
        <w:t xml:space="preserve"> </w:t>
      </w:r>
      <w:r w:rsidRPr="006D44C6">
        <w:rPr>
          <w:color w:val="1B1B1B"/>
        </w:rPr>
        <w:t>Health</w:t>
      </w:r>
      <w:r w:rsidRPr="006D44C6">
        <w:rPr>
          <w:color w:val="1B1B1B"/>
          <w:spacing w:val="-5"/>
        </w:rPr>
        <w:t xml:space="preserve"> </w:t>
      </w:r>
      <w:r w:rsidRPr="006D44C6">
        <w:rPr>
          <w:color w:val="1B1B1B"/>
        </w:rPr>
        <w:t>Sciences.</w:t>
      </w:r>
      <w:r w:rsidRPr="006D44C6">
        <w:rPr>
          <w:color w:val="1B1B1B"/>
          <w:spacing w:val="-6"/>
        </w:rPr>
        <w:t xml:space="preserve"> </w:t>
      </w:r>
      <w:r w:rsidRPr="006D44C6">
        <w:rPr>
          <w:i/>
          <w:iCs/>
          <w:color w:val="1B1B1B"/>
        </w:rPr>
        <w:t>Adv</w:t>
      </w:r>
      <w:r w:rsidRPr="006D44C6">
        <w:rPr>
          <w:i/>
          <w:iCs/>
          <w:color w:val="1B1B1B"/>
          <w:spacing w:val="-2"/>
        </w:rPr>
        <w:t xml:space="preserve"> </w:t>
      </w:r>
      <w:r w:rsidRPr="006D44C6">
        <w:rPr>
          <w:i/>
          <w:iCs/>
          <w:color w:val="1B1B1B"/>
        </w:rPr>
        <w:t xml:space="preserve">Med Educ </w:t>
      </w:r>
      <w:proofErr w:type="spellStart"/>
      <w:r w:rsidRPr="006D44C6">
        <w:rPr>
          <w:i/>
          <w:iCs/>
          <w:color w:val="1B1B1B"/>
        </w:rPr>
        <w:t>Pract</w:t>
      </w:r>
      <w:proofErr w:type="spellEnd"/>
      <w:r w:rsidRPr="006D44C6">
        <w:rPr>
          <w:color w:val="1B1B1B"/>
        </w:rPr>
        <w:t xml:space="preserve">. 2022 Mar 15;13:265-274. </w:t>
      </w:r>
      <w:proofErr w:type="spellStart"/>
      <w:r w:rsidRPr="006D44C6">
        <w:rPr>
          <w:color w:val="1B1B1B"/>
        </w:rPr>
        <w:t>doi</w:t>
      </w:r>
      <w:proofErr w:type="spellEnd"/>
      <w:r w:rsidRPr="006D44C6">
        <w:rPr>
          <w:color w:val="1B1B1B"/>
        </w:rPr>
        <w:t xml:space="preserve">: 10.2147/AMEP.S350246. PMID: 35313635; PMCID: </w:t>
      </w:r>
      <w:r w:rsidRPr="006D44C6">
        <w:rPr>
          <w:color w:val="1B1B1B"/>
          <w:spacing w:val="-2"/>
        </w:rPr>
        <w:t>PMC8934153.</w:t>
      </w:r>
    </w:p>
    <w:p w14:paraId="2C24DB06" w14:textId="77777777" w:rsidR="00393DF6" w:rsidRPr="006D44C6" w:rsidRDefault="00393DF6" w:rsidP="00E528B2">
      <w:pPr>
        <w:pStyle w:val="ListParagraph"/>
        <w:numPr>
          <w:ilvl w:val="0"/>
          <w:numId w:val="9"/>
        </w:numPr>
        <w:tabs>
          <w:tab w:val="left" w:pos="479"/>
        </w:tabs>
        <w:spacing w:before="20" w:after="240"/>
        <w:ind w:right="188"/>
        <w:jc w:val="both"/>
      </w:pPr>
      <w:r w:rsidRPr="006D44C6">
        <w:t xml:space="preserve">Reynolds LM, Lohman K, Pittman GS, Barr RG, Chi GC, Kaufman J, Wan M, Bell DA, Blaha MJ, Rodriguez CJ, Liu Y. Tobacco exposure-related alterations in DNA methylation and gene expression in human monocytes: the Multi-Ethnic Study of Atherosclerosis (MESA). </w:t>
      </w:r>
      <w:r w:rsidRPr="006D44C6">
        <w:rPr>
          <w:i/>
          <w:iCs/>
        </w:rPr>
        <w:t>Epigenetics</w:t>
      </w:r>
      <w:r w:rsidRPr="006D44C6">
        <w:t xml:space="preserve">. 2017;12(12):1092-1100. </w:t>
      </w:r>
      <w:proofErr w:type="spellStart"/>
      <w:r w:rsidRPr="006D44C6">
        <w:t>doi</w:t>
      </w:r>
      <w:proofErr w:type="spellEnd"/>
      <w:r w:rsidRPr="006D44C6">
        <w:t xml:space="preserve">: 10.1080/15592294.2017.1403692. </w:t>
      </w:r>
      <w:proofErr w:type="spellStart"/>
      <w:r w:rsidRPr="006D44C6">
        <w:t>Epub</w:t>
      </w:r>
      <w:proofErr w:type="spellEnd"/>
      <w:r w:rsidRPr="006D44C6">
        <w:t xml:space="preserve"> 2018 Jan 16. PMID: 29166816; PMCID: PMC5810757.</w:t>
      </w:r>
    </w:p>
    <w:p w14:paraId="1CF341AF" w14:textId="77777777" w:rsidR="00393DF6" w:rsidRPr="006D44C6" w:rsidRDefault="00393DF6" w:rsidP="00E528B2">
      <w:pPr>
        <w:pStyle w:val="ListParagraph"/>
        <w:numPr>
          <w:ilvl w:val="0"/>
          <w:numId w:val="9"/>
        </w:numPr>
        <w:tabs>
          <w:tab w:val="left" w:pos="480"/>
        </w:tabs>
        <w:spacing w:before="20" w:after="240"/>
        <w:ind w:right="262"/>
        <w:jc w:val="both"/>
      </w:pPr>
      <w:r w:rsidRPr="006D44C6">
        <w:t>Reynolds</w:t>
      </w:r>
      <w:r w:rsidRPr="006D44C6">
        <w:rPr>
          <w:spacing w:val="-2"/>
        </w:rPr>
        <w:t xml:space="preserve"> </w:t>
      </w:r>
      <w:r w:rsidRPr="006D44C6">
        <w:t>LM,</w:t>
      </w:r>
      <w:r w:rsidRPr="006D44C6">
        <w:rPr>
          <w:spacing w:val="-4"/>
        </w:rPr>
        <w:t xml:space="preserve"> </w:t>
      </w:r>
      <w:r w:rsidRPr="006D44C6">
        <w:t>Magid</w:t>
      </w:r>
      <w:r w:rsidRPr="006D44C6">
        <w:rPr>
          <w:spacing w:val="-3"/>
        </w:rPr>
        <w:t xml:space="preserve"> </w:t>
      </w:r>
      <w:r w:rsidRPr="006D44C6">
        <w:t>HS,</w:t>
      </w:r>
      <w:r w:rsidRPr="006D44C6">
        <w:rPr>
          <w:spacing w:val="-4"/>
        </w:rPr>
        <w:t xml:space="preserve"> </w:t>
      </w:r>
      <w:r w:rsidRPr="006D44C6">
        <w:t>Chi</w:t>
      </w:r>
      <w:r w:rsidRPr="006D44C6">
        <w:rPr>
          <w:spacing w:val="-3"/>
        </w:rPr>
        <w:t xml:space="preserve"> </w:t>
      </w:r>
      <w:r w:rsidRPr="006D44C6">
        <w:t>GC,</w:t>
      </w:r>
      <w:r w:rsidRPr="006D44C6">
        <w:rPr>
          <w:spacing w:val="-1"/>
        </w:rPr>
        <w:t xml:space="preserve"> </w:t>
      </w:r>
      <w:r w:rsidRPr="006D44C6">
        <w:t>Lohman</w:t>
      </w:r>
      <w:r w:rsidRPr="006D44C6">
        <w:rPr>
          <w:spacing w:val="-3"/>
        </w:rPr>
        <w:t xml:space="preserve"> </w:t>
      </w:r>
      <w:r w:rsidRPr="006D44C6">
        <w:t>K,</w:t>
      </w:r>
      <w:r w:rsidRPr="006D44C6">
        <w:rPr>
          <w:spacing w:val="-1"/>
        </w:rPr>
        <w:t xml:space="preserve"> </w:t>
      </w:r>
      <w:r w:rsidRPr="006D44C6">
        <w:t>Barr</w:t>
      </w:r>
      <w:r w:rsidRPr="006D44C6">
        <w:rPr>
          <w:spacing w:val="-4"/>
        </w:rPr>
        <w:t xml:space="preserve"> </w:t>
      </w:r>
      <w:r w:rsidRPr="006D44C6">
        <w:t>RG,</w:t>
      </w:r>
      <w:r w:rsidRPr="006D44C6">
        <w:rPr>
          <w:spacing w:val="-1"/>
        </w:rPr>
        <w:t xml:space="preserve"> </w:t>
      </w:r>
      <w:r w:rsidRPr="006D44C6">
        <w:t>Kaufman</w:t>
      </w:r>
      <w:r w:rsidRPr="006D44C6">
        <w:rPr>
          <w:spacing w:val="-5"/>
        </w:rPr>
        <w:t xml:space="preserve"> </w:t>
      </w:r>
      <w:r w:rsidRPr="006D44C6">
        <w:t>JD,</w:t>
      </w:r>
      <w:r w:rsidRPr="006D44C6">
        <w:rPr>
          <w:spacing w:val="-3"/>
        </w:rPr>
        <w:t xml:space="preserve"> </w:t>
      </w:r>
      <w:r w:rsidRPr="006D44C6">
        <w:t>Hoeschele</w:t>
      </w:r>
      <w:r w:rsidRPr="006D44C6">
        <w:rPr>
          <w:spacing w:val="-3"/>
        </w:rPr>
        <w:t xml:space="preserve"> </w:t>
      </w:r>
      <w:r w:rsidRPr="006D44C6">
        <w:t>I,</w:t>
      </w:r>
      <w:r w:rsidRPr="006D44C6">
        <w:rPr>
          <w:spacing w:val="-3"/>
        </w:rPr>
        <w:t xml:space="preserve"> </w:t>
      </w:r>
      <w:r w:rsidRPr="006D44C6">
        <w:t>Blaha</w:t>
      </w:r>
      <w:r w:rsidRPr="006D44C6">
        <w:rPr>
          <w:spacing w:val="-5"/>
        </w:rPr>
        <w:t xml:space="preserve"> </w:t>
      </w:r>
      <w:r w:rsidRPr="006D44C6">
        <w:t>MJ,</w:t>
      </w:r>
      <w:r w:rsidRPr="006D44C6">
        <w:rPr>
          <w:spacing w:val="-3"/>
        </w:rPr>
        <w:t xml:space="preserve"> </w:t>
      </w:r>
      <w:r w:rsidRPr="006D44C6">
        <w:t>Navas-</w:t>
      </w:r>
      <w:proofErr w:type="spellStart"/>
      <w:r w:rsidRPr="006D44C6">
        <w:t>Acien</w:t>
      </w:r>
      <w:proofErr w:type="spellEnd"/>
      <w:r w:rsidRPr="006D44C6">
        <w:t xml:space="preserve"> A, Liu Y. Secondhand Tobacco Smoke Exposure Associations With DNA Methylation of the Aryl Hydrocarbon Receptor Repressor. </w:t>
      </w:r>
      <w:r w:rsidRPr="006D44C6">
        <w:rPr>
          <w:i/>
          <w:iCs/>
        </w:rPr>
        <w:t>Nicotine Tob Res</w:t>
      </w:r>
      <w:r w:rsidRPr="006D44C6">
        <w:t xml:space="preserve">. 2017 Apr 1;19(4):442-451. </w:t>
      </w:r>
      <w:proofErr w:type="spellStart"/>
      <w:r w:rsidRPr="006D44C6">
        <w:t>doi</w:t>
      </w:r>
      <w:proofErr w:type="spellEnd"/>
      <w:r w:rsidRPr="006D44C6">
        <w:t>: 10.1093/</w:t>
      </w:r>
      <w:proofErr w:type="spellStart"/>
      <w:r w:rsidRPr="006D44C6">
        <w:t>ntr</w:t>
      </w:r>
      <w:proofErr w:type="spellEnd"/>
      <w:r w:rsidRPr="006D44C6">
        <w:t>/ntw219. PubMed PMID: 27613907; PubMed Central PMCID: PMC6075517.</w:t>
      </w:r>
    </w:p>
    <w:p w14:paraId="3B2B9B82" w14:textId="77777777" w:rsidR="00393DF6" w:rsidRPr="006D44C6" w:rsidRDefault="00393DF6" w:rsidP="00E528B2">
      <w:pPr>
        <w:pStyle w:val="ListParagraph"/>
        <w:numPr>
          <w:ilvl w:val="0"/>
          <w:numId w:val="9"/>
        </w:numPr>
        <w:tabs>
          <w:tab w:val="left" w:pos="839"/>
          <w:tab w:val="left" w:pos="841"/>
        </w:tabs>
        <w:spacing w:before="20" w:after="240"/>
        <w:ind w:right="166"/>
        <w:jc w:val="both"/>
        <w:rPr>
          <w:color w:val="1B1B1B"/>
        </w:rPr>
      </w:pPr>
      <w:r w:rsidRPr="006D44C6">
        <w:rPr>
          <w:color w:val="1B1B1B"/>
        </w:rPr>
        <w:t>Reynolds LM, Zamora C, Lee UJ, Stokes AC, Benjamin EJ, Bhatnagar A, Payne TJ, Rodriguez CJ. Tobacco Use Prevalence and Transitions From 2013 to 2018 Among Adults With a History of Cardiovascular</w:t>
      </w:r>
      <w:r w:rsidRPr="006D44C6">
        <w:rPr>
          <w:color w:val="1B1B1B"/>
          <w:spacing w:val="-2"/>
        </w:rPr>
        <w:t xml:space="preserve"> </w:t>
      </w:r>
      <w:r w:rsidRPr="006D44C6">
        <w:rPr>
          <w:color w:val="1B1B1B"/>
        </w:rPr>
        <w:t>Disease</w:t>
      </w:r>
      <w:r w:rsidRPr="006D44C6">
        <w:rPr>
          <w:i/>
          <w:iCs/>
          <w:color w:val="1B1B1B"/>
        </w:rPr>
        <w:t>.</w:t>
      </w:r>
      <w:r w:rsidRPr="006D44C6">
        <w:rPr>
          <w:i/>
          <w:iCs/>
          <w:color w:val="1B1B1B"/>
          <w:spacing w:val="-7"/>
        </w:rPr>
        <w:t xml:space="preserve"> </w:t>
      </w:r>
      <w:r w:rsidRPr="006D44C6">
        <w:rPr>
          <w:i/>
          <w:iCs/>
          <w:color w:val="1B1B1B"/>
        </w:rPr>
        <w:t>J</w:t>
      </w:r>
      <w:r w:rsidRPr="006D44C6">
        <w:rPr>
          <w:i/>
          <w:iCs/>
          <w:color w:val="1B1B1B"/>
          <w:spacing w:val="-3"/>
        </w:rPr>
        <w:t xml:space="preserve"> </w:t>
      </w:r>
      <w:r w:rsidRPr="006D44C6">
        <w:rPr>
          <w:i/>
          <w:iCs/>
          <w:color w:val="1B1B1B"/>
        </w:rPr>
        <w:t>Am</w:t>
      </w:r>
      <w:r w:rsidRPr="006D44C6">
        <w:rPr>
          <w:i/>
          <w:iCs/>
          <w:color w:val="1B1B1B"/>
          <w:spacing w:val="-5"/>
        </w:rPr>
        <w:t xml:space="preserve"> </w:t>
      </w:r>
      <w:r w:rsidRPr="006D44C6">
        <w:rPr>
          <w:i/>
          <w:iCs/>
          <w:color w:val="1B1B1B"/>
        </w:rPr>
        <w:t>Heart</w:t>
      </w:r>
      <w:r w:rsidRPr="006D44C6">
        <w:rPr>
          <w:i/>
          <w:iCs/>
          <w:color w:val="1B1B1B"/>
          <w:spacing w:val="-2"/>
        </w:rPr>
        <w:t xml:space="preserve"> </w:t>
      </w:r>
      <w:r w:rsidRPr="006D44C6">
        <w:rPr>
          <w:i/>
          <w:iCs/>
          <w:color w:val="1B1B1B"/>
        </w:rPr>
        <w:t>Assoc</w:t>
      </w:r>
      <w:r w:rsidRPr="006D44C6">
        <w:rPr>
          <w:color w:val="1B1B1B"/>
        </w:rPr>
        <w:t>.</w:t>
      </w:r>
      <w:r w:rsidRPr="006D44C6">
        <w:rPr>
          <w:color w:val="1B1B1B"/>
          <w:spacing w:val="-5"/>
        </w:rPr>
        <w:t xml:space="preserve"> </w:t>
      </w:r>
      <w:r w:rsidRPr="006D44C6">
        <w:rPr>
          <w:color w:val="1B1B1B"/>
        </w:rPr>
        <w:t>2021</w:t>
      </w:r>
      <w:r w:rsidRPr="006D44C6">
        <w:rPr>
          <w:color w:val="1B1B1B"/>
          <w:spacing w:val="-6"/>
        </w:rPr>
        <w:t xml:space="preserve"> </w:t>
      </w:r>
      <w:r w:rsidRPr="006D44C6">
        <w:rPr>
          <w:color w:val="1B1B1B"/>
        </w:rPr>
        <w:t>Jun</w:t>
      </w:r>
      <w:r w:rsidRPr="006D44C6">
        <w:rPr>
          <w:color w:val="1B1B1B"/>
          <w:spacing w:val="-4"/>
        </w:rPr>
        <w:t xml:space="preserve"> </w:t>
      </w:r>
      <w:r w:rsidRPr="006D44C6">
        <w:rPr>
          <w:color w:val="1B1B1B"/>
        </w:rPr>
        <w:t>15;10(12):e021118.</w:t>
      </w:r>
      <w:r w:rsidRPr="006D44C6">
        <w:rPr>
          <w:color w:val="1B1B1B"/>
          <w:spacing w:val="-7"/>
        </w:rPr>
        <w:t xml:space="preserve"> </w:t>
      </w:r>
      <w:proofErr w:type="spellStart"/>
      <w:r w:rsidRPr="006D44C6">
        <w:rPr>
          <w:color w:val="1B1B1B"/>
        </w:rPr>
        <w:t>doi</w:t>
      </w:r>
      <w:proofErr w:type="spellEnd"/>
      <w:r w:rsidRPr="006D44C6">
        <w:rPr>
          <w:color w:val="1B1B1B"/>
        </w:rPr>
        <w:t>:</w:t>
      </w:r>
      <w:r w:rsidRPr="006D44C6">
        <w:rPr>
          <w:color w:val="1B1B1B"/>
          <w:spacing w:val="-2"/>
        </w:rPr>
        <w:t xml:space="preserve"> </w:t>
      </w:r>
      <w:r w:rsidRPr="006D44C6">
        <w:rPr>
          <w:color w:val="1B1B1B"/>
        </w:rPr>
        <w:t xml:space="preserve">10.1161/JAHA.121.021118. </w:t>
      </w:r>
      <w:proofErr w:type="spellStart"/>
      <w:r w:rsidRPr="006D44C6">
        <w:rPr>
          <w:color w:val="1B1B1B"/>
        </w:rPr>
        <w:t>Epub</w:t>
      </w:r>
      <w:proofErr w:type="spellEnd"/>
      <w:r w:rsidRPr="006D44C6">
        <w:rPr>
          <w:color w:val="1B1B1B"/>
        </w:rPr>
        <w:t xml:space="preserve"> 2021 Jun 9. PMID: 34102851; PMCID: PMC8477862.</w:t>
      </w:r>
    </w:p>
    <w:p w14:paraId="12F9A844" w14:textId="77777777" w:rsidR="00393DF6" w:rsidRPr="006D44C6" w:rsidRDefault="00393DF6" w:rsidP="00E528B2">
      <w:pPr>
        <w:pStyle w:val="ListParagraph"/>
        <w:numPr>
          <w:ilvl w:val="0"/>
          <w:numId w:val="9"/>
        </w:numPr>
        <w:tabs>
          <w:tab w:val="left" w:pos="839"/>
          <w:tab w:val="left" w:pos="840"/>
        </w:tabs>
        <w:spacing w:before="20" w:after="240"/>
        <w:ind w:right="294"/>
        <w:jc w:val="both"/>
      </w:pPr>
      <w:r w:rsidRPr="006D44C6">
        <w:t xml:space="preserve">Rezk-Hanna M, Warda US, Stokes AC, Fetterman J, Li J, Macey PM, </w:t>
      </w:r>
      <w:proofErr w:type="spellStart"/>
      <w:r w:rsidRPr="006D44C6">
        <w:t>Darawad</w:t>
      </w:r>
      <w:proofErr w:type="spellEnd"/>
      <w:r w:rsidRPr="006D44C6">
        <w:t xml:space="preserve"> M, Song Y, Ben Taleb Z, Brecht ML, Benowitz NL. Associations of Smokeless Tobacco Use With Cardiovascular Disease Risk: Insights From the Population Assessment of Tobacco and Health Study. </w:t>
      </w:r>
      <w:r w:rsidRPr="006D44C6">
        <w:rPr>
          <w:i/>
          <w:iCs/>
        </w:rPr>
        <w:t>Nicotine Tob Res</w:t>
      </w:r>
      <w:r w:rsidRPr="006D44C6">
        <w:t xml:space="preserve">. 2022 Jun 15;24(7):1063-1070. </w:t>
      </w:r>
      <w:proofErr w:type="spellStart"/>
      <w:r w:rsidRPr="006D44C6">
        <w:t>doi</w:t>
      </w:r>
      <w:proofErr w:type="spellEnd"/>
      <w:r w:rsidRPr="006D44C6">
        <w:t>: 10.1093/</w:t>
      </w:r>
      <w:proofErr w:type="spellStart"/>
      <w:r w:rsidRPr="006D44C6">
        <w:t>ntr</w:t>
      </w:r>
      <w:proofErr w:type="spellEnd"/>
      <w:r w:rsidRPr="006D44C6">
        <w:t>/ntab258. PMID: 34999825; PMCID: PMC9199939.</w:t>
      </w:r>
    </w:p>
    <w:p w14:paraId="0EB8EA9C" w14:textId="77777777" w:rsidR="00393DF6" w:rsidRPr="008652C9" w:rsidRDefault="00393DF6" w:rsidP="00347FA1">
      <w:pPr>
        <w:pStyle w:val="ListParagraph"/>
        <w:numPr>
          <w:ilvl w:val="0"/>
          <w:numId w:val="9"/>
        </w:numPr>
        <w:tabs>
          <w:tab w:val="left" w:pos="839"/>
          <w:tab w:val="left" w:pos="841"/>
        </w:tabs>
        <w:spacing w:before="20" w:after="240" w:line="276" w:lineRule="auto"/>
        <w:ind w:right="118"/>
        <w:rPr>
          <w:color w:val="1B1B1B"/>
        </w:rPr>
      </w:pPr>
      <w:r w:rsidRPr="4EEACF5A">
        <w:rPr>
          <w:rStyle w:val="docsum-journal-citation"/>
        </w:rPr>
        <w:t xml:space="preserve">Ribble, A., Hellmann, J., </w:t>
      </w:r>
      <w:r w:rsidRPr="00BC5E2D">
        <w:rPr>
          <w:rStyle w:val="docsum-journal-citation"/>
          <w:b/>
          <w:bCs/>
        </w:rPr>
        <w:t>Conklin, D.J.</w:t>
      </w:r>
      <w:r w:rsidRPr="4EEACF5A">
        <w:rPr>
          <w:rStyle w:val="docsum-journal-citation"/>
        </w:rPr>
        <w:t xml:space="preserve">, Bhatnagar, A., P. </w:t>
      </w:r>
      <w:proofErr w:type="spellStart"/>
      <w:r w:rsidRPr="4EEACF5A">
        <w:rPr>
          <w:rStyle w:val="docsum-journal-citation"/>
        </w:rPr>
        <w:t>Haberzettl</w:t>
      </w:r>
      <w:proofErr w:type="spellEnd"/>
      <w:r w:rsidRPr="4EEACF5A">
        <w:rPr>
          <w:rStyle w:val="docsum-journal-citation"/>
        </w:rPr>
        <w:t xml:space="preserve">. 2023. Fine Particulate Matter (PM2.5)-induced Pulmonary Oxidative Stress Contributes to Increases in Glucose Intolerance and </w:t>
      </w:r>
      <w:r w:rsidRPr="4EEACF5A">
        <w:rPr>
          <w:rStyle w:val="docsum-journal-citation"/>
        </w:rPr>
        <w:lastRenderedPageBreak/>
        <w:t xml:space="preserve">Insulin Resistance in a Mouse Model of Circadian </w:t>
      </w:r>
      <w:proofErr w:type="spellStart"/>
      <w:r w:rsidRPr="4EEACF5A">
        <w:rPr>
          <w:rStyle w:val="docsum-journal-citation"/>
        </w:rPr>
        <w:t>Dyssynchrony</w:t>
      </w:r>
      <w:proofErr w:type="spellEnd"/>
      <w:r w:rsidRPr="4EEACF5A">
        <w:rPr>
          <w:rStyle w:val="docsum-journal-citation"/>
        </w:rPr>
        <w:t xml:space="preserve">. </w:t>
      </w:r>
      <w:r w:rsidRPr="009A3567">
        <w:rPr>
          <w:rStyle w:val="docsum-journal-citation"/>
        </w:rPr>
        <w:t>Science of the Total Environment</w:t>
      </w:r>
      <w:r w:rsidRPr="4EEACF5A">
        <w:rPr>
          <w:rStyle w:val="docsum-journal-citation"/>
        </w:rPr>
        <w:t>. 877:162934.</w:t>
      </w:r>
      <w:r>
        <w:rPr>
          <w:rStyle w:val="docsum-journal-citation"/>
        </w:rPr>
        <w:t xml:space="preserve"> </w:t>
      </w:r>
      <w:r w:rsidRPr="00891244">
        <w:t>PMID: 36934930</w:t>
      </w:r>
      <w:r>
        <w:t>.</w:t>
      </w:r>
    </w:p>
    <w:p w14:paraId="670D1519" w14:textId="77777777" w:rsidR="00393DF6" w:rsidRPr="006D44C6" w:rsidRDefault="00393DF6" w:rsidP="00E528B2">
      <w:pPr>
        <w:pStyle w:val="ListParagraph"/>
        <w:numPr>
          <w:ilvl w:val="0"/>
          <w:numId w:val="9"/>
        </w:numPr>
        <w:tabs>
          <w:tab w:val="left" w:pos="841"/>
        </w:tabs>
        <w:spacing w:before="20" w:after="240"/>
        <w:ind w:right="116"/>
        <w:jc w:val="both"/>
        <w:rPr>
          <w:color w:val="1B1B1B"/>
        </w:rPr>
      </w:pPr>
      <w:r w:rsidRPr="006D44C6">
        <w:rPr>
          <w:color w:val="212121"/>
          <w:shd w:val="clear" w:color="auto" w:fill="FFFFFF"/>
        </w:rPr>
        <w:t xml:space="preserve">Richardson A, </w:t>
      </w:r>
      <w:proofErr w:type="spellStart"/>
      <w:r w:rsidRPr="006D44C6">
        <w:rPr>
          <w:color w:val="212121"/>
          <w:shd w:val="clear" w:color="auto" w:fill="FFFFFF"/>
        </w:rPr>
        <w:t>Krivokhizhina</w:t>
      </w:r>
      <w:proofErr w:type="spellEnd"/>
      <w:r w:rsidRPr="006D44C6">
        <w:rPr>
          <w:color w:val="212121"/>
          <w:shd w:val="clear" w:color="auto" w:fill="FFFFFF"/>
        </w:rPr>
        <w:t xml:space="preserve"> T, </w:t>
      </w:r>
      <w:proofErr w:type="spellStart"/>
      <w:r w:rsidRPr="006D44C6">
        <w:rPr>
          <w:color w:val="212121"/>
          <w:shd w:val="clear" w:color="auto" w:fill="FFFFFF"/>
        </w:rPr>
        <w:t>Lorkiewicz</w:t>
      </w:r>
      <w:proofErr w:type="spellEnd"/>
      <w:r w:rsidRPr="006D44C6">
        <w:rPr>
          <w:color w:val="212121"/>
          <w:shd w:val="clear" w:color="auto" w:fill="FFFFFF"/>
        </w:rPr>
        <w:t xml:space="preserve"> P, D'Souza S, Bhatnagar A, Srivastava S, Conklin DJ. Effects of electronic cigarette </w:t>
      </w:r>
      <w:proofErr w:type="spellStart"/>
      <w:r w:rsidRPr="006D44C6">
        <w:rPr>
          <w:color w:val="212121"/>
          <w:shd w:val="clear" w:color="auto" w:fill="FFFFFF"/>
        </w:rPr>
        <w:t>flavorants</w:t>
      </w:r>
      <w:proofErr w:type="spellEnd"/>
      <w:r w:rsidRPr="006D44C6">
        <w:rPr>
          <w:color w:val="212121"/>
          <w:shd w:val="clear" w:color="auto" w:fill="FFFFFF"/>
        </w:rPr>
        <w:t xml:space="preserve"> on human platelet aggregation ex vivo. </w:t>
      </w:r>
      <w:proofErr w:type="spellStart"/>
      <w:r w:rsidRPr="006D44C6">
        <w:rPr>
          <w:color w:val="212121"/>
          <w:shd w:val="clear" w:color="auto" w:fill="FFFFFF"/>
        </w:rPr>
        <w:t>Toxicol</w:t>
      </w:r>
      <w:proofErr w:type="spellEnd"/>
      <w:r w:rsidRPr="006D44C6">
        <w:rPr>
          <w:color w:val="212121"/>
          <w:shd w:val="clear" w:color="auto" w:fill="FFFFFF"/>
        </w:rPr>
        <w:t xml:space="preserve"> Rep. 2022 Apr 8;9:814-820. </w:t>
      </w:r>
      <w:proofErr w:type="spellStart"/>
      <w:r w:rsidRPr="006D44C6">
        <w:rPr>
          <w:color w:val="212121"/>
          <w:shd w:val="clear" w:color="auto" w:fill="FFFFFF"/>
        </w:rPr>
        <w:t>doi</w:t>
      </w:r>
      <w:proofErr w:type="spellEnd"/>
      <w:r w:rsidRPr="006D44C6">
        <w:rPr>
          <w:color w:val="212121"/>
          <w:shd w:val="clear" w:color="auto" w:fill="FFFFFF"/>
        </w:rPr>
        <w:t>: 10.1016/j.toxrep.2022.04.003. PMID: 36518374; PMCID: PMC9742839.</w:t>
      </w:r>
    </w:p>
    <w:p w14:paraId="7BEF4349" w14:textId="77777777" w:rsidR="00393DF6" w:rsidRPr="006D44C6" w:rsidRDefault="00393DF6" w:rsidP="00E528B2">
      <w:pPr>
        <w:pStyle w:val="ListParagraph"/>
        <w:numPr>
          <w:ilvl w:val="0"/>
          <w:numId w:val="9"/>
        </w:numPr>
        <w:tabs>
          <w:tab w:val="left" w:pos="480"/>
        </w:tabs>
        <w:spacing w:before="20" w:after="240"/>
        <w:ind w:right="405"/>
        <w:jc w:val="both"/>
      </w:pPr>
      <w:r w:rsidRPr="006D44C6">
        <w:t xml:space="preserve">Ridner SL, Keith RJ, Walker KL, Hart JL, Newton KS, Crawford TN. Differences in quality of life among college student electronic cigarette users. </w:t>
      </w:r>
      <w:r w:rsidRPr="006D44C6">
        <w:rPr>
          <w:i/>
          <w:iCs/>
        </w:rPr>
        <w:t>AIMS Public Health</w:t>
      </w:r>
      <w:r w:rsidRPr="006D44C6">
        <w:t xml:space="preserve">. 2018 Dec 3;5(4):454-462. </w:t>
      </w:r>
      <w:proofErr w:type="spellStart"/>
      <w:r w:rsidRPr="006D44C6">
        <w:t>doi</w:t>
      </w:r>
      <w:proofErr w:type="spellEnd"/>
      <w:r w:rsidRPr="006D44C6">
        <w:t>: 10.3934/publichealth.2018.4.454.</w:t>
      </w:r>
      <w:r w:rsidRPr="006D44C6">
        <w:rPr>
          <w:spacing w:val="-6"/>
        </w:rPr>
        <w:t xml:space="preserve"> </w:t>
      </w:r>
      <w:r w:rsidRPr="006D44C6">
        <w:t>PMID:</w:t>
      </w:r>
      <w:r w:rsidRPr="006D44C6">
        <w:rPr>
          <w:spacing w:val="-4"/>
        </w:rPr>
        <w:t xml:space="preserve"> </w:t>
      </w:r>
      <w:r w:rsidRPr="006D44C6">
        <w:t>30631786;</w:t>
      </w:r>
      <w:r w:rsidRPr="006D44C6">
        <w:rPr>
          <w:spacing w:val="-4"/>
        </w:rPr>
        <w:t xml:space="preserve"> </w:t>
      </w:r>
      <w:r w:rsidRPr="006D44C6">
        <w:t xml:space="preserve">PMCID: </w:t>
      </w:r>
      <w:r w:rsidRPr="006D44C6">
        <w:rPr>
          <w:spacing w:val="-2"/>
        </w:rPr>
        <w:t>PMC6323002.</w:t>
      </w:r>
    </w:p>
    <w:p w14:paraId="24F5343E" w14:textId="77777777" w:rsidR="00393DF6" w:rsidRPr="006D44C6" w:rsidRDefault="00393DF6" w:rsidP="00E528B2">
      <w:pPr>
        <w:pStyle w:val="ListParagraph"/>
        <w:numPr>
          <w:ilvl w:val="0"/>
          <w:numId w:val="9"/>
        </w:numPr>
        <w:tabs>
          <w:tab w:val="left" w:pos="840"/>
          <w:tab w:val="left" w:pos="841"/>
        </w:tabs>
        <w:spacing w:before="20" w:after="240"/>
        <w:ind w:right="321"/>
        <w:jc w:val="both"/>
      </w:pPr>
      <w:r w:rsidRPr="006D44C6">
        <w:t>Ridner SL, Ma</w:t>
      </w:r>
      <w:r w:rsidRPr="006D44C6">
        <w:rPr>
          <w:spacing w:val="-1"/>
        </w:rPr>
        <w:t xml:space="preserve"> </w:t>
      </w:r>
      <w:r w:rsidRPr="006D44C6">
        <w:t>JZ, Walker KL, Vu TT, Groom A, Landry RL, Kesh</w:t>
      </w:r>
      <w:r w:rsidRPr="006D44C6">
        <w:rPr>
          <w:spacing w:val="-1"/>
        </w:rPr>
        <w:t xml:space="preserve"> </w:t>
      </w:r>
      <w:r w:rsidRPr="006D44C6">
        <w:t xml:space="preserve">A, Robertson RM, Payne TJ, </w:t>
      </w:r>
      <w:proofErr w:type="spellStart"/>
      <w:r w:rsidRPr="006D44C6">
        <w:t>Giachello</w:t>
      </w:r>
      <w:proofErr w:type="spellEnd"/>
      <w:r w:rsidRPr="006D44C6">
        <w:t xml:space="preserve"> AL, Wood LA, Hart JL. Cigarette smoking, ENDS use</w:t>
      </w:r>
      <w:r w:rsidRPr="006D44C6">
        <w:rPr>
          <w:spacing w:val="-1"/>
        </w:rPr>
        <w:t xml:space="preserve"> </w:t>
      </w:r>
      <w:r w:rsidRPr="006D44C6">
        <w:t>and dual</w:t>
      </w:r>
      <w:r w:rsidRPr="006D44C6">
        <w:rPr>
          <w:spacing w:val="-2"/>
        </w:rPr>
        <w:t xml:space="preserve"> </w:t>
      </w:r>
      <w:r w:rsidRPr="006D44C6">
        <w:t>use among</w:t>
      </w:r>
      <w:r w:rsidRPr="006D44C6">
        <w:rPr>
          <w:spacing w:val="-1"/>
        </w:rPr>
        <w:t xml:space="preserve"> </w:t>
      </w:r>
      <w:r w:rsidRPr="006D44C6">
        <w:t>a</w:t>
      </w:r>
      <w:r w:rsidRPr="006D44C6">
        <w:rPr>
          <w:spacing w:val="-1"/>
        </w:rPr>
        <w:t xml:space="preserve"> </w:t>
      </w:r>
      <w:r w:rsidRPr="006D44C6">
        <w:t xml:space="preserve">national sample of lesbians, gays and bisexuals. </w:t>
      </w:r>
      <w:r w:rsidRPr="006D44C6">
        <w:rPr>
          <w:i/>
          <w:iCs/>
        </w:rPr>
        <w:t xml:space="preserve">Tob Prev </w:t>
      </w:r>
      <w:proofErr w:type="spellStart"/>
      <w:r w:rsidRPr="006D44C6">
        <w:rPr>
          <w:i/>
          <w:iCs/>
        </w:rPr>
        <w:t>Cessat</w:t>
      </w:r>
      <w:proofErr w:type="spellEnd"/>
      <w:r w:rsidRPr="006D44C6">
        <w:t xml:space="preserve">. 2019 Dec 23;5:51. </w:t>
      </w:r>
      <w:proofErr w:type="spellStart"/>
      <w:r w:rsidRPr="006D44C6">
        <w:t>doi</w:t>
      </w:r>
      <w:proofErr w:type="spellEnd"/>
      <w:r w:rsidRPr="006D44C6">
        <w:t>: 10.18332/</w:t>
      </w:r>
      <w:proofErr w:type="spellStart"/>
      <w:r w:rsidRPr="006D44C6">
        <w:t>tpc</w:t>
      </w:r>
      <w:proofErr w:type="spellEnd"/>
      <w:r w:rsidRPr="006D44C6">
        <w:t>/114229. PMID: 32411913; PMCID: PMC7205075.</w:t>
      </w:r>
    </w:p>
    <w:p w14:paraId="3DFDA8E4" w14:textId="5584F5A3" w:rsidR="00DA6BED" w:rsidRDefault="00393DF6" w:rsidP="00DA6BED">
      <w:pPr>
        <w:pStyle w:val="ListParagraph"/>
        <w:numPr>
          <w:ilvl w:val="0"/>
          <w:numId w:val="9"/>
        </w:numPr>
      </w:pPr>
      <w:r w:rsidRPr="00492E77">
        <w:t xml:space="preserve">Riggs DW, </w:t>
      </w:r>
      <w:proofErr w:type="spellStart"/>
      <w:r w:rsidRPr="00492E77">
        <w:t>Malovichko</w:t>
      </w:r>
      <w:proofErr w:type="spellEnd"/>
      <w:r w:rsidRPr="00492E77">
        <w:t xml:space="preserve"> MV, Gao H, McGraw KE, Taylor BS, </w:t>
      </w:r>
      <w:proofErr w:type="spellStart"/>
      <w:r w:rsidRPr="00492E77">
        <w:t>Krivokhizhina</w:t>
      </w:r>
      <w:proofErr w:type="spellEnd"/>
      <w:r w:rsidRPr="00492E77">
        <w:t xml:space="preserve"> T, Rai SN, Keith RJ, Bhatnagar A, Srivastava S. Environmental exposure to volatile organic compounds is associated with endothelial injury. </w:t>
      </w:r>
      <w:proofErr w:type="spellStart"/>
      <w:r w:rsidRPr="00492E77">
        <w:t>Toxicol</w:t>
      </w:r>
      <w:proofErr w:type="spellEnd"/>
      <w:r w:rsidRPr="00492E77">
        <w:t xml:space="preserve"> Appl </w:t>
      </w:r>
      <w:proofErr w:type="spellStart"/>
      <w:r w:rsidRPr="00492E77">
        <w:t>Pharmacol</w:t>
      </w:r>
      <w:proofErr w:type="spellEnd"/>
      <w:r w:rsidRPr="00492E77">
        <w:t xml:space="preserve">. 2022 Feb 15;437:115877. </w:t>
      </w:r>
      <w:proofErr w:type="spellStart"/>
      <w:r w:rsidRPr="00492E77">
        <w:t>doi</w:t>
      </w:r>
      <w:proofErr w:type="spellEnd"/>
      <w:r w:rsidRPr="00492E77">
        <w:t xml:space="preserve">: 10.1016/j.taap.2022.115877. </w:t>
      </w:r>
      <w:proofErr w:type="spellStart"/>
      <w:r w:rsidRPr="00492E77">
        <w:t>Epub</w:t>
      </w:r>
      <w:proofErr w:type="spellEnd"/>
      <w:r w:rsidRPr="00492E77">
        <w:t xml:space="preserve"> 2022 Jan 16. PMID: 35045333; PMCID: </w:t>
      </w:r>
      <w:r w:rsidRPr="0028115D">
        <w:t>PMC10045232.</w:t>
      </w:r>
    </w:p>
    <w:p w14:paraId="1BFB5525" w14:textId="77777777" w:rsidR="00DA6BED" w:rsidRDefault="00DA6BED" w:rsidP="00DA6BED">
      <w:pPr>
        <w:pStyle w:val="ListParagraph"/>
        <w:ind w:left="630" w:firstLine="0"/>
      </w:pPr>
    </w:p>
    <w:p w14:paraId="10E3C66E" w14:textId="4F1D9C2F" w:rsidR="00393DF6" w:rsidRPr="006D44C6" w:rsidRDefault="00393DF6" w:rsidP="00E528B2">
      <w:pPr>
        <w:pStyle w:val="ListParagraph"/>
        <w:numPr>
          <w:ilvl w:val="0"/>
          <w:numId w:val="9"/>
        </w:numPr>
        <w:tabs>
          <w:tab w:val="left" w:pos="480"/>
        </w:tabs>
        <w:spacing w:before="20" w:after="240"/>
        <w:ind w:right="225"/>
        <w:jc w:val="both"/>
      </w:pPr>
      <w:r w:rsidRPr="006D44C6">
        <w:t>Russo</w:t>
      </w:r>
      <w:r w:rsidRPr="006D44C6">
        <w:rPr>
          <w:spacing w:val="-3"/>
        </w:rPr>
        <w:t xml:space="preserve"> </w:t>
      </w:r>
      <w:r w:rsidRPr="006D44C6">
        <w:t>AR,</w:t>
      </w:r>
      <w:r w:rsidRPr="006D44C6">
        <w:rPr>
          <w:spacing w:val="-1"/>
        </w:rPr>
        <w:t xml:space="preserve"> </w:t>
      </w:r>
      <w:r w:rsidRPr="006D44C6">
        <w:t>Solis</w:t>
      </w:r>
      <w:r w:rsidRPr="006D44C6">
        <w:rPr>
          <w:spacing w:val="-2"/>
        </w:rPr>
        <w:t xml:space="preserve"> </w:t>
      </w:r>
      <w:r w:rsidRPr="006D44C6">
        <w:t>AC,</w:t>
      </w:r>
      <w:r w:rsidRPr="006D44C6">
        <w:rPr>
          <w:spacing w:val="-3"/>
        </w:rPr>
        <w:t xml:space="preserve"> </w:t>
      </w:r>
      <w:r w:rsidRPr="006D44C6">
        <w:t>Villanti</w:t>
      </w:r>
      <w:r w:rsidRPr="006D44C6">
        <w:rPr>
          <w:spacing w:val="-3"/>
        </w:rPr>
        <w:t xml:space="preserve"> </w:t>
      </w:r>
      <w:r w:rsidRPr="006D44C6">
        <w:t>AC,</w:t>
      </w:r>
      <w:r w:rsidRPr="006D44C6">
        <w:rPr>
          <w:spacing w:val="-3"/>
        </w:rPr>
        <w:t xml:space="preserve"> </w:t>
      </w:r>
      <w:r w:rsidRPr="006D44C6">
        <w:t>Wipfli</w:t>
      </w:r>
      <w:r w:rsidRPr="006D44C6">
        <w:rPr>
          <w:spacing w:val="-3"/>
        </w:rPr>
        <w:t xml:space="preserve"> </w:t>
      </w:r>
      <w:r w:rsidRPr="006D44C6">
        <w:t>HL,</w:t>
      </w:r>
      <w:r w:rsidRPr="006D44C6">
        <w:rPr>
          <w:spacing w:val="-3"/>
        </w:rPr>
        <w:t xml:space="preserve"> </w:t>
      </w:r>
      <w:r w:rsidRPr="006D44C6">
        <w:t>Kern</w:t>
      </w:r>
      <w:r w:rsidRPr="006D44C6">
        <w:rPr>
          <w:spacing w:val="-6"/>
        </w:rPr>
        <w:t xml:space="preserve"> </w:t>
      </w:r>
      <w:r w:rsidRPr="006D44C6">
        <w:t>TT,</w:t>
      </w:r>
      <w:r w:rsidRPr="006D44C6">
        <w:rPr>
          <w:spacing w:val="-1"/>
        </w:rPr>
        <w:t xml:space="preserve"> </w:t>
      </w:r>
      <w:r w:rsidRPr="006D44C6">
        <w:t>Lawley</w:t>
      </w:r>
      <w:r w:rsidRPr="006D44C6">
        <w:rPr>
          <w:spacing w:val="-2"/>
        </w:rPr>
        <w:t xml:space="preserve"> </w:t>
      </w:r>
      <w:r w:rsidRPr="006D44C6">
        <w:t>RK,</w:t>
      </w:r>
      <w:r w:rsidRPr="006D44C6">
        <w:rPr>
          <w:spacing w:val="-3"/>
        </w:rPr>
        <w:t xml:space="preserve"> </w:t>
      </w:r>
      <w:r w:rsidRPr="006D44C6">
        <w:t>Collins</w:t>
      </w:r>
      <w:r w:rsidRPr="006D44C6">
        <w:rPr>
          <w:spacing w:val="-2"/>
        </w:rPr>
        <w:t xml:space="preserve"> </w:t>
      </w:r>
      <w:r w:rsidRPr="006D44C6">
        <w:t>LK,</w:t>
      </w:r>
      <w:r w:rsidRPr="006D44C6">
        <w:rPr>
          <w:spacing w:val="-1"/>
        </w:rPr>
        <w:t xml:space="preserve"> </w:t>
      </w:r>
      <w:r w:rsidRPr="006D44C6">
        <w:t>Abudayyeh</w:t>
      </w:r>
      <w:r w:rsidRPr="006D44C6">
        <w:rPr>
          <w:spacing w:val="-4"/>
        </w:rPr>
        <w:t xml:space="preserve"> </w:t>
      </w:r>
      <w:r w:rsidRPr="006D44C6">
        <w:t>HS,</w:t>
      </w:r>
      <w:r w:rsidRPr="006D44C6">
        <w:rPr>
          <w:spacing w:val="-1"/>
        </w:rPr>
        <w:t xml:space="preserve"> </w:t>
      </w:r>
      <w:r w:rsidRPr="006D44C6">
        <w:t>Chansky</w:t>
      </w:r>
      <w:r w:rsidRPr="006D44C6">
        <w:rPr>
          <w:spacing w:val="-4"/>
        </w:rPr>
        <w:t xml:space="preserve"> </w:t>
      </w:r>
      <w:r w:rsidRPr="006D44C6">
        <w:t xml:space="preserve">MC, Glantz SA, Samet JM, Benjamin EJ. Mentoring for Success in Tobacco Regulatory Science: A Qualitative Study. </w:t>
      </w:r>
      <w:r w:rsidRPr="006D44C6">
        <w:rPr>
          <w:i/>
          <w:iCs/>
        </w:rPr>
        <w:t xml:space="preserve">Tob </w:t>
      </w:r>
      <w:proofErr w:type="spellStart"/>
      <w:r w:rsidRPr="006D44C6">
        <w:rPr>
          <w:i/>
          <w:iCs/>
        </w:rPr>
        <w:t>Regul</w:t>
      </w:r>
      <w:proofErr w:type="spellEnd"/>
      <w:r w:rsidRPr="006D44C6">
        <w:rPr>
          <w:i/>
          <w:iCs/>
        </w:rPr>
        <w:t xml:space="preserve"> Sci</w:t>
      </w:r>
      <w:r w:rsidRPr="006D44C6">
        <w:t xml:space="preserve">. 2017 Jul;3(3):280-292. </w:t>
      </w:r>
      <w:proofErr w:type="spellStart"/>
      <w:r w:rsidRPr="006D44C6">
        <w:t>doi</w:t>
      </w:r>
      <w:proofErr w:type="spellEnd"/>
      <w:r w:rsidRPr="006D44C6">
        <w:t>: 10.18001/TRS.3.3.4. PMID: 28758143; PMCID:</w:t>
      </w:r>
      <w:r w:rsidRPr="006D44C6">
        <w:rPr>
          <w:spacing w:val="-6"/>
        </w:rPr>
        <w:t xml:space="preserve"> </w:t>
      </w:r>
      <w:r w:rsidRPr="006D44C6">
        <w:rPr>
          <w:spacing w:val="-2"/>
        </w:rPr>
        <w:t>PMC5533280.</w:t>
      </w:r>
    </w:p>
    <w:p w14:paraId="0D401F8A" w14:textId="77777777" w:rsidR="00393DF6" w:rsidRPr="006D44C6" w:rsidRDefault="00393DF6" w:rsidP="00E528B2">
      <w:pPr>
        <w:pStyle w:val="ListParagraph"/>
        <w:numPr>
          <w:ilvl w:val="0"/>
          <w:numId w:val="9"/>
        </w:numPr>
        <w:tabs>
          <w:tab w:val="left" w:pos="480"/>
        </w:tabs>
        <w:spacing w:before="20" w:after="240"/>
        <w:ind w:right="174"/>
        <w:jc w:val="both"/>
      </w:pPr>
      <w:r w:rsidRPr="006D44C6">
        <w:t xml:space="preserve">Schick SF, Blount BC, Jacob P Rd, Saliba NA, Bernert JT, El </w:t>
      </w:r>
      <w:proofErr w:type="spellStart"/>
      <w:r w:rsidRPr="006D44C6">
        <w:t>Hellani</w:t>
      </w:r>
      <w:proofErr w:type="spellEnd"/>
      <w:r w:rsidRPr="006D44C6">
        <w:t xml:space="preserve"> A, </w:t>
      </w:r>
      <w:proofErr w:type="spellStart"/>
      <w:r w:rsidRPr="006D44C6">
        <w:t>Jatlow</w:t>
      </w:r>
      <w:proofErr w:type="spellEnd"/>
      <w:r w:rsidRPr="006D44C6">
        <w:rPr>
          <w:spacing w:val="40"/>
        </w:rPr>
        <w:t xml:space="preserve"> </w:t>
      </w:r>
      <w:r w:rsidRPr="006D44C6">
        <w:t xml:space="preserve">P, Pappas RS, Wang L, Foulds J, Ghosh A, Hecht SS, Gomez JC, Martin JR, Mesaros C, Srivastava S, St Helen G, Tarran R, </w:t>
      </w:r>
      <w:proofErr w:type="spellStart"/>
      <w:r w:rsidRPr="006D44C6">
        <w:t>Lorkiewicz</w:t>
      </w:r>
      <w:proofErr w:type="spellEnd"/>
      <w:r w:rsidRPr="006D44C6">
        <w:rPr>
          <w:spacing w:val="-1"/>
        </w:rPr>
        <w:t xml:space="preserve"> </w:t>
      </w:r>
      <w:r w:rsidRPr="006D44C6">
        <w:t>PK, Blair</w:t>
      </w:r>
      <w:r w:rsidRPr="006D44C6">
        <w:rPr>
          <w:spacing w:val="-3"/>
        </w:rPr>
        <w:t xml:space="preserve"> </w:t>
      </w:r>
      <w:r w:rsidRPr="006D44C6">
        <w:t>IA,</w:t>
      </w:r>
      <w:r w:rsidRPr="006D44C6">
        <w:rPr>
          <w:spacing w:val="-5"/>
        </w:rPr>
        <w:t xml:space="preserve"> </w:t>
      </w:r>
      <w:r w:rsidRPr="006D44C6">
        <w:t>Kimmel</w:t>
      </w:r>
      <w:r w:rsidRPr="006D44C6">
        <w:rPr>
          <w:spacing w:val="-2"/>
        </w:rPr>
        <w:t xml:space="preserve"> </w:t>
      </w:r>
      <w:r w:rsidRPr="006D44C6">
        <w:t>HL,</w:t>
      </w:r>
      <w:r w:rsidRPr="006D44C6">
        <w:rPr>
          <w:spacing w:val="-3"/>
        </w:rPr>
        <w:t xml:space="preserve"> </w:t>
      </w:r>
      <w:r w:rsidRPr="006D44C6">
        <w:t>Doerschuk</w:t>
      </w:r>
      <w:r w:rsidRPr="006D44C6">
        <w:rPr>
          <w:spacing w:val="-4"/>
        </w:rPr>
        <w:t xml:space="preserve"> </w:t>
      </w:r>
      <w:r w:rsidRPr="006D44C6">
        <w:t>CM, Benowitz</w:t>
      </w:r>
      <w:r w:rsidRPr="006D44C6">
        <w:rPr>
          <w:spacing w:val="-1"/>
        </w:rPr>
        <w:t xml:space="preserve"> </w:t>
      </w:r>
      <w:r w:rsidRPr="006D44C6">
        <w:t>NL,</w:t>
      </w:r>
      <w:r w:rsidRPr="006D44C6">
        <w:rPr>
          <w:spacing w:val="-3"/>
        </w:rPr>
        <w:t xml:space="preserve"> </w:t>
      </w:r>
      <w:r w:rsidRPr="006D44C6">
        <w:t>Bhatnagar A.</w:t>
      </w:r>
      <w:r w:rsidRPr="006D44C6">
        <w:rPr>
          <w:spacing w:val="-3"/>
        </w:rPr>
        <w:t xml:space="preserve"> </w:t>
      </w:r>
      <w:r w:rsidRPr="006D44C6">
        <w:t>Biomarkers</w:t>
      </w:r>
      <w:r w:rsidRPr="006D44C6">
        <w:rPr>
          <w:spacing w:val="-4"/>
        </w:rPr>
        <w:t xml:space="preserve"> </w:t>
      </w:r>
      <w:r w:rsidRPr="006D44C6">
        <w:t>of</w:t>
      </w:r>
      <w:r w:rsidRPr="006D44C6">
        <w:rPr>
          <w:spacing w:val="-3"/>
        </w:rPr>
        <w:t xml:space="preserve"> </w:t>
      </w:r>
      <w:r w:rsidRPr="006D44C6">
        <w:t>exposure</w:t>
      </w:r>
      <w:r w:rsidRPr="006D44C6">
        <w:rPr>
          <w:spacing w:val="-4"/>
        </w:rPr>
        <w:t xml:space="preserve"> </w:t>
      </w:r>
      <w:r w:rsidRPr="006D44C6">
        <w:t xml:space="preserve">to new and emerging tobacco delivery products. </w:t>
      </w:r>
      <w:r w:rsidRPr="006D44C6">
        <w:rPr>
          <w:i/>
          <w:iCs/>
        </w:rPr>
        <w:t xml:space="preserve">Am J </w:t>
      </w:r>
      <w:proofErr w:type="spellStart"/>
      <w:r w:rsidRPr="006D44C6">
        <w:rPr>
          <w:i/>
          <w:iCs/>
        </w:rPr>
        <w:t>Physiol</w:t>
      </w:r>
      <w:proofErr w:type="spellEnd"/>
      <w:r w:rsidRPr="006D44C6">
        <w:rPr>
          <w:i/>
          <w:iCs/>
        </w:rPr>
        <w:t xml:space="preserve"> Lung Cell Mol Physiol</w:t>
      </w:r>
      <w:r w:rsidRPr="006D44C6">
        <w:t xml:space="preserve">. 2017 Sep 1;313(3):L425-L452. </w:t>
      </w:r>
      <w:proofErr w:type="spellStart"/>
      <w:r w:rsidRPr="006D44C6">
        <w:t>doi</w:t>
      </w:r>
      <w:proofErr w:type="spellEnd"/>
      <w:r w:rsidRPr="006D44C6">
        <w:t xml:space="preserve">: 10.1152/ajplung.00343.2016. </w:t>
      </w:r>
      <w:proofErr w:type="spellStart"/>
      <w:r w:rsidRPr="006D44C6">
        <w:t>Epub</w:t>
      </w:r>
      <w:proofErr w:type="spellEnd"/>
      <w:r w:rsidRPr="006D44C6">
        <w:t xml:space="preserve"> 2017 May 18. PMID:28522563;</w:t>
      </w:r>
      <w:r w:rsidRPr="006D44C6">
        <w:rPr>
          <w:spacing w:val="-6"/>
        </w:rPr>
        <w:t xml:space="preserve"> </w:t>
      </w:r>
      <w:r w:rsidRPr="006D44C6">
        <w:t>PMCID:</w:t>
      </w:r>
      <w:r w:rsidRPr="006D44C6">
        <w:rPr>
          <w:spacing w:val="-5"/>
        </w:rPr>
        <w:t xml:space="preserve"> </w:t>
      </w:r>
      <w:r w:rsidRPr="006D44C6">
        <w:rPr>
          <w:spacing w:val="-2"/>
        </w:rPr>
        <w:t>PMC5626373.</w:t>
      </w:r>
    </w:p>
    <w:p w14:paraId="70069FBC" w14:textId="77777777" w:rsidR="00393DF6" w:rsidRPr="006D44C6" w:rsidRDefault="00393DF6" w:rsidP="00E528B2">
      <w:pPr>
        <w:pStyle w:val="ListParagraph"/>
        <w:numPr>
          <w:ilvl w:val="0"/>
          <w:numId w:val="9"/>
        </w:numPr>
        <w:tabs>
          <w:tab w:val="left" w:pos="480"/>
        </w:tabs>
        <w:spacing w:before="20" w:after="240"/>
        <w:ind w:right="650"/>
        <w:jc w:val="both"/>
      </w:pPr>
      <w:r w:rsidRPr="006D44C6">
        <w:t>Sears C,</w:t>
      </w:r>
      <w:r w:rsidRPr="006D44C6">
        <w:rPr>
          <w:spacing w:val="-2"/>
        </w:rPr>
        <w:t xml:space="preserve"> </w:t>
      </w:r>
      <w:r w:rsidRPr="006D44C6">
        <w:t>Hart J,</w:t>
      </w:r>
      <w:r w:rsidRPr="006D44C6">
        <w:rPr>
          <w:spacing w:val="-2"/>
        </w:rPr>
        <w:t xml:space="preserve"> </w:t>
      </w:r>
      <w:r w:rsidRPr="006D44C6">
        <w:t>Walker</w:t>
      </w:r>
      <w:r w:rsidRPr="006D44C6">
        <w:rPr>
          <w:spacing w:val="-4"/>
        </w:rPr>
        <w:t xml:space="preserve"> </w:t>
      </w:r>
      <w:r w:rsidRPr="006D44C6">
        <w:t>K, Lee</w:t>
      </w:r>
      <w:r w:rsidRPr="006D44C6">
        <w:rPr>
          <w:spacing w:val="-1"/>
        </w:rPr>
        <w:t xml:space="preserve"> </w:t>
      </w:r>
      <w:r w:rsidRPr="006D44C6">
        <w:t>A, Keith</w:t>
      </w:r>
      <w:r w:rsidRPr="006D44C6">
        <w:rPr>
          <w:spacing w:val="-3"/>
        </w:rPr>
        <w:t xml:space="preserve"> </w:t>
      </w:r>
      <w:r w:rsidRPr="006D44C6">
        <w:t>R,</w:t>
      </w:r>
      <w:r w:rsidRPr="006D44C6">
        <w:rPr>
          <w:spacing w:val="-1"/>
        </w:rPr>
        <w:t xml:space="preserve"> </w:t>
      </w:r>
      <w:r w:rsidRPr="006D44C6">
        <w:t>Ridner S.</w:t>
      </w:r>
      <w:r w:rsidRPr="006D44C6">
        <w:rPr>
          <w:spacing w:val="-2"/>
        </w:rPr>
        <w:t xml:space="preserve"> </w:t>
      </w:r>
      <w:r w:rsidRPr="006D44C6">
        <w:t>A</w:t>
      </w:r>
      <w:r w:rsidRPr="006D44C6">
        <w:rPr>
          <w:spacing w:val="-1"/>
        </w:rPr>
        <w:t xml:space="preserve"> </w:t>
      </w:r>
      <w:r w:rsidRPr="006D44C6">
        <w:t>Dollars</w:t>
      </w:r>
      <w:r w:rsidRPr="006D44C6">
        <w:rPr>
          <w:spacing w:val="-3"/>
        </w:rPr>
        <w:t xml:space="preserve"> </w:t>
      </w:r>
      <w:r w:rsidRPr="006D44C6">
        <w:t>and</w:t>
      </w:r>
      <w:r w:rsidRPr="006D44C6">
        <w:rPr>
          <w:spacing w:val="-3"/>
        </w:rPr>
        <w:t xml:space="preserve"> </w:t>
      </w:r>
      <w:r w:rsidRPr="006D44C6">
        <w:t>"Sense" Exploration</w:t>
      </w:r>
      <w:r w:rsidRPr="006D44C6">
        <w:rPr>
          <w:spacing w:val="-1"/>
        </w:rPr>
        <w:t xml:space="preserve"> </w:t>
      </w:r>
      <w:r w:rsidRPr="006D44C6">
        <w:t>of</w:t>
      </w:r>
      <w:r w:rsidRPr="006D44C6">
        <w:rPr>
          <w:spacing w:val="-2"/>
        </w:rPr>
        <w:t xml:space="preserve"> </w:t>
      </w:r>
      <w:r w:rsidRPr="006D44C6">
        <w:t>Vape</w:t>
      </w:r>
      <w:r w:rsidRPr="006D44C6">
        <w:rPr>
          <w:spacing w:val="-1"/>
        </w:rPr>
        <w:t xml:space="preserve"> </w:t>
      </w:r>
      <w:r w:rsidRPr="006D44C6">
        <w:t>Shop Spending</w:t>
      </w:r>
      <w:r w:rsidRPr="006D44C6">
        <w:rPr>
          <w:spacing w:val="-4"/>
        </w:rPr>
        <w:t xml:space="preserve"> </w:t>
      </w:r>
      <w:r w:rsidRPr="006D44C6">
        <w:t>and</w:t>
      </w:r>
      <w:r w:rsidRPr="006D44C6">
        <w:rPr>
          <w:spacing w:val="-4"/>
        </w:rPr>
        <w:t xml:space="preserve"> </w:t>
      </w:r>
      <w:r w:rsidRPr="006D44C6">
        <w:t>E-cigarette</w:t>
      </w:r>
      <w:r w:rsidRPr="006D44C6">
        <w:rPr>
          <w:spacing w:val="-4"/>
        </w:rPr>
        <w:t xml:space="preserve"> </w:t>
      </w:r>
      <w:r w:rsidRPr="006D44C6">
        <w:t>Use.</w:t>
      </w:r>
      <w:r w:rsidRPr="006D44C6">
        <w:rPr>
          <w:spacing w:val="-5"/>
        </w:rPr>
        <w:t xml:space="preserve"> </w:t>
      </w:r>
      <w:r w:rsidRPr="006D44C6">
        <w:rPr>
          <w:i/>
          <w:iCs/>
        </w:rPr>
        <w:t>Tob</w:t>
      </w:r>
      <w:r w:rsidRPr="006D44C6">
        <w:rPr>
          <w:i/>
          <w:iCs/>
          <w:spacing w:val="-4"/>
        </w:rPr>
        <w:t xml:space="preserve"> </w:t>
      </w:r>
      <w:r w:rsidRPr="006D44C6">
        <w:rPr>
          <w:i/>
          <w:iCs/>
        </w:rPr>
        <w:t>Prev</w:t>
      </w:r>
      <w:r w:rsidRPr="006D44C6">
        <w:rPr>
          <w:i/>
          <w:iCs/>
          <w:spacing w:val="-3"/>
        </w:rPr>
        <w:t xml:space="preserve"> </w:t>
      </w:r>
      <w:proofErr w:type="spellStart"/>
      <w:r w:rsidRPr="006D44C6">
        <w:rPr>
          <w:i/>
          <w:iCs/>
        </w:rPr>
        <w:t>Cessat</w:t>
      </w:r>
      <w:proofErr w:type="spellEnd"/>
      <w:r w:rsidRPr="006D44C6">
        <w:t>.</w:t>
      </w:r>
      <w:r w:rsidRPr="006D44C6">
        <w:rPr>
          <w:spacing w:val="-5"/>
        </w:rPr>
        <w:t xml:space="preserve"> </w:t>
      </w:r>
      <w:r w:rsidRPr="006D44C6">
        <w:t>2016;2(Suppl):9.</w:t>
      </w:r>
      <w:r w:rsidRPr="006D44C6">
        <w:rPr>
          <w:spacing w:val="-2"/>
        </w:rPr>
        <w:t xml:space="preserve"> </w:t>
      </w:r>
      <w:proofErr w:type="spellStart"/>
      <w:r w:rsidRPr="006D44C6">
        <w:t>doi</w:t>
      </w:r>
      <w:proofErr w:type="spellEnd"/>
      <w:r w:rsidRPr="006D44C6">
        <w:t>:</w:t>
      </w:r>
      <w:r w:rsidRPr="006D44C6">
        <w:rPr>
          <w:spacing w:val="-2"/>
        </w:rPr>
        <w:t xml:space="preserve"> </w:t>
      </w:r>
      <w:r w:rsidRPr="006D44C6">
        <w:t>10.18332/</w:t>
      </w:r>
      <w:proofErr w:type="spellStart"/>
      <w:r w:rsidRPr="006D44C6">
        <w:t>tpc</w:t>
      </w:r>
      <w:proofErr w:type="spellEnd"/>
      <w:r w:rsidRPr="006D44C6">
        <w:t>/67435.</w:t>
      </w:r>
      <w:r w:rsidRPr="006D44C6">
        <w:rPr>
          <w:spacing w:val="-5"/>
        </w:rPr>
        <w:t xml:space="preserve"> </w:t>
      </w:r>
      <w:proofErr w:type="spellStart"/>
      <w:r w:rsidRPr="006D44C6">
        <w:t>Epub</w:t>
      </w:r>
      <w:proofErr w:type="spellEnd"/>
      <w:r w:rsidRPr="006D44C6">
        <w:t xml:space="preserve"> 2016 Dec 2. </w:t>
      </w:r>
      <w:r w:rsidRPr="006D44C6">
        <w:rPr>
          <w:color w:val="212121"/>
          <w:shd w:val="clear" w:color="auto" w:fill="FFFFFF"/>
        </w:rPr>
        <w:t>PMID: 28758154; PMCID: PMC5528165.</w:t>
      </w:r>
    </w:p>
    <w:p w14:paraId="492AEEC0" w14:textId="77777777" w:rsidR="00393DF6" w:rsidRPr="006D44C6" w:rsidRDefault="00393DF6" w:rsidP="00E528B2">
      <w:pPr>
        <w:pStyle w:val="ListParagraph"/>
        <w:numPr>
          <w:ilvl w:val="0"/>
          <w:numId w:val="9"/>
        </w:numPr>
        <w:tabs>
          <w:tab w:val="left" w:pos="480"/>
        </w:tabs>
        <w:spacing w:before="20" w:after="240"/>
        <w:ind w:right="187"/>
        <w:jc w:val="both"/>
      </w:pPr>
      <w:r w:rsidRPr="006D44C6">
        <w:t>Sears</w:t>
      </w:r>
      <w:r w:rsidRPr="006D44C6">
        <w:rPr>
          <w:spacing w:val="-2"/>
        </w:rPr>
        <w:t xml:space="preserve"> </w:t>
      </w:r>
      <w:r w:rsidRPr="006D44C6">
        <w:t>CG,</w:t>
      </w:r>
      <w:r w:rsidRPr="006D44C6">
        <w:rPr>
          <w:spacing w:val="-3"/>
        </w:rPr>
        <w:t xml:space="preserve"> </w:t>
      </w:r>
      <w:r w:rsidRPr="006D44C6">
        <w:t>Hart</w:t>
      </w:r>
      <w:r w:rsidRPr="006D44C6">
        <w:rPr>
          <w:spacing w:val="-3"/>
        </w:rPr>
        <w:t xml:space="preserve"> </w:t>
      </w:r>
      <w:r w:rsidRPr="006D44C6">
        <w:t>JL,</w:t>
      </w:r>
      <w:r w:rsidRPr="006D44C6">
        <w:rPr>
          <w:spacing w:val="-4"/>
        </w:rPr>
        <w:t xml:space="preserve"> </w:t>
      </w:r>
      <w:r w:rsidRPr="006D44C6">
        <w:t>Walker</w:t>
      </w:r>
      <w:r w:rsidRPr="006D44C6">
        <w:rPr>
          <w:spacing w:val="-1"/>
        </w:rPr>
        <w:t xml:space="preserve"> </w:t>
      </w:r>
      <w:r w:rsidRPr="006D44C6">
        <w:t>KL,</w:t>
      </w:r>
      <w:r w:rsidRPr="006D44C6">
        <w:rPr>
          <w:spacing w:val="-4"/>
        </w:rPr>
        <w:t xml:space="preserve"> </w:t>
      </w:r>
      <w:r w:rsidRPr="006D44C6">
        <w:t>Robertson</w:t>
      </w:r>
      <w:r w:rsidRPr="006D44C6">
        <w:rPr>
          <w:spacing w:val="-5"/>
        </w:rPr>
        <w:t xml:space="preserve"> </w:t>
      </w:r>
      <w:r w:rsidRPr="006D44C6">
        <w:t>RM.</w:t>
      </w:r>
      <w:r w:rsidRPr="006D44C6">
        <w:rPr>
          <w:spacing w:val="-6"/>
        </w:rPr>
        <w:t xml:space="preserve"> </w:t>
      </w:r>
      <w:r w:rsidRPr="006D44C6">
        <w:t>Generally</w:t>
      </w:r>
      <w:r w:rsidRPr="006D44C6">
        <w:rPr>
          <w:spacing w:val="-2"/>
        </w:rPr>
        <w:t xml:space="preserve"> </w:t>
      </w:r>
      <w:r w:rsidRPr="006D44C6">
        <w:t>Recognized</w:t>
      </w:r>
      <w:r w:rsidRPr="006D44C6">
        <w:rPr>
          <w:spacing w:val="-3"/>
        </w:rPr>
        <w:t xml:space="preserve"> </w:t>
      </w:r>
      <w:r w:rsidRPr="006D44C6">
        <w:t>as</w:t>
      </w:r>
      <w:r w:rsidRPr="006D44C6">
        <w:rPr>
          <w:spacing w:val="-7"/>
        </w:rPr>
        <w:t xml:space="preserve"> </w:t>
      </w:r>
      <w:r w:rsidRPr="006D44C6">
        <w:t>Safe:</w:t>
      </w:r>
      <w:r w:rsidRPr="006D44C6">
        <w:rPr>
          <w:spacing w:val="-1"/>
        </w:rPr>
        <w:t xml:space="preserve"> </w:t>
      </w:r>
      <w:r w:rsidRPr="006D44C6">
        <w:t>Uncertainty</w:t>
      </w:r>
      <w:r w:rsidRPr="006D44C6">
        <w:rPr>
          <w:spacing w:val="-2"/>
        </w:rPr>
        <w:t xml:space="preserve"> </w:t>
      </w:r>
      <w:r w:rsidRPr="006D44C6">
        <w:t>Surrounding</w:t>
      </w:r>
      <w:r w:rsidRPr="006D44C6">
        <w:rPr>
          <w:spacing w:val="-3"/>
        </w:rPr>
        <w:t xml:space="preserve"> </w:t>
      </w:r>
      <w:r w:rsidRPr="006D44C6">
        <w:t xml:space="preserve">E- Cigarette Flavoring Safety. </w:t>
      </w:r>
      <w:r w:rsidRPr="006D44C6">
        <w:rPr>
          <w:i/>
          <w:iCs/>
        </w:rPr>
        <w:t>Int J Environ Res Public Health</w:t>
      </w:r>
      <w:r w:rsidRPr="006D44C6">
        <w:t xml:space="preserve">. 2017 Oct 23;14(10):1274. </w:t>
      </w:r>
      <w:proofErr w:type="spellStart"/>
      <w:r w:rsidRPr="006D44C6">
        <w:t>doi</w:t>
      </w:r>
      <w:proofErr w:type="spellEnd"/>
      <w:r w:rsidRPr="006D44C6">
        <w:t>: 10.3390/ijerph14101274. PMID:29065549; PMCID: PMC5664775.</w:t>
      </w:r>
    </w:p>
    <w:p w14:paraId="0F16148B" w14:textId="77777777" w:rsidR="00393DF6" w:rsidRPr="006D44C6" w:rsidRDefault="00393DF6" w:rsidP="00E528B2">
      <w:pPr>
        <w:pStyle w:val="ListParagraph"/>
        <w:numPr>
          <w:ilvl w:val="0"/>
          <w:numId w:val="9"/>
        </w:numPr>
        <w:tabs>
          <w:tab w:val="left" w:pos="480"/>
        </w:tabs>
        <w:spacing w:before="20" w:after="240"/>
        <w:ind w:right="200"/>
        <w:jc w:val="both"/>
      </w:pPr>
      <w:r w:rsidRPr="006D44C6">
        <w:t>Sears</w:t>
      </w:r>
      <w:r w:rsidRPr="006D44C6">
        <w:rPr>
          <w:spacing w:val="-2"/>
        </w:rPr>
        <w:t xml:space="preserve"> </w:t>
      </w:r>
      <w:r w:rsidRPr="006D44C6">
        <w:t>CG,</w:t>
      </w:r>
      <w:r w:rsidRPr="006D44C6">
        <w:rPr>
          <w:spacing w:val="-3"/>
        </w:rPr>
        <w:t xml:space="preserve"> </w:t>
      </w:r>
      <w:r w:rsidRPr="006D44C6">
        <w:t>Walker</w:t>
      </w:r>
      <w:r w:rsidRPr="006D44C6">
        <w:rPr>
          <w:spacing w:val="-4"/>
        </w:rPr>
        <w:t xml:space="preserve"> </w:t>
      </w:r>
      <w:r w:rsidRPr="006D44C6">
        <w:t>KL,</w:t>
      </w:r>
      <w:r w:rsidRPr="006D44C6">
        <w:rPr>
          <w:spacing w:val="-4"/>
        </w:rPr>
        <w:t xml:space="preserve"> </w:t>
      </w:r>
      <w:r w:rsidRPr="006D44C6">
        <w:t>Hart</w:t>
      </w:r>
      <w:r w:rsidRPr="006D44C6">
        <w:rPr>
          <w:spacing w:val="-3"/>
        </w:rPr>
        <w:t xml:space="preserve"> </w:t>
      </w:r>
      <w:r w:rsidRPr="006D44C6">
        <w:t>JL,</w:t>
      </w:r>
      <w:r w:rsidRPr="006D44C6">
        <w:rPr>
          <w:spacing w:val="-3"/>
        </w:rPr>
        <w:t xml:space="preserve"> </w:t>
      </w:r>
      <w:r w:rsidRPr="006D44C6">
        <w:t>Lee</w:t>
      </w:r>
      <w:r w:rsidRPr="006D44C6">
        <w:rPr>
          <w:spacing w:val="-3"/>
        </w:rPr>
        <w:t xml:space="preserve"> </w:t>
      </w:r>
      <w:r w:rsidRPr="006D44C6">
        <w:t>AS,</w:t>
      </w:r>
      <w:r w:rsidRPr="006D44C6">
        <w:rPr>
          <w:spacing w:val="-1"/>
        </w:rPr>
        <w:t xml:space="preserve"> </w:t>
      </w:r>
      <w:r w:rsidRPr="006D44C6">
        <w:t>Siu</w:t>
      </w:r>
      <w:r w:rsidRPr="006D44C6">
        <w:rPr>
          <w:spacing w:val="-3"/>
        </w:rPr>
        <w:t xml:space="preserve"> </w:t>
      </w:r>
      <w:r w:rsidRPr="006D44C6">
        <w:t>A,</w:t>
      </w:r>
      <w:r w:rsidRPr="006D44C6">
        <w:rPr>
          <w:spacing w:val="-1"/>
        </w:rPr>
        <w:t xml:space="preserve"> </w:t>
      </w:r>
      <w:r w:rsidRPr="006D44C6">
        <w:t>Smith</w:t>
      </w:r>
      <w:r w:rsidRPr="006D44C6">
        <w:rPr>
          <w:spacing w:val="-3"/>
        </w:rPr>
        <w:t xml:space="preserve"> </w:t>
      </w:r>
      <w:r w:rsidRPr="006D44C6">
        <w:t>C.</w:t>
      </w:r>
      <w:r w:rsidRPr="006D44C6">
        <w:rPr>
          <w:spacing w:val="-1"/>
        </w:rPr>
        <w:t xml:space="preserve"> </w:t>
      </w:r>
      <w:r w:rsidRPr="006D44C6">
        <w:t>Clean,</w:t>
      </w:r>
      <w:r w:rsidRPr="006D44C6">
        <w:rPr>
          <w:spacing w:val="-4"/>
        </w:rPr>
        <w:t xml:space="preserve"> </w:t>
      </w:r>
      <w:r w:rsidRPr="006D44C6">
        <w:t>cheap,</w:t>
      </w:r>
      <w:r w:rsidRPr="006D44C6">
        <w:rPr>
          <w:spacing w:val="-4"/>
        </w:rPr>
        <w:t xml:space="preserve"> </w:t>
      </w:r>
      <w:r w:rsidRPr="006D44C6">
        <w:t>convenient:</w:t>
      </w:r>
      <w:r w:rsidRPr="006D44C6">
        <w:rPr>
          <w:spacing w:val="-1"/>
        </w:rPr>
        <w:t xml:space="preserve"> </w:t>
      </w:r>
      <w:r w:rsidRPr="006D44C6">
        <w:t>promotion</w:t>
      </w:r>
      <w:r w:rsidRPr="006D44C6">
        <w:rPr>
          <w:spacing w:val="-3"/>
        </w:rPr>
        <w:t xml:space="preserve"> </w:t>
      </w:r>
      <w:r w:rsidRPr="006D44C6">
        <w:t>of</w:t>
      </w:r>
      <w:r w:rsidRPr="006D44C6">
        <w:rPr>
          <w:spacing w:val="-1"/>
        </w:rPr>
        <w:t xml:space="preserve"> </w:t>
      </w:r>
      <w:r w:rsidRPr="006D44C6">
        <w:t xml:space="preserve">Electronic cigarettes on YouTube. </w:t>
      </w:r>
      <w:r w:rsidRPr="006D44C6">
        <w:rPr>
          <w:i/>
        </w:rPr>
        <w:t xml:space="preserve">Tob Prev </w:t>
      </w:r>
      <w:proofErr w:type="spellStart"/>
      <w:r w:rsidRPr="006D44C6">
        <w:rPr>
          <w:i/>
        </w:rPr>
        <w:t>Cessat</w:t>
      </w:r>
      <w:proofErr w:type="spellEnd"/>
      <w:r w:rsidRPr="006D44C6">
        <w:rPr>
          <w:iCs/>
        </w:rPr>
        <w:t>.</w:t>
      </w:r>
      <w:r w:rsidRPr="006D44C6">
        <w:rPr>
          <w:i/>
        </w:rPr>
        <w:t xml:space="preserve"> </w:t>
      </w:r>
      <w:r w:rsidRPr="006D44C6">
        <w:t xml:space="preserve">2017 Apr;3. </w:t>
      </w:r>
      <w:proofErr w:type="spellStart"/>
      <w:r w:rsidRPr="006D44C6">
        <w:t>pii</w:t>
      </w:r>
      <w:proofErr w:type="spellEnd"/>
      <w:r w:rsidRPr="006D44C6">
        <w:t>: 10. PMID: 28725876; PMCID: PMC5512596</w:t>
      </w:r>
    </w:p>
    <w:p w14:paraId="5D1ED556" w14:textId="77777777" w:rsidR="00393DF6" w:rsidRPr="006D44C6" w:rsidRDefault="00393DF6" w:rsidP="00E528B2">
      <w:pPr>
        <w:pStyle w:val="ListParagraph"/>
        <w:numPr>
          <w:ilvl w:val="0"/>
          <w:numId w:val="9"/>
        </w:numPr>
        <w:tabs>
          <w:tab w:val="left" w:pos="839"/>
          <w:tab w:val="left" w:pos="841"/>
        </w:tabs>
        <w:spacing w:before="20" w:after="240"/>
        <w:ind w:right="158"/>
        <w:jc w:val="both"/>
        <w:rPr>
          <w:color w:val="1B1B1B"/>
        </w:rPr>
      </w:pPr>
      <w:r w:rsidRPr="006D44C6">
        <w:rPr>
          <w:color w:val="1B1B1B"/>
        </w:rPr>
        <w:t xml:space="preserve">Shuck B, Hart JL, Walker KL, Rai J, Srivastava S, Srivastava S, Rai S, Bhatnagar A, Keith RJ. Workplace Culture and Biomarkers of Health Risk. </w:t>
      </w:r>
      <w:r w:rsidRPr="006D44C6">
        <w:rPr>
          <w:i/>
          <w:iCs/>
          <w:color w:val="1B1B1B"/>
        </w:rPr>
        <w:t>Int J Environ Res Public Health</w:t>
      </w:r>
      <w:r w:rsidRPr="006D44C6">
        <w:rPr>
          <w:color w:val="1B1B1B"/>
        </w:rPr>
        <w:t xml:space="preserve">. 2022 Sep 21;19(19):11920. </w:t>
      </w:r>
      <w:proofErr w:type="spellStart"/>
      <w:r w:rsidRPr="006D44C6">
        <w:rPr>
          <w:color w:val="1B1B1B"/>
        </w:rPr>
        <w:t>doi</w:t>
      </w:r>
      <w:proofErr w:type="spellEnd"/>
      <w:r w:rsidRPr="006D44C6">
        <w:rPr>
          <w:color w:val="1B1B1B"/>
        </w:rPr>
        <w:t>: 10.3390/ijerph191911920. PMID: 36231223; PMCID: PMC9565767.</w:t>
      </w:r>
    </w:p>
    <w:p w14:paraId="02EB30F8" w14:textId="77777777" w:rsidR="00393DF6" w:rsidRPr="006D44C6" w:rsidRDefault="00393DF6" w:rsidP="00E528B2">
      <w:pPr>
        <w:pStyle w:val="ListParagraph"/>
        <w:numPr>
          <w:ilvl w:val="0"/>
          <w:numId w:val="9"/>
        </w:numPr>
        <w:tabs>
          <w:tab w:val="left" w:pos="480"/>
        </w:tabs>
        <w:spacing w:before="20" w:after="240"/>
        <w:ind w:right="187"/>
        <w:jc w:val="both"/>
      </w:pPr>
      <w:r w:rsidRPr="006D44C6">
        <w:t xml:space="preserve">Silverman-Lloyd LG, Kianoush S, Blaha MJ, Sabina AB, Graham GN, Martin SS. </w:t>
      </w:r>
      <w:proofErr w:type="spellStart"/>
      <w:r w:rsidRPr="006D44C6">
        <w:t>mActive</w:t>
      </w:r>
      <w:proofErr w:type="spellEnd"/>
      <w:r w:rsidRPr="006D44C6">
        <w:t>-Smoke: A Prospective Observational Study Using Mobile Health Tools to Assess the Association of Physical Activity With</w:t>
      </w:r>
      <w:r w:rsidRPr="006D44C6">
        <w:rPr>
          <w:spacing w:val="-3"/>
        </w:rPr>
        <w:t xml:space="preserve"> </w:t>
      </w:r>
      <w:r w:rsidRPr="006D44C6">
        <w:t>Smoking</w:t>
      </w:r>
      <w:r w:rsidRPr="006D44C6">
        <w:rPr>
          <w:spacing w:val="-3"/>
        </w:rPr>
        <w:t xml:space="preserve"> </w:t>
      </w:r>
      <w:r w:rsidRPr="006D44C6">
        <w:t>Urges.</w:t>
      </w:r>
      <w:r w:rsidRPr="006D44C6">
        <w:rPr>
          <w:spacing w:val="-3"/>
        </w:rPr>
        <w:t xml:space="preserve"> </w:t>
      </w:r>
      <w:r w:rsidRPr="006D44C6">
        <w:rPr>
          <w:i/>
          <w:iCs/>
        </w:rPr>
        <w:t>JMIR</w:t>
      </w:r>
      <w:r w:rsidRPr="006D44C6">
        <w:rPr>
          <w:i/>
          <w:iCs/>
          <w:spacing w:val="-3"/>
        </w:rPr>
        <w:t xml:space="preserve"> </w:t>
      </w:r>
      <w:proofErr w:type="spellStart"/>
      <w:r w:rsidRPr="006D44C6">
        <w:rPr>
          <w:i/>
          <w:iCs/>
        </w:rPr>
        <w:t>Mhealth</w:t>
      </w:r>
      <w:proofErr w:type="spellEnd"/>
      <w:r w:rsidRPr="006D44C6">
        <w:rPr>
          <w:i/>
          <w:iCs/>
          <w:spacing w:val="-3"/>
        </w:rPr>
        <w:t xml:space="preserve"> </w:t>
      </w:r>
      <w:proofErr w:type="spellStart"/>
      <w:r w:rsidRPr="006D44C6">
        <w:rPr>
          <w:i/>
          <w:iCs/>
        </w:rPr>
        <w:t>Uhealth</w:t>
      </w:r>
      <w:proofErr w:type="spellEnd"/>
      <w:r w:rsidRPr="006D44C6">
        <w:t>.</w:t>
      </w:r>
      <w:r w:rsidRPr="006D44C6">
        <w:rPr>
          <w:spacing w:val="-2"/>
        </w:rPr>
        <w:t xml:space="preserve"> </w:t>
      </w:r>
      <w:r w:rsidRPr="006D44C6">
        <w:t>2018</w:t>
      </w:r>
      <w:r w:rsidRPr="006D44C6">
        <w:rPr>
          <w:spacing w:val="-3"/>
        </w:rPr>
        <w:t xml:space="preserve"> </w:t>
      </w:r>
      <w:r w:rsidRPr="006D44C6">
        <w:t>May</w:t>
      </w:r>
      <w:r w:rsidRPr="006D44C6">
        <w:rPr>
          <w:spacing w:val="-5"/>
        </w:rPr>
        <w:t xml:space="preserve"> </w:t>
      </w:r>
      <w:r w:rsidRPr="006D44C6">
        <w:t>11;6(5):e121.</w:t>
      </w:r>
      <w:r w:rsidRPr="006D44C6">
        <w:rPr>
          <w:spacing w:val="-2"/>
        </w:rPr>
        <w:t xml:space="preserve"> </w:t>
      </w:r>
      <w:proofErr w:type="spellStart"/>
      <w:r w:rsidRPr="006D44C6">
        <w:t>doi</w:t>
      </w:r>
      <w:proofErr w:type="spellEnd"/>
      <w:r w:rsidRPr="006D44C6">
        <w:t>:</w:t>
      </w:r>
      <w:r w:rsidRPr="006D44C6">
        <w:rPr>
          <w:spacing w:val="-6"/>
        </w:rPr>
        <w:t xml:space="preserve"> </w:t>
      </w:r>
      <w:r w:rsidRPr="006D44C6">
        <w:t>10.2196/mhealth.9292. PMID: 29752250; PMCID: PMC5970286.</w:t>
      </w:r>
    </w:p>
    <w:p w14:paraId="13C23CB7" w14:textId="77777777" w:rsidR="00393DF6" w:rsidRPr="006D44C6" w:rsidRDefault="00393DF6" w:rsidP="00E528B2">
      <w:pPr>
        <w:pStyle w:val="ListParagraph"/>
        <w:numPr>
          <w:ilvl w:val="0"/>
          <w:numId w:val="9"/>
        </w:numPr>
        <w:tabs>
          <w:tab w:val="left" w:pos="480"/>
        </w:tabs>
        <w:spacing w:before="20" w:after="240"/>
        <w:ind w:right="163"/>
        <w:jc w:val="both"/>
      </w:pPr>
      <w:r w:rsidRPr="006D44C6">
        <w:rPr>
          <w:color w:val="212121"/>
          <w:shd w:val="clear" w:color="auto" w:fill="FFFFFF"/>
        </w:rPr>
        <w:t xml:space="preserve">Sims M, Diez-Roux AV, Gebreab SY, Brenner A, Dubbert P, Wyatt S, Bruce M, Hickson D, Payne T, </w:t>
      </w:r>
      <w:r w:rsidRPr="006D44C6">
        <w:rPr>
          <w:color w:val="212121"/>
          <w:shd w:val="clear" w:color="auto" w:fill="FFFFFF"/>
        </w:rPr>
        <w:lastRenderedPageBreak/>
        <w:t xml:space="preserve">Taylor H. Perceived discrimination is associated with health </w:t>
      </w:r>
      <w:proofErr w:type="spellStart"/>
      <w:r w:rsidRPr="006D44C6">
        <w:rPr>
          <w:color w:val="212121"/>
          <w:shd w:val="clear" w:color="auto" w:fill="FFFFFF"/>
        </w:rPr>
        <w:t>behaviours</w:t>
      </w:r>
      <w:proofErr w:type="spellEnd"/>
      <w:r w:rsidRPr="006D44C6">
        <w:rPr>
          <w:color w:val="212121"/>
          <w:shd w:val="clear" w:color="auto" w:fill="FFFFFF"/>
        </w:rPr>
        <w:t xml:space="preserve"> among African-Americans in the Jackson Heart Study. </w:t>
      </w:r>
      <w:r w:rsidRPr="006D44C6">
        <w:rPr>
          <w:i/>
          <w:iCs/>
          <w:color w:val="212121"/>
          <w:shd w:val="clear" w:color="auto" w:fill="FFFFFF"/>
        </w:rPr>
        <w:t>J Epidemiol Community Health</w:t>
      </w:r>
      <w:r w:rsidRPr="006D44C6">
        <w:rPr>
          <w:color w:val="212121"/>
          <w:shd w:val="clear" w:color="auto" w:fill="FFFFFF"/>
        </w:rPr>
        <w:t xml:space="preserve">. 2016 Feb;70(2):187-94. </w:t>
      </w:r>
      <w:proofErr w:type="spellStart"/>
      <w:r w:rsidRPr="006D44C6">
        <w:rPr>
          <w:color w:val="212121"/>
          <w:shd w:val="clear" w:color="auto" w:fill="FFFFFF"/>
        </w:rPr>
        <w:t>doi</w:t>
      </w:r>
      <w:proofErr w:type="spellEnd"/>
      <w:r w:rsidRPr="006D44C6">
        <w:rPr>
          <w:color w:val="212121"/>
          <w:shd w:val="clear" w:color="auto" w:fill="FFFFFF"/>
        </w:rPr>
        <w:t xml:space="preserve">: 10.1136/jech-2015-206390. </w:t>
      </w:r>
      <w:proofErr w:type="spellStart"/>
      <w:r w:rsidRPr="006D44C6">
        <w:rPr>
          <w:color w:val="212121"/>
          <w:shd w:val="clear" w:color="auto" w:fill="FFFFFF"/>
        </w:rPr>
        <w:t>Epub</w:t>
      </w:r>
      <w:proofErr w:type="spellEnd"/>
      <w:r w:rsidRPr="006D44C6">
        <w:rPr>
          <w:color w:val="212121"/>
          <w:shd w:val="clear" w:color="auto" w:fill="FFFFFF"/>
        </w:rPr>
        <w:t xml:space="preserve"> 2015 Sep 28. PMID: 26417003; PMCID: PMC5014355.</w:t>
      </w:r>
    </w:p>
    <w:p w14:paraId="1D9FE8D0" w14:textId="77777777" w:rsidR="00393DF6" w:rsidRPr="006D44C6" w:rsidRDefault="00393DF6" w:rsidP="00E528B2">
      <w:pPr>
        <w:pStyle w:val="ListParagraph"/>
        <w:numPr>
          <w:ilvl w:val="0"/>
          <w:numId w:val="9"/>
        </w:numPr>
        <w:tabs>
          <w:tab w:val="left" w:pos="839"/>
          <w:tab w:val="left" w:pos="841"/>
        </w:tabs>
        <w:spacing w:before="20" w:after="240"/>
        <w:ind w:right="150"/>
        <w:jc w:val="both"/>
        <w:rPr>
          <w:color w:val="1B1B1B"/>
        </w:rPr>
      </w:pPr>
      <w:r w:rsidRPr="006D44C6">
        <w:t xml:space="preserve">Singh P, O'Toole TE, Conklin DJ, Hill BG, </w:t>
      </w:r>
      <w:proofErr w:type="spellStart"/>
      <w:r w:rsidRPr="006D44C6">
        <w:t>Haberzettl</w:t>
      </w:r>
      <w:proofErr w:type="spellEnd"/>
      <w:r w:rsidRPr="006D44C6">
        <w:t xml:space="preserve"> P. Endothelial progenitor cells as critical mediators of environmental air pollution-induced cardiovascular toxicity. Am J </w:t>
      </w:r>
      <w:proofErr w:type="spellStart"/>
      <w:r w:rsidRPr="006D44C6">
        <w:rPr>
          <w:i/>
          <w:iCs/>
        </w:rPr>
        <w:t>Physiol</w:t>
      </w:r>
      <w:proofErr w:type="spellEnd"/>
      <w:r w:rsidRPr="006D44C6">
        <w:rPr>
          <w:i/>
          <w:iCs/>
        </w:rPr>
        <w:t xml:space="preserve"> Heart Circ Physiol</w:t>
      </w:r>
      <w:r w:rsidRPr="006D44C6">
        <w:t xml:space="preserve">. 2021 Apr 1;320(4):H1440-H1455. </w:t>
      </w:r>
      <w:proofErr w:type="spellStart"/>
      <w:r w:rsidRPr="006D44C6">
        <w:t>doi</w:t>
      </w:r>
      <w:proofErr w:type="spellEnd"/>
      <w:r w:rsidRPr="006D44C6">
        <w:t xml:space="preserve">: 10.1152/ajpheart.00804.2020. </w:t>
      </w:r>
      <w:proofErr w:type="spellStart"/>
      <w:r w:rsidRPr="006D44C6">
        <w:t>Epub</w:t>
      </w:r>
      <w:proofErr w:type="spellEnd"/>
      <w:r w:rsidRPr="006D44C6">
        <w:t xml:space="preserve"> 2021 Feb 19. PMID: 33606580; PMCID: PMC8260385.</w:t>
      </w:r>
    </w:p>
    <w:p w14:paraId="1AB3441D" w14:textId="77777777" w:rsidR="00393DF6" w:rsidRPr="006D44C6" w:rsidRDefault="00393DF6" w:rsidP="00E528B2">
      <w:pPr>
        <w:pStyle w:val="ListParagraph"/>
        <w:numPr>
          <w:ilvl w:val="0"/>
          <w:numId w:val="9"/>
        </w:numPr>
        <w:tabs>
          <w:tab w:val="left" w:pos="481"/>
        </w:tabs>
        <w:spacing w:before="20" w:after="240"/>
        <w:jc w:val="both"/>
      </w:pPr>
      <w:proofErr w:type="spellStart"/>
      <w:r w:rsidRPr="006D44C6">
        <w:rPr>
          <w:color w:val="212121"/>
          <w:shd w:val="clear" w:color="auto" w:fill="FFFFFF"/>
        </w:rPr>
        <w:t>Sithu</w:t>
      </w:r>
      <w:proofErr w:type="spellEnd"/>
      <w:r w:rsidRPr="006D44C6">
        <w:rPr>
          <w:color w:val="212121"/>
          <w:shd w:val="clear" w:color="auto" w:fill="FFFFFF"/>
        </w:rPr>
        <w:t xml:space="preserve"> SD, </w:t>
      </w:r>
      <w:proofErr w:type="spellStart"/>
      <w:r w:rsidRPr="006D44C6">
        <w:rPr>
          <w:color w:val="212121"/>
          <w:shd w:val="clear" w:color="auto" w:fill="FFFFFF"/>
        </w:rPr>
        <w:t>Malovichko</w:t>
      </w:r>
      <w:proofErr w:type="spellEnd"/>
      <w:r w:rsidRPr="006D44C6">
        <w:rPr>
          <w:color w:val="212121"/>
          <w:shd w:val="clear" w:color="auto" w:fill="FFFFFF"/>
        </w:rPr>
        <w:t xml:space="preserve"> MV, Riggs KA, Wickramasinghe NS, Winner MG, Agarwal A, Hamed-</w:t>
      </w:r>
      <w:proofErr w:type="spellStart"/>
      <w:r w:rsidRPr="006D44C6">
        <w:rPr>
          <w:color w:val="212121"/>
          <w:shd w:val="clear" w:color="auto" w:fill="FFFFFF"/>
        </w:rPr>
        <w:t>Berair</w:t>
      </w:r>
      <w:proofErr w:type="spellEnd"/>
      <w:r w:rsidRPr="006D44C6">
        <w:rPr>
          <w:color w:val="212121"/>
          <w:shd w:val="clear" w:color="auto" w:fill="FFFFFF"/>
        </w:rPr>
        <w:t xml:space="preserve"> RE, Kalani A, Riggs DW, Bhatnagar A, Srivastava S. Atherogenesis and metabolic dysregulation in LDL receptor-knockout rats. </w:t>
      </w:r>
      <w:r w:rsidRPr="006D44C6">
        <w:rPr>
          <w:i/>
          <w:iCs/>
          <w:color w:val="212121"/>
          <w:shd w:val="clear" w:color="auto" w:fill="FFFFFF"/>
        </w:rPr>
        <w:t>JCI Insight</w:t>
      </w:r>
      <w:r w:rsidRPr="006D44C6">
        <w:rPr>
          <w:color w:val="212121"/>
          <w:shd w:val="clear" w:color="auto" w:fill="FFFFFF"/>
        </w:rPr>
        <w:t xml:space="preserve">. 2017 May 4;2(9):e86442. </w:t>
      </w:r>
      <w:proofErr w:type="spellStart"/>
      <w:r w:rsidRPr="006D44C6">
        <w:rPr>
          <w:color w:val="212121"/>
          <w:shd w:val="clear" w:color="auto" w:fill="FFFFFF"/>
        </w:rPr>
        <w:t>doi</w:t>
      </w:r>
      <w:proofErr w:type="spellEnd"/>
      <w:r w:rsidRPr="006D44C6">
        <w:rPr>
          <w:color w:val="212121"/>
          <w:shd w:val="clear" w:color="auto" w:fill="FFFFFF"/>
        </w:rPr>
        <w:t>: 10.1172/jci.insight.86442. PMID: 28469073; PMCID: PMC5414561.</w:t>
      </w:r>
    </w:p>
    <w:p w14:paraId="6A48CA20" w14:textId="77777777" w:rsidR="00393DF6" w:rsidRDefault="00393DF6" w:rsidP="00BA608A">
      <w:pPr>
        <w:pStyle w:val="ListParagraph"/>
        <w:numPr>
          <w:ilvl w:val="0"/>
          <w:numId w:val="9"/>
        </w:numPr>
      </w:pPr>
      <w:proofErr w:type="spellStart"/>
      <w:r w:rsidRPr="00E13D3A">
        <w:t>Spartano</w:t>
      </w:r>
      <w:proofErr w:type="spellEnd"/>
      <w:r w:rsidRPr="00E13D3A">
        <w:t xml:space="preserve"> NL, Zhang Y, Liu C, </w:t>
      </w:r>
      <w:proofErr w:type="spellStart"/>
      <w:r w:rsidRPr="00E13D3A">
        <w:t>Chernofsky</w:t>
      </w:r>
      <w:proofErr w:type="spellEnd"/>
      <w:r w:rsidRPr="00E13D3A">
        <w:t xml:space="preserve"> A, Lin H, Trinquart L, Borrelli B, </w:t>
      </w:r>
      <w:proofErr w:type="spellStart"/>
      <w:r w:rsidRPr="00E13D3A">
        <w:t>Pathiravasan</w:t>
      </w:r>
      <w:proofErr w:type="spellEnd"/>
      <w:r w:rsidRPr="00E13D3A">
        <w:t xml:space="preserve"> CH, </w:t>
      </w:r>
      <w:proofErr w:type="spellStart"/>
      <w:r w:rsidRPr="00E13D3A">
        <w:t>Kheterpal</w:t>
      </w:r>
      <w:proofErr w:type="spellEnd"/>
      <w:r w:rsidRPr="00E13D3A">
        <w:t xml:space="preserve"> V, Nowak C, Vasan RS, Benjamin EJ, McManus DD, Murabito JM. Agreement Between Apple Watch and </w:t>
      </w:r>
      <w:proofErr w:type="spellStart"/>
      <w:r w:rsidRPr="00E13D3A">
        <w:t>Actical</w:t>
      </w:r>
      <w:proofErr w:type="spellEnd"/>
      <w:r w:rsidRPr="00E13D3A">
        <w:t xml:space="preserve"> Step Counts in a Community Setting: Cross-Sectional Investigation From the Framingham Heart Study. JMIR Biomed Eng. 2024 Jul 24;9:e54631. </w:t>
      </w:r>
      <w:proofErr w:type="spellStart"/>
      <w:r w:rsidRPr="00E13D3A">
        <w:t>doi</w:t>
      </w:r>
      <w:proofErr w:type="spellEnd"/>
      <w:r w:rsidRPr="00E13D3A">
        <w:t>: 10.2196/54631. PMID: 39047284; PMCID: PMC11306942.</w:t>
      </w:r>
    </w:p>
    <w:p w14:paraId="1957524F" w14:textId="77777777" w:rsidR="00DA6BED" w:rsidRDefault="00DA6BED" w:rsidP="00DA6BED">
      <w:pPr>
        <w:pStyle w:val="ListParagraph"/>
        <w:ind w:left="630" w:firstLine="0"/>
      </w:pPr>
    </w:p>
    <w:p w14:paraId="36B5A11E" w14:textId="232B6C4C" w:rsidR="00DA6BED" w:rsidRDefault="00393DF6" w:rsidP="00DA6BED">
      <w:pPr>
        <w:pStyle w:val="ListParagraph"/>
        <w:numPr>
          <w:ilvl w:val="0"/>
          <w:numId w:val="9"/>
        </w:numPr>
      </w:pPr>
      <w:r w:rsidRPr="004420C9">
        <w:t xml:space="preserve">Srivastava S, </w:t>
      </w:r>
      <w:proofErr w:type="spellStart"/>
      <w:r w:rsidRPr="004420C9">
        <w:t>Krivokhizhina</w:t>
      </w:r>
      <w:proofErr w:type="spellEnd"/>
      <w:r w:rsidRPr="004420C9">
        <w:t xml:space="preserve"> T, Keith R, Bhatnagar A, Srivastava S, Xie Z, </w:t>
      </w:r>
      <w:proofErr w:type="spellStart"/>
      <w:r w:rsidRPr="004420C9">
        <w:t>Lorkiewicz</w:t>
      </w:r>
      <w:proofErr w:type="spellEnd"/>
      <w:r w:rsidRPr="004420C9">
        <w:t xml:space="preserve"> P. High-throughput UPLC-ESI/MSMS method for simultaneous measurement of the urinary metabolites of volatile organic compounds and tobacco alkaloids. J </w:t>
      </w:r>
      <w:proofErr w:type="spellStart"/>
      <w:r w:rsidRPr="004420C9">
        <w:t>Chromatogr</w:t>
      </w:r>
      <w:proofErr w:type="spellEnd"/>
      <w:r w:rsidRPr="004420C9">
        <w:t xml:space="preserve"> B </w:t>
      </w:r>
      <w:proofErr w:type="spellStart"/>
      <w:r w:rsidRPr="004420C9">
        <w:t>Analyt</w:t>
      </w:r>
      <w:proofErr w:type="spellEnd"/>
      <w:r w:rsidRPr="004420C9">
        <w:t xml:space="preserve"> Technol Biomed Life Sci. 2025 Feb 1;1252:124463. </w:t>
      </w:r>
      <w:proofErr w:type="spellStart"/>
      <w:r w:rsidRPr="004420C9">
        <w:t>doi</w:t>
      </w:r>
      <w:proofErr w:type="spellEnd"/>
      <w:r w:rsidRPr="004420C9">
        <w:t xml:space="preserve">: 10.1016/j.jchromb.2025.124463. </w:t>
      </w:r>
      <w:proofErr w:type="spellStart"/>
      <w:r w:rsidRPr="004420C9">
        <w:t>Epub</w:t>
      </w:r>
      <w:proofErr w:type="spellEnd"/>
      <w:r w:rsidRPr="004420C9">
        <w:t xml:space="preserve"> 2025 Jan 10. PMID: 39826161.</w:t>
      </w:r>
    </w:p>
    <w:p w14:paraId="49329E52" w14:textId="77777777" w:rsidR="00DA6BED" w:rsidRDefault="00DA6BED" w:rsidP="00DA6BED">
      <w:pPr>
        <w:pStyle w:val="ListParagraph"/>
      </w:pPr>
    </w:p>
    <w:p w14:paraId="77145D77" w14:textId="77777777" w:rsidR="00393DF6" w:rsidRPr="006D44C6" w:rsidRDefault="00393DF6" w:rsidP="00DA6BED">
      <w:pPr>
        <w:pStyle w:val="ListParagraph"/>
        <w:numPr>
          <w:ilvl w:val="0"/>
          <w:numId w:val="9"/>
        </w:numPr>
        <w:tabs>
          <w:tab w:val="left" w:pos="630"/>
        </w:tabs>
        <w:spacing w:before="20" w:after="240"/>
        <w:ind w:right="150"/>
        <w:jc w:val="both"/>
        <w:rPr>
          <w:color w:val="1B1B1B"/>
        </w:rPr>
      </w:pPr>
      <w:r w:rsidRPr="006D44C6">
        <w:rPr>
          <w:color w:val="1B1B1B"/>
        </w:rPr>
        <w:t>Stokes AC, Wilson AE, Lundberg DJ, Xie W, Berry KM, Fetterman JL, Harlow AF, Cozier YC, Barrington-Trimis JL, Sterling KL, Benjamin EJ, Blaha MJ, Hamburg NM, Bhatnagar A, Robertson RM. Racial/Ethnic Differences in Associations</w:t>
      </w:r>
      <w:r w:rsidRPr="006D44C6">
        <w:rPr>
          <w:color w:val="1B1B1B"/>
          <w:spacing w:val="-2"/>
        </w:rPr>
        <w:t xml:space="preserve"> </w:t>
      </w:r>
      <w:r w:rsidRPr="006D44C6">
        <w:rPr>
          <w:color w:val="1B1B1B"/>
        </w:rPr>
        <w:t>of</w:t>
      </w:r>
      <w:r w:rsidRPr="006D44C6">
        <w:rPr>
          <w:color w:val="1B1B1B"/>
          <w:spacing w:val="-1"/>
        </w:rPr>
        <w:t xml:space="preserve"> </w:t>
      </w:r>
      <w:r w:rsidRPr="006D44C6">
        <w:rPr>
          <w:color w:val="1B1B1B"/>
        </w:rPr>
        <w:t>Non-cigarette</w:t>
      </w:r>
      <w:r w:rsidRPr="006D44C6">
        <w:rPr>
          <w:color w:val="1B1B1B"/>
          <w:spacing w:val="-2"/>
        </w:rPr>
        <w:t xml:space="preserve"> </w:t>
      </w:r>
      <w:r w:rsidRPr="006D44C6">
        <w:rPr>
          <w:color w:val="1B1B1B"/>
        </w:rPr>
        <w:t>Tobacco</w:t>
      </w:r>
      <w:r w:rsidRPr="006D44C6">
        <w:rPr>
          <w:color w:val="1B1B1B"/>
          <w:spacing w:val="-2"/>
        </w:rPr>
        <w:t xml:space="preserve"> </w:t>
      </w:r>
      <w:r w:rsidRPr="006D44C6">
        <w:rPr>
          <w:color w:val="1B1B1B"/>
        </w:rPr>
        <w:t>Product Use</w:t>
      </w:r>
      <w:r w:rsidRPr="006D44C6">
        <w:rPr>
          <w:color w:val="1B1B1B"/>
          <w:spacing w:val="-2"/>
        </w:rPr>
        <w:t xml:space="preserve"> </w:t>
      </w:r>
      <w:r w:rsidRPr="006D44C6">
        <w:rPr>
          <w:color w:val="1B1B1B"/>
        </w:rPr>
        <w:t>With</w:t>
      </w:r>
      <w:r w:rsidRPr="006D44C6">
        <w:rPr>
          <w:color w:val="1B1B1B"/>
          <w:spacing w:val="-2"/>
        </w:rPr>
        <w:t xml:space="preserve"> </w:t>
      </w:r>
      <w:r w:rsidRPr="006D44C6">
        <w:rPr>
          <w:color w:val="1B1B1B"/>
        </w:rPr>
        <w:t>Subsequent</w:t>
      </w:r>
      <w:r w:rsidRPr="006D44C6">
        <w:rPr>
          <w:color w:val="1B1B1B"/>
          <w:spacing w:val="-1"/>
        </w:rPr>
        <w:t xml:space="preserve"> </w:t>
      </w:r>
      <w:r w:rsidRPr="006D44C6">
        <w:rPr>
          <w:color w:val="1B1B1B"/>
        </w:rPr>
        <w:t>Initiation</w:t>
      </w:r>
      <w:r w:rsidRPr="006D44C6">
        <w:rPr>
          <w:color w:val="1B1B1B"/>
          <w:spacing w:val="-1"/>
        </w:rPr>
        <w:t xml:space="preserve"> </w:t>
      </w:r>
      <w:r w:rsidRPr="006D44C6">
        <w:rPr>
          <w:color w:val="1B1B1B"/>
        </w:rPr>
        <w:t xml:space="preserve">of Cigarettes in US Youths. </w:t>
      </w:r>
      <w:r w:rsidRPr="006D44C6">
        <w:rPr>
          <w:i/>
          <w:iCs/>
          <w:color w:val="1B1B1B"/>
        </w:rPr>
        <w:t>Nicotine Tob Res</w:t>
      </w:r>
      <w:r w:rsidRPr="006D44C6">
        <w:rPr>
          <w:color w:val="1B1B1B"/>
        </w:rPr>
        <w:t xml:space="preserve">. 2021 May 24;23(6):900-908. </w:t>
      </w:r>
      <w:proofErr w:type="spellStart"/>
      <w:r w:rsidRPr="006D44C6">
        <w:rPr>
          <w:color w:val="1B1B1B"/>
        </w:rPr>
        <w:t>doi</w:t>
      </w:r>
      <w:proofErr w:type="spellEnd"/>
      <w:r w:rsidRPr="006D44C6">
        <w:rPr>
          <w:color w:val="1B1B1B"/>
        </w:rPr>
        <w:t>: 10.1093/</w:t>
      </w:r>
      <w:proofErr w:type="spellStart"/>
      <w:r w:rsidRPr="006D44C6">
        <w:rPr>
          <w:color w:val="1B1B1B"/>
        </w:rPr>
        <w:t>ntr</w:t>
      </w:r>
      <w:proofErr w:type="spellEnd"/>
      <w:r w:rsidRPr="006D44C6">
        <w:rPr>
          <w:color w:val="1B1B1B"/>
        </w:rPr>
        <w:t>/ntaa170. PMID: 32948872; PMCID: PMC8150136.</w:t>
      </w:r>
    </w:p>
    <w:p w14:paraId="63529F08" w14:textId="77777777" w:rsidR="00393DF6" w:rsidRPr="006D44C6" w:rsidRDefault="00393DF6" w:rsidP="00DA6BED">
      <w:pPr>
        <w:widowControl w:val="0"/>
        <w:numPr>
          <w:ilvl w:val="0"/>
          <w:numId w:val="9"/>
        </w:numPr>
        <w:tabs>
          <w:tab w:val="left" w:pos="630"/>
        </w:tabs>
        <w:autoSpaceDE w:val="0"/>
        <w:autoSpaceDN w:val="0"/>
        <w:spacing w:before="20" w:after="240" w:line="240" w:lineRule="auto"/>
        <w:ind w:right="118"/>
        <w:jc w:val="both"/>
        <w:rPr>
          <w:rFonts w:ascii="Arial" w:hAnsi="Arial" w:cs="Arial"/>
        </w:rPr>
      </w:pPr>
      <w:r w:rsidRPr="006D44C6">
        <w:rPr>
          <w:rFonts w:ascii="Arial" w:hAnsi="Arial" w:cs="Arial"/>
        </w:rPr>
        <w:t xml:space="preserve">Stokes AC, Xie W, Wilson AE, Yang H, </w:t>
      </w:r>
      <w:proofErr w:type="spellStart"/>
      <w:r w:rsidRPr="006D44C6">
        <w:rPr>
          <w:rFonts w:ascii="Arial" w:hAnsi="Arial" w:cs="Arial"/>
        </w:rPr>
        <w:t>Orimoloye</w:t>
      </w:r>
      <w:proofErr w:type="spellEnd"/>
      <w:r w:rsidRPr="006D44C6">
        <w:rPr>
          <w:rFonts w:ascii="Arial" w:hAnsi="Arial" w:cs="Arial"/>
        </w:rPr>
        <w:t xml:space="preserve"> OA, Harlow AF, Fetterman JL, DeFilippis AP, Benjamin EJ, Robertson RM, Bhatnagar A, Hamburg NM, Blaha MJ. Association of Cigarette and Electronic Cigarette Use Patterns With Levels of Inflammatory and Oxidative Stress Biomarkers Among US Adults: Population Assessment of Tobacco and Health Study. </w:t>
      </w:r>
      <w:r w:rsidRPr="006D44C6">
        <w:rPr>
          <w:rFonts w:ascii="Arial" w:hAnsi="Arial" w:cs="Arial"/>
          <w:i/>
          <w:iCs/>
        </w:rPr>
        <w:t>Circulation</w:t>
      </w:r>
      <w:r w:rsidRPr="006D44C6">
        <w:rPr>
          <w:rFonts w:ascii="Arial" w:hAnsi="Arial" w:cs="Arial"/>
        </w:rPr>
        <w:t xml:space="preserve">. 2021 Feb 23;143(8):869-871. </w:t>
      </w:r>
      <w:proofErr w:type="spellStart"/>
      <w:r w:rsidRPr="006D44C6">
        <w:rPr>
          <w:rFonts w:ascii="Arial" w:hAnsi="Arial" w:cs="Arial"/>
        </w:rPr>
        <w:t>doi</w:t>
      </w:r>
      <w:proofErr w:type="spellEnd"/>
      <w:r w:rsidRPr="006D44C6">
        <w:rPr>
          <w:rFonts w:ascii="Arial" w:hAnsi="Arial" w:cs="Arial"/>
        </w:rPr>
        <w:t xml:space="preserve">: 10.1161/CIRCULATIONAHA.120.051551. </w:t>
      </w:r>
      <w:proofErr w:type="spellStart"/>
      <w:r w:rsidRPr="006D44C6">
        <w:rPr>
          <w:rFonts w:ascii="Arial" w:hAnsi="Arial" w:cs="Arial"/>
        </w:rPr>
        <w:t>Epub</w:t>
      </w:r>
      <w:proofErr w:type="spellEnd"/>
      <w:r w:rsidRPr="006D44C6">
        <w:rPr>
          <w:rFonts w:ascii="Arial" w:hAnsi="Arial" w:cs="Arial"/>
        </w:rPr>
        <w:t xml:space="preserve"> 2021 Jan 4. PMID: 33390037; PMCID: PMC8284843.</w:t>
      </w:r>
    </w:p>
    <w:p w14:paraId="73ABD909" w14:textId="77777777" w:rsidR="00393DF6" w:rsidRPr="00986F81" w:rsidRDefault="00393DF6" w:rsidP="00E528B2">
      <w:pPr>
        <w:pStyle w:val="ListParagraph"/>
        <w:numPr>
          <w:ilvl w:val="0"/>
          <w:numId w:val="9"/>
        </w:numPr>
        <w:tabs>
          <w:tab w:val="left" w:pos="839"/>
          <w:tab w:val="left" w:pos="841"/>
        </w:tabs>
        <w:spacing w:before="20" w:after="240"/>
        <w:ind w:right="118"/>
        <w:jc w:val="both"/>
        <w:rPr>
          <w:color w:val="1B1B1B"/>
        </w:rPr>
      </w:pPr>
      <w:r w:rsidRPr="006D44C6">
        <w:rPr>
          <w:color w:val="212121"/>
          <w:shd w:val="clear" w:color="auto" w:fill="FFFFFF"/>
        </w:rPr>
        <w:t xml:space="preserve">Stroup AM, Villanti AC, Pfund C, Benjamin EJ, Denlinger-Apte RL, Garcia-Cazarin ML, Kwan J, Stanton CA. Guidance for Addressing Conflicts, Bias, and Growth in Early Career Tobacco Regulatory Science Training Through Mentorship. Nicotine Tob Res. 2024 Jan 1;26(1):111-114. </w:t>
      </w:r>
      <w:proofErr w:type="spellStart"/>
      <w:r w:rsidRPr="006D44C6">
        <w:rPr>
          <w:color w:val="212121"/>
          <w:shd w:val="clear" w:color="auto" w:fill="FFFFFF"/>
        </w:rPr>
        <w:t>doi</w:t>
      </w:r>
      <w:proofErr w:type="spellEnd"/>
      <w:r w:rsidRPr="006D44C6">
        <w:rPr>
          <w:color w:val="212121"/>
          <w:shd w:val="clear" w:color="auto" w:fill="FFFFFF"/>
        </w:rPr>
        <w:t>: 10.1093/</w:t>
      </w:r>
      <w:proofErr w:type="spellStart"/>
      <w:r w:rsidRPr="006D44C6">
        <w:rPr>
          <w:color w:val="212121"/>
          <w:shd w:val="clear" w:color="auto" w:fill="FFFFFF"/>
        </w:rPr>
        <w:t>ntr</w:t>
      </w:r>
      <w:proofErr w:type="spellEnd"/>
      <w:r w:rsidRPr="006D44C6">
        <w:rPr>
          <w:color w:val="212121"/>
          <w:shd w:val="clear" w:color="auto" w:fill="FFFFFF"/>
        </w:rPr>
        <w:t>/ntad162. PMID: 37632690; PMCID: PMC10734379.</w:t>
      </w:r>
    </w:p>
    <w:p w14:paraId="22B21406" w14:textId="77777777" w:rsidR="00393DF6" w:rsidRPr="007E75B1" w:rsidRDefault="00393DF6" w:rsidP="00E528B2">
      <w:pPr>
        <w:pStyle w:val="ListParagraph"/>
        <w:numPr>
          <w:ilvl w:val="0"/>
          <w:numId w:val="9"/>
        </w:numPr>
        <w:tabs>
          <w:tab w:val="left" w:pos="479"/>
        </w:tabs>
        <w:spacing w:before="20" w:after="240"/>
        <w:ind w:right="298"/>
        <w:jc w:val="both"/>
      </w:pPr>
      <w:r w:rsidRPr="006D44C6">
        <w:t>Sussan</w:t>
      </w:r>
      <w:r w:rsidRPr="006D44C6">
        <w:rPr>
          <w:spacing w:val="-3"/>
        </w:rPr>
        <w:t xml:space="preserve"> </w:t>
      </w:r>
      <w:r w:rsidRPr="006D44C6">
        <w:t>TE,</w:t>
      </w:r>
      <w:r w:rsidRPr="006D44C6">
        <w:rPr>
          <w:spacing w:val="-3"/>
        </w:rPr>
        <w:t xml:space="preserve"> </w:t>
      </w:r>
      <w:r w:rsidRPr="006D44C6">
        <w:t>Shahzad</w:t>
      </w:r>
      <w:r w:rsidRPr="006D44C6">
        <w:rPr>
          <w:spacing w:val="-3"/>
        </w:rPr>
        <w:t xml:space="preserve"> </w:t>
      </w:r>
      <w:r w:rsidRPr="006D44C6">
        <w:t>FG,</w:t>
      </w:r>
      <w:r w:rsidRPr="006D44C6">
        <w:rPr>
          <w:spacing w:val="-1"/>
        </w:rPr>
        <w:t xml:space="preserve"> </w:t>
      </w:r>
      <w:r w:rsidRPr="006D44C6">
        <w:t>Tabassum</w:t>
      </w:r>
      <w:r w:rsidRPr="006D44C6">
        <w:rPr>
          <w:spacing w:val="-4"/>
        </w:rPr>
        <w:t xml:space="preserve"> </w:t>
      </w:r>
      <w:r w:rsidRPr="006D44C6">
        <w:t>E,</w:t>
      </w:r>
      <w:r w:rsidRPr="006D44C6">
        <w:rPr>
          <w:spacing w:val="-4"/>
        </w:rPr>
        <w:t xml:space="preserve"> </w:t>
      </w:r>
      <w:r w:rsidRPr="006D44C6">
        <w:t>Cohen</w:t>
      </w:r>
      <w:r w:rsidRPr="006D44C6">
        <w:rPr>
          <w:spacing w:val="-3"/>
        </w:rPr>
        <w:t xml:space="preserve"> </w:t>
      </w:r>
      <w:r w:rsidRPr="006D44C6">
        <w:t>JE,</w:t>
      </w:r>
      <w:r w:rsidRPr="006D44C6">
        <w:rPr>
          <w:spacing w:val="-4"/>
        </w:rPr>
        <w:t xml:space="preserve"> </w:t>
      </w:r>
      <w:r w:rsidRPr="006D44C6">
        <w:t>Wise</w:t>
      </w:r>
      <w:r w:rsidRPr="006D44C6">
        <w:rPr>
          <w:spacing w:val="-3"/>
        </w:rPr>
        <w:t xml:space="preserve"> </w:t>
      </w:r>
      <w:r w:rsidRPr="006D44C6">
        <w:t>RA,</w:t>
      </w:r>
      <w:r w:rsidRPr="006D44C6">
        <w:rPr>
          <w:spacing w:val="-3"/>
        </w:rPr>
        <w:t xml:space="preserve"> </w:t>
      </w:r>
      <w:r w:rsidRPr="006D44C6">
        <w:t>Blaha</w:t>
      </w:r>
      <w:r w:rsidRPr="006D44C6">
        <w:rPr>
          <w:spacing w:val="-3"/>
        </w:rPr>
        <w:t xml:space="preserve"> </w:t>
      </w:r>
      <w:r w:rsidRPr="006D44C6">
        <w:t>MJ,</w:t>
      </w:r>
      <w:r w:rsidRPr="006D44C6">
        <w:rPr>
          <w:spacing w:val="-3"/>
        </w:rPr>
        <w:t xml:space="preserve"> </w:t>
      </w:r>
      <w:r w:rsidRPr="006D44C6">
        <w:t>Holbrook</w:t>
      </w:r>
      <w:r w:rsidRPr="006D44C6">
        <w:rPr>
          <w:spacing w:val="-2"/>
        </w:rPr>
        <w:t xml:space="preserve"> </w:t>
      </w:r>
      <w:r w:rsidRPr="006D44C6">
        <w:t>JT,</w:t>
      </w:r>
      <w:r w:rsidRPr="006D44C6">
        <w:rPr>
          <w:spacing w:val="-1"/>
        </w:rPr>
        <w:t xml:space="preserve"> </w:t>
      </w:r>
      <w:r w:rsidRPr="006D44C6">
        <w:t>Biswal</w:t>
      </w:r>
      <w:r w:rsidRPr="006D44C6">
        <w:rPr>
          <w:spacing w:val="-3"/>
        </w:rPr>
        <w:t xml:space="preserve"> </w:t>
      </w:r>
      <w:r w:rsidRPr="006D44C6">
        <w:t>S.</w:t>
      </w:r>
      <w:r w:rsidRPr="006D44C6">
        <w:rPr>
          <w:spacing w:val="-3"/>
        </w:rPr>
        <w:t xml:space="preserve"> </w:t>
      </w:r>
      <w:r w:rsidRPr="006D44C6">
        <w:t xml:space="preserve">Electronic </w:t>
      </w:r>
      <w:proofErr w:type="gramStart"/>
      <w:r w:rsidRPr="006D44C6">
        <w:t>cigarette</w:t>
      </w:r>
      <w:proofErr w:type="gramEnd"/>
      <w:r w:rsidRPr="006D44C6">
        <w:rPr>
          <w:spacing w:val="-4"/>
        </w:rPr>
        <w:t xml:space="preserve"> </w:t>
      </w:r>
      <w:proofErr w:type="gramStart"/>
      <w:r w:rsidRPr="006D44C6">
        <w:t>use</w:t>
      </w:r>
      <w:proofErr w:type="gramEnd"/>
      <w:r w:rsidRPr="006D44C6">
        <w:rPr>
          <w:spacing w:val="-4"/>
        </w:rPr>
        <w:t xml:space="preserve"> </w:t>
      </w:r>
      <w:r w:rsidRPr="006D44C6">
        <w:t>behaviors</w:t>
      </w:r>
      <w:r w:rsidRPr="006D44C6">
        <w:rPr>
          <w:spacing w:val="-6"/>
        </w:rPr>
        <w:t xml:space="preserve"> </w:t>
      </w:r>
      <w:r w:rsidRPr="006D44C6">
        <w:t>and</w:t>
      </w:r>
      <w:r w:rsidRPr="006D44C6">
        <w:rPr>
          <w:spacing w:val="-2"/>
        </w:rPr>
        <w:t xml:space="preserve"> </w:t>
      </w:r>
      <w:r w:rsidRPr="006D44C6">
        <w:t>motivations</w:t>
      </w:r>
      <w:r w:rsidRPr="006D44C6">
        <w:rPr>
          <w:spacing w:val="-1"/>
        </w:rPr>
        <w:t xml:space="preserve"> </w:t>
      </w:r>
      <w:r w:rsidRPr="006D44C6">
        <w:t>among</w:t>
      </w:r>
      <w:r w:rsidRPr="006D44C6">
        <w:rPr>
          <w:spacing w:val="-4"/>
        </w:rPr>
        <w:t xml:space="preserve"> </w:t>
      </w:r>
      <w:r w:rsidRPr="006D44C6">
        <w:t>smokers</w:t>
      </w:r>
      <w:r w:rsidRPr="006D44C6">
        <w:rPr>
          <w:spacing w:val="-4"/>
        </w:rPr>
        <w:t xml:space="preserve"> </w:t>
      </w:r>
      <w:r w:rsidRPr="006D44C6">
        <w:t>and</w:t>
      </w:r>
      <w:r w:rsidRPr="006D44C6">
        <w:rPr>
          <w:spacing w:val="-4"/>
        </w:rPr>
        <w:t xml:space="preserve"> </w:t>
      </w:r>
      <w:r w:rsidRPr="006D44C6">
        <w:t xml:space="preserve">non-smokers. </w:t>
      </w:r>
      <w:r w:rsidRPr="006D44C6">
        <w:rPr>
          <w:i/>
          <w:iCs/>
        </w:rPr>
        <w:t>BMC</w:t>
      </w:r>
      <w:r w:rsidRPr="006D44C6">
        <w:rPr>
          <w:i/>
          <w:iCs/>
          <w:spacing w:val="-2"/>
        </w:rPr>
        <w:t xml:space="preserve"> </w:t>
      </w:r>
      <w:r w:rsidRPr="006D44C6">
        <w:rPr>
          <w:i/>
          <w:iCs/>
        </w:rPr>
        <w:t>Public</w:t>
      </w:r>
      <w:r w:rsidRPr="006D44C6">
        <w:rPr>
          <w:i/>
          <w:iCs/>
          <w:spacing w:val="-1"/>
        </w:rPr>
        <w:t xml:space="preserve"> </w:t>
      </w:r>
      <w:r w:rsidRPr="006D44C6">
        <w:rPr>
          <w:i/>
          <w:iCs/>
        </w:rPr>
        <w:t>Health</w:t>
      </w:r>
      <w:r w:rsidRPr="006D44C6">
        <w:t>.</w:t>
      </w:r>
      <w:r w:rsidRPr="006D44C6">
        <w:rPr>
          <w:spacing w:val="-3"/>
        </w:rPr>
        <w:t xml:space="preserve"> </w:t>
      </w:r>
      <w:r w:rsidRPr="006D44C6">
        <w:t>2018</w:t>
      </w:r>
      <w:r w:rsidRPr="006D44C6">
        <w:rPr>
          <w:spacing w:val="-2"/>
        </w:rPr>
        <w:t xml:space="preserve"> </w:t>
      </w:r>
      <w:r w:rsidRPr="006D44C6">
        <w:t xml:space="preserve">Jan 24;18(1):175. </w:t>
      </w:r>
      <w:proofErr w:type="spellStart"/>
      <w:r w:rsidRPr="006D44C6">
        <w:t>doi</w:t>
      </w:r>
      <w:proofErr w:type="spellEnd"/>
      <w:r w:rsidRPr="006D44C6">
        <w:t xml:space="preserve">: 10.1186/s12889-018-5048-y. PMID: 29368600; PMCID: </w:t>
      </w:r>
      <w:r w:rsidRPr="006D44C6">
        <w:rPr>
          <w:spacing w:val="-2"/>
        </w:rPr>
        <w:t>PMC5784689.</w:t>
      </w:r>
    </w:p>
    <w:p w14:paraId="24B6F76F" w14:textId="77777777" w:rsidR="00393DF6" w:rsidRPr="006D44C6" w:rsidRDefault="00393DF6" w:rsidP="00E528B2">
      <w:pPr>
        <w:pStyle w:val="ListParagraph"/>
        <w:numPr>
          <w:ilvl w:val="0"/>
          <w:numId w:val="9"/>
        </w:numPr>
        <w:tabs>
          <w:tab w:val="left" w:pos="839"/>
          <w:tab w:val="left" w:pos="841"/>
        </w:tabs>
        <w:spacing w:before="20" w:after="240"/>
        <w:ind w:right="118"/>
        <w:jc w:val="both"/>
        <w:rPr>
          <w:color w:val="1B1B1B"/>
        </w:rPr>
      </w:pPr>
      <w:proofErr w:type="spellStart"/>
      <w:r w:rsidRPr="006D44C6">
        <w:rPr>
          <w:color w:val="1B1B1B"/>
        </w:rPr>
        <w:t>Tasdighi</w:t>
      </w:r>
      <w:proofErr w:type="spellEnd"/>
      <w:r w:rsidRPr="006D44C6">
        <w:rPr>
          <w:color w:val="1B1B1B"/>
        </w:rPr>
        <w:t xml:space="preserve"> E, Jha KK, </w:t>
      </w:r>
      <w:proofErr w:type="spellStart"/>
      <w:r w:rsidRPr="006D44C6">
        <w:rPr>
          <w:color w:val="1B1B1B"/>
        </w:rPr>
        <w:t>Dardari</w:t>
      </w:r>
      <w:proofErr w:type="spellEnd"/>
      <w:r w:rsidRPr="006D44C6">
        <w:rPr>
          <w:color w:val="1B1B1B"/>
        </w:rPr>
        <w:t xml:space="preserve"> ZA, Osuji N, Rajan T, Boakye E, Hall ME, Rodriguez CJ, Stokes AC, El </w:t>
      </w:r>
      <w:proofErr w:type="spellStart"/>
      <w:r w:rsidRPr="006D44C6">
        <w:rPr>
          <w:color w:val="1B1B1B"/>
        </w:rPr>
        <w:t>Shahawy</w:t>
      </w:r>
      <w:proofErr w:type="spellEnd"/>
      <w:r w:rsidRPr="006D44C6">
        <w:rPr>
          <w:color w:val="1B1B1B"/>
        </w:rPr>
        <w:t xml:space="preserve"> O, Benjamin EJ, Bhatnagar A, DeFilippis AP, Blaha MJ. Investigating the association of traditional and non-traditional tobacco product use with subclinical and clinical cardiovascular disease: The Cross-Cohort Collaboration-Tobacco working group rationale, design, and methodology. Tob </w:t>
      </w:r>
      <w:proofErr w:type="spellStart"/>
      <w:r w:rsidRPr="006D44C6">
        <w:rPr>
          <w:color w:val="1B1B1B"/>
        </w:rPr>
        <w:t>Induc</w:t>
      </w:r>
      <w:proofErr w:type="spellEnd"/>
      <w:r w:rsidRPr="006D44C6">
        <w:rPr>
          <w:color w:val="1B1B1B"/>
        </w:rPr>
        <w:t xml:space="preserve"> Dis. 2023 Jul 7;21:89. </w:t>
      </w:r>
      <w:proofErr w:type="spellStart"/>
      <w:r w:rsidRPr="006D44C6">
        <w:rPr>
          <w:color w:val="1B1B1B"/>
        </w:rPr>
        <w:t>doi</w:t>
      </w:r>
      <w:proofErr w:type="spellEnd"/>
      <w:r w:rsidRPr="006D44C6">
        <w:rPr>
          <w:color w:val="1B1B1B"/>
        </w:rPr>
        <w:t>: 10.18332/</w:t>
      </w:r>
      <w:proofErr w:type="spellStart"/>
      <w:r w:rsidRPr="006D44C6">
        <w:rPr>
          <w:color w:val="1B1B1B"/>
        </w:rPr>
        <w:t>tid</w:t>
      </w:r>
      <w:proofErr w:type="spellEnd"/>
      <w:r w:rsidRPr="006D44C6">
        <w:rPr>
          <w:color w:val="1B1B1B"/>
        </w:rPr>
        <w:t>/166517. PMID: 37427074; PMCID: PMC10326890.</w:t>
      </w:r>
    </w:p>
    <w:p w14:paraId="1A3F1B38" w14:textId="77777777" w:rsidR="00393DF6" w:rsidRDefault="00393DF6" w:rsidP="00AC69FF">
      <w:pPr>
        <w:pStyle w:val="ListParagraph"/>
        <w:numPr>
          <w:ilvl w:val="0"/>
          <w:numId w:val="9"/>
        </w:numPr>
      </w:pPr>
      <w:proofErr w:type="spellStart"/>
      <w:r w:rsidRPr="006F1C88">
        <w:t>Tasdighi</w:t>
      </w:r>
      <w:proofErr w:type="spellEnd"/>
      <w:r w:rsidRPr="006F1C88">
        <w:t xml:space="preserve"> E, Yao Z, Jha KK, </w:t>
      </w:r>
      <w:proofErr w:type="spellStart"/>
      <w:r w:rsidRPr="006F1C88">
        <w:t>Dardari</w:t>
      </w:r>
      <w:proofErr w:type="spellEnd"/>
      <w:r w:rsidRPr="006F1C88">
        <w:t xml:space="preserve"> ZA, Osuji N, Rajan T, Boakye E, Rodriguez CJ, Matsushita K, </w:t>
      </w:r>
      <w:proofErr w:type="spellStart"/>
      <w:r w:rsidRPr="006F1C88">
        <w:t>Simonsick</w:t>
      </w:r>
      <w:proofErr w:type="spellEnd"/>
      <w:r w:rsidRPr="006F1C88">
        <w:t xml:space="preserve"> EM, Lima JAC, </w:t>
      </w:r>
      <w:proofErr w:type="spellStart"/>
      <w:r w:rsidRPr="006F1C88">
        <w:t>Widome</w:t>
      </w:r>
      <w:proofErr w:type="spellEnd"/>
      <w:r w:rsidRPr="006F1C88">
        <w:t xml:space="preserve"> R, Cohen D, Appel LJ, Khera A, Hall ME, Judd S, Cole SA, Ramachandran VS, Benjamin EJ, Bhatnagar A, DeFilippis AP, Blaha MJ. Cigar, Pipe, and Smokeless </w:t>
      </w:r>
      <w:r w:rsidRPr="006F1C88">
        <w:lastRenderedPageBreak/>
        <w:t xml:space="preserve">Tobacco Use and Cardiovascular Outcomes From Cross Cohort Collaboration. JAMA </w:t>
      </w:r>
      <w:proofErr w:type="spellStart"/>
      <w:r w:rsidRPr="006F1C88">
        <w:t>Netw</w:t>
      </w:r>
      <w:proofErr w:type="spellEnd"/>
      <w:r w:rsidRPr="006F1C88">
        <w:t xml:space="preserve"> Open. 2025 Jan 2;8(1):e2453987. </w:t>
      </w:r>
      <w:proofErr w:type="spellStart"/>
      <w:r w:rsidRPr="006F1C88">
        <w:t>doi</w:t>
      </w:r>
      <w:proofErr w:type="spellEnd"/>
      <w:r w:rsidRPr="006F1C88">
        <w:t>: 10.1001/jamanetworkopen.2024.53987. PMID: 39804647.</w:t>
      </w:r>
    </w:p>
    <w:p w14:paraId="1EAEE6B2" w14:textId="77777777" w:rsidR="00DA6BED" w:rsidRDefault="00DA6BED" w:rsidP="00DA6BED">
      <w:pPr>
        <w:pStyle w:val="ListParagraph"/>
        <w:ind w:left="630" w:firstLine="0"/>
      </w:pPr>
    </w:p>
    <w:p w14:paraId="0203E82C" w14:textId="77777777" w:rsidR="00393DF6" w:rsidRPr="006D44C6" w:rsidRDefault="00393DF6" w:rsidP="00E528B2">
      <w:pPr>
        <w:pStyle w:val="ListParagraph"/>
        <w:numPr>
          <w:ilvl w:val="0"/>
          <w:numId w:val="9"/>
        </w:numPr>
        <w:tabs>
          <w:tab w:val="left" w:pos="839"/>
          <w:tab w:val="left" w:pos="841"/>
        </w:tabs>
        <w:spacing w:before="20" w:after="240"/>
        <w:ind w:right="283"/>
        <w:jc w:val="both"/>
        <w:rPr>
          <w:color w:val="1B1B1B"/>
        </w:rPr>
      </w:pPr>
      <w:r w:rsidRPr="006D44C6">
        <w:rPr>
          <w:color w:val="1B1B1B"/>
        </w:rPr>
        <w:t xml:space="preserve">Tevis DS, Flores SR, Kenwood BM, Bhandari D, Jacob P 3rd, Liu J, </w:t>
      </w:r>
      <w:proofErr w:type="spellStart"/>
      <w:r w:rsidRPr="006D44C6">
        <w:rPr>
          <w:color w:val="1B1B1B"/>
        </w:rPr>
        <w:t>Lorkiewicz</w:t>
      </w:r>
      <w:proofErr w:type="spellEnd"/>
      <w:r w:rsidRPr="006D44C6">
        <w:rPr>
          <w:color w:val="1B1B1B"/>
        </w:rPr>
        <w:t xml:space="preserve"> PK, Conklin DJ, Hecht SS, </w:t>
      </w:r>
      <w:proofErr w:type="spellStart"/>
      <w:r w:rsidRPr="006D44C6">
        <w:rPr>
          <w:color w:val="1B1B1B"/>
        </w:rPr>
        <w:t>Goniewicz</w:t>
      </w:r>
      <w:proofErr w:type="spellEnd"/>
      <w:r w:rsidRPr="006D44C6">
        <w:rPr>
          <w:color w:val="1B1B1B"/>
        </w:rPr>
        <w:t xml:space="preserve"> ML, Blount BC, De Jesús VR. Harmonization of acronyms for volatile organic compound metabolites using a standardized naming system</w:t>
      </w:r>
      <w:r w:rsidRPr="006D44C6">
        <w:rPr>
          <w:i/>
          <w:iCs/>
          <w:color w:val="1B1B1B"/>
        </w:rPr>
        <w:t xml:space="preserve">. Int J </w:t>
      </w:r>
      <w:proofErr w:type="spellStart"/>
      <w:r w:rsidRPr="006D44C6">
        <w:rPr>
          <w:i/>
          <w:iCs/>
          <w:color w:val="1B1B1B"/>
        </w:rPr>
        <w:t>Hyg</w:t>
      </w:r>
      <w:proofErr w:type="spellEnd"/>
      <w:r w:rsidRPr="006D44C6">
        <w:rPr>
          <w:i/>
          <w:iCs/>
          <w:color w:val="1B1B1B"/>
        </w:rPr>
        <w:t xml:space="preserve"> Environ Health</w:t>
      </w:r>
      <w:r w:rsidRPr="006D44C6">
        <w:rPr>
          <w:color w:val="1B1B1B"/>
        </w:rPr>
        <w:t xml:space="preserve">. 2021 Jun;235:113749. </w:t>
      </w:r>
      <w:proofErr w:type="spellStart"/>
      <w:r w:rsidRPr="006D44C6">
        <w:rPr>
          <w:color w:val="1B1B1B"/>
        </w:rPr>
        <w:t>doi</w:t>
      </w:r>
      <w:proofErr w:type="spellEnd"/>
      <w:r w:rsidRPr="006D44C6">
        <w:rPr>
          <w:color w:val="1B1B1B"/>
        </w:rPr>
        <w:t xml:space="preserve">: 10.1016/j.ijheh.2021.113749. </w:t>
      </w:r>
      <w:proofErr w:type="spellStart"/>
      <w:r w:rsidRPr="006D44C6">
        <w:rPr>
          <w:color w:val="1B1B1B"/>
        </w:rPr>
        <w:t>Epub</w:t>
      </w:r>
      <w:proofErr w:type="spellEnd"/>
      <w:r w:rsidRPr="006D44C6">
        <w:rPr>
          <w:color w:val="1B1B1B"/>
        </w:rPr>
        <w:t xml:space="preserve"> 2021 May 4. PMID: 33962120; PMCID: PMC9019778.</w:t>
      </w:r>
    </w:p>
    <w:p w14:paraId="6AEE95A1" w14:textId="77777777" w:rsidR="00393DF6" w:rsidRPr="006D44C6" w:rsidRDefault="00393DF6" w:rsidP="00E528B2">
      <w:pPr>
        <w:pStyle w:val="ListParagraph"/>
        <w:numPr>
          <w:ilvl w:val="0"/>
          <w:numId w:val="9"/>
        </w:numPr>
        <w:tabs>
          <w:tab w:val="left" w:pos="480"/>
        </w:tabs>
        <w:spacing w:before="20" w:after="240"/>
        <w:ind w:right="454"/>
        <w:jc w:val="both"/>
      </w:pPr>
      <w:proofErr w:type="spellStart"/>
      <w:r w:rsidRPr="006D44C6">
        <w:t>Tibuakuu</w:t>
      </w:r>
      <w:proofErr w:type="spellEnd"/>
      <w:r w:rsidRPr="006D44C6">
        <w:t xml:space="preserve"> M, Kamimura D, Kianoush S, DeFilippis AP, Al Rifai M, Reynolds LM, White WB, Butler KR, Mosley TH, Turner ST, </w:t>
      </w:r>
      <w:proofErr w:type="spellStart"/>
      <w:r w:rsidRPr="006D44C6">
        <w:t>Kullo</w:t>
      </w:r>
      <w:proofErr w:type="spellEnd"/>
      <w:r w:rsidRPr="006D44C6">
        <w:t xml:space="preserve"> IJ, Hall ME, Blaha MJ. The association between cigarette smoking and inflammation:</w:t>
      </w:r>
      <w:r w:rsidRPr="006D44C6">
        <w:rPr>
          <w:spacing w:val="-1"/>
        </w:rPr>
        <w:t xml:space="preserve"> </w:t>
      </w:r>
      <w:r w:rsidRPr="006D44C6">
        <w:t>The</w:t>
      </w:r>
      <w:r w:rsidRPr="006D44C6">
        <w:rPr>
          <w:spacing w:val="-7"/>
        </w:rPr>
        <w:t xml:space="preserve"> </w:t>
      </w:r>
      <w:r w:rsidRPr="006D44C6">
        <w:t>Genetic</w:t>
      </w:r>
      <w:r w:rsidRPr="006D44C6">
        <w:rPr>
          <w:spacing w:val="-2"/>
        </w:rPr>
        <w:t xml:space="preserve"> </w:t>
      </w:r>
      <w:r w:rsidRPr="006D44C6">
        <w:t>Epidemiology</w:t>
      </w:r>
      <w:r w:rsidRPr="006D44C6">
        <w:rPr>
          <w:spacing w:val="-2"/>
        </w:rPr>
        <w:t xml:space="preserve"> </w:t>
      </w:r>
      <w:r w:rsidRPr="006D44C6">
        <w:t>Network</w:t>
      </w:r>
      <w:r w:rsidRPr="006D44C6">
        <w:rPr>
          <w:spacing w:val="-5"/>
        </w:rPr>
        <w:t xml:space="preserve"> </w:t>
      </w:r>
      <w:r w:rsidRPr="006D44C6">
        <w:t>of</w:t>
      </w:r>
      <w:r w:rsidRPr="006D44C6">
        <w:rPr>
          <w:spacing w:val="-4"/>
        </w:rPr>
        <w:t xml:space="preserve"> </w:t>
      </w:r>
      <w:r w:rsidRPr="006D44C6">
        <w:t>Arteriopathy</w:t>
      </w:r>
      <w:r w:rsidRPr="006D44C6">
        <w:rPr>
          <w:spacing w:val="-5"/>
        </w:rPr>
        <w:t xml:space="preserve"> </w:t>
      </w:r>
      <w:r w:rsidRPr="006D44C6">
        <w:t>(GENOA)</w:t>
      </w:r>
      <w:r w:rsidRPr="006D44C6">
        <w:rPr>
          <w:spacing w:val="-1"/>
        </w:rPr>
        <w:t xml:space="preserve"> </w:t>
      </w:r>
      <w:r w:rsidRPr="006D44C6">
        <w:t>study.</w:t>
      </w:r>
      <w:r w:rsidRPr="006D44C6">
        <w:rPr>
          <w:spacing w:val="-4"/>
        </w:rPr>
        <w:t xml:space="preserve"> </w:t>
      </w:r>
      <w:proofErr w:type="spellStart"/>
      <w:r w:rsidRPr="006D44C6">
        <w:rPr>
          <w:i/>
          <w:iCs/>
        </w:rPr>
        <w:t>PLoS</w:t>
      </w:r>
      <w:proofErr w:type="spellEnd"/>
      <w:r w:rsidRPr="006D44C6">
        <w:rPr>
          <w:i/>
          <w:iCs/>
          <w:spacing w:val="-4"/>
        </w:rPr>
        <w:t xml:space="preserve"> </w:t>
      </w:r>
      <w:r w:rsidRPr="006D44C6">
        <w:rPr>
          <w:i/>
          <w:iCs/>
        </w:rPr>
        <w:t>One</w:t>
      </w:r>
      <w:r w:rsidRPr="006D44C6">
        <w:t>.</w:t>
      </w:r>
      <w:r w:rsidRPr="006D44C6">
        <w:rPr>
          <w:spacing w:val="-4"/>
        </w:rPr>
        <w:t xml:space="preserve"> </w:t>
      </w:r>
      <w:r w:rsidRPr="006D44C6">
        <w:t>2017</w:t>
      </w:r>
      <w:r w:rsidRPr="006D44C6">
        <w:rPr>
          <w:spacing w:val="-5"/>
        </w:rPr>
        <w:t xml:space="preserve"> </w:t>
      </w:r>
      <w:r w:rsidRPr="006D44C6">
        <w:t xml:space="preserve">Sep 18;12(9):e0184914. </w:t>
      </w:r>
      <w:proofErr w:type="spellStart"/>
      <w:r w:rsidRPr="006D44C6">
        <w:t>doi</w:t>
      </w:r>
      <w:proofErr w:type="spellEnd"/>
      <w:r w:rsidRPr="006D44C6">
        <w:t>: 10.1371/journal.pone.0184914. PMID: 28922371; PMCID: PMC5602636.</w:t>
      </w:r>
    </w:p>
    <w:p w14:paraId="5DEF43CA" w14:textId="77777777" w:rsidR="00393DF6" w:rsidRPr="006D44C6" w:rsidRDefault="00393DF6" w:rsidP="00E528B2">
      <w:pPr>
        <w:pStyle w:val="ListParagraph"/>
        <w:numPr>
          <w:ilvl w:val="0"/>
          <w:numId w:val="9"/>
        </w:numPr>
        <w:tabs>
          <w:tab w:val="left" w:pos="479"/>
        </w:tabs>
        <w:spacing w:before="20" w:after="240"/>
        <w:ind w:right="188"/>
        <w:jc w:val="both"/>
      </w:pPr>
      <w:proofErr w:type="spellStart"/>
      <w:r w:rsidRPr="006D44C6">
        <w:t>Tibuakuu</w:t>
      </w:r>
      <w:proofErr w:type="spellEnd"/>
      <w:r w:rsidRPr="006D44C6">
        <w:t xml:space="preserve"> M, Kianoush S, DeFilippis AP, McEvoy JW, Zhao D, </w:t>
      </w:r>
      <w:proofErr w:type="spellStart"/>
      <w:r w:rsidRPr="006D44C6">
        <w:t>Guallar</w:t>
      </w:r>
      <w:proofErr w:type="spellEnd"/>
      <w:r w:rsidRPr="006D44C6">
        <w:t xml:space="preserve"> E, Ballantyne CM, Hoogeveen RC, Blaha MJ, Michos ED. Usefulness of Lipoprotein-Associated Phospholipase A</w:t>
      </w:r>
      <w:r w:rsidRPr="006D44C6">
        <w:rPr>
          <w:vertAlign w:val="subscript"/>
        </w:rPr>
        <w:t>2</w:t>
      </w:r>
      <w:r w:rsidRPr="006D44C6">
        <w:t xml:space="preserve"> Activity and C-Reactive Protein in Identifying High-Risk Smokers for Atherosclerotic Cardiovascular Disease (from the Atherosclerosis Risk in Communities Study). </w:t>
      </w:r>
      <w:r w:rsidRPr="006D44C6">
        <w:rPr>
          <w:i/>
          <w:iCs/>
        </w:rPr>
        <w:t xml:space="preserve">Am J </w:t>
      </w:r>
      <w:proofErr w:type="spellStart"/>
      <w:r w:rsidRPr="006D44C6">
        <w:rPr>
          <w:i/>
          <w:iCs/>
        </w:rPr>
        <w:t>Cardiol</w:t>
      </w:r>
      <w:proofErr w:type="spellEnd"/>
      <w:r w:rsidRPr="006D44C6">
        <w:t xml:space="preserve">. 2018 May 1;121(9):1056-1064. </w:t>
      </w:r>
      <w:proofErr w:type="spellStart"/>
      <w:r w:rsidRPr="006D44C6">
        <w:t>doi</w:t>
      </w:r>
      <w:proofErr w:type="spellEnd"/>
      <w:r w:rsidRPr="006D44C6">
        <w:t xml:space="preserve">: 10.1016/j.amjcard.2018.01.020. </w:t>
      </w:r>
      <w:proofErr w:type="spellStart"/>
      <w:r w:rsidRPr="006D44C6">
        <w:t>Epub</w:t>
      </w:r>
      <w:proofErr w:type="spellEnd"/>
      <w:r w:rsidRPr="006D44C6">
        <w:t xml:space="preserve"> 2018 Feb 6. PMID: 29525060; PMCID: PMC5927844.</w:t>
      </w:r>
    </w:p>
    <w:p w14:paraId="3F08885B" w14:textId="77777777" w:rsidR="00393DF6" w:rsidRPr="006D44C6" w:rsidRDefault="00393DF6" w:rsidP="00E528B2">
      <w:pPr>
        <w:pStyle w:val="ListParagraph"/>
        <w:numPr>
          <w:ilvl w:val="0"/>
          <w:numId w:val="9"/>
        </w:numPr>
        <w:tabs>
          <w:tab w:val="left" w:pos="480"/>
        </w:tabs>
        <w:spacing w:before="20" w:after="240"/>
        <w:ind w:right="146"/>
        <w:jc w:val="both"/>
      </w:pPr>
      <w:r w:rsidRPr="006D44C6">
        <w:t>Tompkins LK, Sears CG, Hart JL, Walker KL, Lee AS, Bhatnagar A. "If You Are Old Enough to Die for Your Country, You Should Be Able to Get a Pinch of Snuff": Views of Tobacco 21 Among Appalachian Youth</w:t>
      </w:r>
      <w:r w:rsidRPr="006D44C6">
        <w:rPr>
          <w:i/>
          <w:iCs/>
        </w:rPr>
        <w:t>. J Appl Res Child</w:t>
      </w:r>
      <w:r w:rsidRPr="006D44C6">
        <w:t>. 2017;8(2):2. PMID: 29379673; PMCID: PMC5787053.</w:t>
      </w:r>
    </w:p>
    <w:p w14:paraId="4563DB15" w14:textId="77777777" w:rsidR="00393DF6" w:rsidRPr="006D44C6" w:rsidRDefault="00393DF6" w:rsidP="00E528B2">
      <w:pPr>
        <w:pStyle w:val="ListParagraph"/>
        <w:numPr>
          <w:ilvl w:val="0"/>
          <w:numId w:val="9"/>
        </w:numPr>
        <w:tabs>
          <w:tab w:val="left" w:pos="480"/>
        </w:tabs>
        <w:spacing w:before="20" w:after="240"/>
        <w:ind w:right="494"/>
        <w:jc w:val="both"/>
      </w:pPr>
      <w:proofErr w:type="spellStart"/>
      <w:r w:rsidRPr="006D44C6">
        <w:rPr>
          <w:color w:val="212121"/>
          <w:shd w:val="clear" w:color="auto" w:fill="FFFFFF"/>
        </w:rPr>
        <w:t>Vargees</w:t>
      </w:r>
      <w:proofErr w:type="spellEnd"/>
      <w:r w:rsidRPr="006D44C6">
        <w:rPr>
          <w:color w:val="212121"/>
          <w:shd w:val="clear" w:color="auto" w:fill="FFFFFF"/>
        </w:rPr>
        <w:t xml:space="preserve"> C, Stroup AM, Niznik T, Dunn D, Wyatt R, Hoetger C, Taleb ZB, Cohn AM, Cobb CO, Fetterman JL. Patterns of use, perceptions, and cardiopulmonary health risks of cigar products: a systematic review. BMC Public Health. 2023 Nov 28;23(1):2357. </w:t>
      </w:r>
      <w:proofErr w:type="spellStart"/>
      <w:r w:rsidRPr="006D44C6">
        <w:rPr>
          <w:color w:val="212121"/>
          <w:shd w:val="clear" w:color="auto" w:fill="FFFFFF"/>
        </w:rPr>
        <w:t>doi</w:t>
      </w:r>
      <w:proofErr w:type="spellEnd"/>
      <w:r w:rsidRPr="006D44C6">
        <w:rPr>
          <w:color w:val="212121"/>
          <w:shd w:val="clear" w:color="auto" w:fill="FFFFFF"/>
        </w:rPr>
        <w:t>: 10.1186/s12889-023-17216-z. PMID: 38017396; PMCID: PMC10685631.</w:t>
      </w:r>
    </w:p>
    <w:p w14:paraId="22D88E2C" w14:textId="77777777" w:rsidR="00393DF6" w:rsidRPr="006D44C6" w:rsidRDefault="00393DF6" w:rsidP="00E528B2">
      <w:pPr>
        <w:pStyle w:val="ListParagraph"/>
        <w:numPr>
          <w:ilvl w:val="0"/>
          <w:numId w:val="9"/>
        </w:numPr>
        <w:tabs>
          <w:tab w:val="left" w:pos="480"/>
        </w:tabs>
        <w:spacing w:before="20" w:after="240"/>
        <w:ind w:right="1666"/>
        <w:jc w:val="both"/>
      </w:pPr>
      <w:r w:rsidRPr="006D44C6">
        <w:t>Vasan</w:t>
      </w:r>
      <w:r w:rsidRPr="006D44C6">
        <w:rPr>
          <w:spacing w:val="-3"/>
        </w:rPr>
        <w:t xml:space="preserve"> </w:t>
      </w:r>
      <w:r w:rsidRPr="006D44C6">
        <w:t>RS,</w:t>
      </w:r>
      <w:r w:rsidRPr="006D44C6">
        <w:rPr>
          <w:spacing w:val="-2"/>
        </w:rPr>
        <w:t xml:space="preserve"> </w:t>
      </w:r>
      <w:r w:rsidRPr="006D44C6">
        <w:t>Benjamin</w:t>
      </w:r>
      <w:r w:rsidRPr="006D44C6">
        <w:rPr>
          <w:spacing w:val="-5"/>
        </w:rPr>
        <w:t xml:space="preserve"> </w:t>
      </w:r>
      <w:r w:rsidRPr="006D44C6">
        <w:t>EJ.</w:t>
      </w:r>
      <w:r w:rsidRPr="006D44C6">
        <w:rPr>
          <w:spacing w:val="-4"/>
        </w:rPr>
        <w:t xml:space="preserve"> </w:t>
      </w:r>
      <w:r w:rsidRPr="006D44C6">
        <w:t>The</w:t>
      </w:r>
      <w:r w:rsidRPr="006D44C6">
        <w:rPr>
          <w:spacing w:val="-3"/>
        </w:rPr>
        <w:t xml:space="preserve"> </w:t>
      </w:r>
      <w:r w:rsidRPr="006D44C6">
        <w:t>Future</w:t>
      </w:r>
      <w:r w:rsidRPr="006D44C6">
        <w:rPr>
          <w:spacing w:val="-5"/>
        </w:rPr>
        <w:t xml:space="preserve"> </w:t>
      </w:r>
      <w:r w:rsidRPr="006D44C6">
        <w:t>of</w:t>
      </w:r>
      <w:r w:rsidRPr="006D44C6">
        <w:rPr>
          <w:spacing w:val="-4"/>
        </w:rPr>
        <w:t xml:space="preserve"> </w:t>
      </w:r>
      <w:r w:rsidRPr="006D44C6">
        <w:t>Cardiovascular</w:t>
      </w:r>
      <w:r w:rsidRPr="006D44C6">
        <w:rPr>
          <w:spacing w:val="-2"/>
        </w:rPr>
        <w:t xml:space="preserve"> </w:t>
      </w:r>
      <w:r w:rsidRPr="006D44C6">
        <w:t>Epidemiology.</w:t>
      </w:r>
      <w:r w:rsidRPr="006D44C6">
        <w:rPr>
          <w:spacing w:val="-4"/>
        </w:rPr>
        <w:t xml:space="preserve"> </w:t>
      </w:r>
      <w:r w:rsidRPr="006D44C6">
        <w:rPr>
          <w:i/>
        </w:rPr>
        <w:t>Circulation</w:t>
      </w:r>
      <w:r w:rsidRPr="006D44C6">
        <w:rPr>
          <w:iCs/>
        </w:rPr>
        <w:t>.</w:t>
      </w:r>
      <w:r w:rsidRPr="006D44C6">
        <w:rPr>
          <w:iCs/>
          <w:spacing w:val="-2"/>
        </w:rPr>
        <w:t xml:space="preserve"> </w:t>
      </w:r>
      <w:r w:rsidRPr="006D44C6">
        <w:rPr>
          <w:iCs/>
        </w:rPr>
        <w:t>2</w:t>
      </w:r>
      <w:r w:rsidRPr="006D44C6">
        <w:t>016</w:t>
      </w:r>
      <w:r w:rsidRPr="006D44C6">
        <w:rPr>
          <w:spacing w:val="-5"/>
        </w:rPr>
        <w:t xml:space="preserve"> </w:t>
      </w:r>
      <w:r w:rsidRPr="006D44C6">
        <w:t>Jun 21;133(25):2626-33. PMID: 27324358; PMCID: PMC4974092.</w:t>
      </w:r>
    </w:p>
    <w:p w14:paraId="68D2E3C8" w14:textId="77777777" w:rsidR="00393DF6" w:rsidRDefault="00393DF6" w:rsidP="00C0674C">
      <w:pPr>
        <w:pStyle w:val="ListParagraph"/>
        <w:numPr>
          <w:ilvl w:val="0"/>
          <w:numId w:val="9"/>
        </w:numPr>
      </w:pPr>
      <w:r w:rsidRPr="00C847B6">
        <w:t xml:space="preserve">Vogel EA, Ranker LR, Harrell PT, Hart JL, Kong G, McIntosh S, Meissner HI, Ozga JE, Romer D, Stanton CA. Characteristics of Adolescents' and Young Adults' Exposure to and Engagement with Nicotine and Tobacco Product Content on Social Media. J Health Commun. 2024 Jun 2;29(6):383-393. </w:t>
      </w:r>
      <w:proofErr w:type="spellStart"/>
      <w:r w:rsidRPr="00C847B6">
        <w:t>doi</w:t>
      </w:r>
      <w:proofErr w:type="spellEnd"/>
      <w:r w:rsidRPr="00C847B6">
        <w:t xml:space="preserve">: 10.1080/10810730.2024.2355291. </w:t>
      </w:r>
      <w:proofErr w:type="spellStart"/>
      <w:r w:rsidRPr="00C847B6">
        <w:t>Epub</w:t>
      </w:r>
      <w:proofErr w:type="spellEnd"/>
      <w:r w:rsidRPr="00C847B6">
        <w:t xml:space="preserve"> 2024 May 22. PMID: 38775659; PMCID: PMC11229177.</w:t>
      </w:r>
    </w:p>
    <w:p w14:paraId="21F18A8E" w14:textId="77777777" w:rsidR="00DA6BED" w:rsidRDefault="00DA6BED" w:rsidP="00DA6BED">
      <w:pPr>
        <w:pStyle w:val="ListParagraph"/>
        <w:ind w:left="630" w:firstLine="0"/>
      </w:pPr>
    </w:p>
    <w:p w14:paraId="7D795987" w14:textId="77777777" w:rsidR="00393DF6" w:rsidRPr="006D44C6" w:rsidRDefault="00393DF6" w:rsidP="00E528B2">
      <w:pPr>
        <w:pStyle w:val="ListParagraph"/>
        <w:numPr>
          <w:ilvl w:val="0"/>
          <w:numId w:val="9"/>
        </w:numPr>
        <w:tabs>
          <w:tab w:val="left" w:pos="839"/>
          <w:tab w:val="left" w:pos="841"/>
        </w:tabs>
        <w:spacing w:before="20" w:after="240"/>
        <w:ind w:right="247"/>
        <w:jc w:val="both"/>
        <w:rPr>
          <w:color w:val="1B1B1B"/>
        </w:rPr>
      </w:pPr>
      <w:proofErr w:type="spellStart"/>
      <w:r w:rsidRPr="006D44C6">
        <w:rPr>
          <w:color w:val="1B1B1B"/>
        </w:rPr>
        <w:t>Wahlang</w:t>
      </w:r>
      <w:proofErr w:type="spellEnd"/>
      <w:r w:rsidRPr="006D44C6">
        <w:rPr>
          <w:color w:val="1B1B1B"/>
          <w:spacing w:val="-5"/>
        </w:rPr>
        <w:t xml:space="preserve"> </w:t>
      </w:r>
      <w:r w:rsidRPr="006D44C6">
        <w:rPr>
          <w:color w:val="1B1B1B"/>
        </w:rPr>
        <w:t>B,</w:t>
      </w:r>
      <w:r w:rsidRPr="006D44C6">
        <w:rPr>
          <w:color w:val="1B1B1B"/>
          <w:spacing w:val="-5"/>
        </w:rPr>
        <w:t xml:space="preserve"> </w:t>
      </w:r>
      <w:r w:rsidRPr="006D44C6">
        <w:rPr>
          <w:color w:val="1B1B1B"/>
        </w:rPr>
        <w:t>Gripshover</w:t>
      </w:r>
      <w:r w:rsidRPr="006D44C6">
        <w:rPr>
          <w:color w:val="1B1B1B"/>
          <w:spacing w:val="-7"/>
        </w:rPr>
        <w:t xml:space="preserve"> </w:t>
      </w:r>
      <w:r w:rsidRPr="006D44C6">
        <w:rPr>
          <w:color w:val="1B1B1B"/>
        </w:rPr>
        <w:t>TC,</w:t>
      </w:r>
      <w:r w:rsidRPr="006D44C6">
        <w:rPr>
          <w:color w:val="1B1B1B"/>
          <w:spacing w:val="-5"/>
        </w:rPr>
        <w:t xml:space="preserve"> </w:t>
      </w:r>
      <w:r w:rsidRPr="006D44C6">
        <w:rPr>
          <w:color w:val="1B1B1B"/>
        </w:rPr>
        <w:t>Gao</w:t>
      </w:r>
      <w:r w:rsidRPr="006D44C6">
        <w:rPr>
          <w:color w:val="1B1B1B"/>
          <w:spacing w:val="-5"/>
        </w:rPr>
        <w:t xml:space="preserve"> </w:t>
      </w:r>
      <w:r w:rsidRPr="006D44C6">
        <w:rPr>
          <w:color w:val="1B1B1B"/>
        </w:rPr>
        <w:t>H,</w:t>
      </w:r>
      <w:r w:rsidRPr="006D44C6">
        <w:rPr>
          <w:color w:val="1B1B1B"/>
          <w:spacing w:val="-5"/>
        </w:rPr>
        <w:t xml:space="preserve"> </w:t>
      </w:r>
      <w:proofErr w:type="spellStart"/>
      <w:r w:rsidRPr="006D44C6">
        <w:rPr>
          <w:color w:val="1B1B1B"/>
        </w:rPr>
        <w:t>Krivokhizhina</w:t>
      </w:r>
      <w:proofErr w:type="spellEnd"/>
      <w:r w:rsidRPr="006D44C6">
        <w:rPr>
          <w:color w:val="1B1B1B"/>
          <w:spacing w:val="-5"/>
        </w:rPr>
        <w:t xml:space="preserve"> </w:t>
      </w:r>
      <w:r w:rsidRPr="006D44C6">
        <w:rPr>
          <w:color w:val="1B1B1B"/>
        </w:rPr>
        <w:t>T,</w:t>
      </w:r>
      <w:r w:rsidRPr="006D44C6">
        <w:rPr>
          <w:color w:val="1B1B1B"/>
          <w:spacing w:val="-5"/>
        </w:rPr>
        <w:t xml:space="preserve"> </w:t>
      </w:r>
      <w:r w:rsidRPr="006D44C6">
        <w:rPr>
          <w:color w:val="1B1B1B"/>
        </w:rPr>
        <w:t>Keith</w:t>
      </w:r>
      <w:r w:rsidRPr="006D44C6">
        <w:rPr>
          <w:color w:val="1B1B1B"/>
          <w:spacing w:val="-5"/>
        </w:rPr>
        <w:t xml:space="preserve"> </w:t>
      </w:r>
      <w:r w:rsidRPr="006D44C6">
        <w:rPr>
          <w:color w:val="1B1B1B"/>
        </w:rPr>
        <w:t>RJ,</w:t>
      </w:r>
      <w:r w:rsidRPr="006D44C6">
        <w:rPr>
          <w:color w:val="1B1B1B"/>
          <w:spacing w:val="-3"/>
        </w:rPr>
        <w:t xml:space="preserve"> </w:t>
      </w:r>
      <w:proofErr w:type="spellStart"/>
      <w:r w:rsidRPr="006D44C6">
        <w:rPr>
          <w:color w:val="1B1B1B"/>
        </w:rPr>
        <w:t>Sithu</w:t>
      </w:r>
      <w:proofErr w:type="spellEnd"/>
      <w:r w:rsidRPr="006D44C6">
        <w:rPr>
          <w:color w:val="1B1B1B"/>
          <w:spacing w:val="-6"/>
        </w:rPr>
        <w:t xml:space="preserve"> </w:t>
      </w:r>
      <w:r w:rsidRPr="006D44C6">
        <w:rPr>
          <w:color w:val="1B1B1B"/>
        </w:rPr>
        <w:t>ID,</w:t>
      </w:r>
      <w:r w:rsidRPr="006D44C6">
        <w:rPr>
          <w:color w:val="1B1B1B"/>
          <w:spacing w:val="-5"/>
        </w:rPr>
        <w:t xml:space="preserve"> </w:t>
      </w:r>
      <w:r w:rsidRPr="006D44C6">
        <w:rPr>
          <w:color w:val="1B1B1B"/>
        </w:rPr>
        <w:t>Rai</w:t>
      </w:r>
      <w:r w:rsidRPr="006D44C6">
        <w:rPr>
          <w:color w:val="1B1B1B"/>
          <w:spacing w:val="-5"/>
        </w:rPr>
        <w:t xml:space="preserve"> </w:t>
      </w:r>
      <w:r w:rsidRPr="006D44C6">
        <w:rPr>
          <w:color w:val="1B1B1B"/>
        </w:rPr>
        <w:t>SN,</w:t>
      </w:r>
      <w:r w:rsidRPr="006D44C6">
        <w:rPr>
          <w:color w:val="1B1B1B"/>
          <w:spacing w:val="-3"/>
        </w:rPr>
        <w:t xml:space="preserve"> </w:t>
      </w:r>
      <w:r w:rsidRPr="006D44C6">
        <w:rPr>
          <w:color w:val="1B1B1B"/>
        </w:rPr>
        <w:t>Bhatnagar</w:t>
      </w:r>
      <w:r w:rsidRPr="006D44C6">
        <w:rPr>
          <w:color w:val="1B1B1B"/>
          <w:spacing w:val="-3"/>
        </w:rPr>
        <w:t xml:space="preserve"> </w:t>
      </w:r>
      <w:r w:rsidRPr="006D44C6">
        <w:rPr>
          <w:color w:val="1B1B1B"/>
        </w:rPr>
        <w:t>A,</w:t>
      </w:r>
      <w:r w:rsidRPr="006D44C6">
        <w:rPr>
          <w:color w:val="1B1B1B"/>
          <w:spacing w:val="-5"/>
        </w:rPr>
        <w:t xml:space="preserve"> </w:t>
      </w:r>
      <w:r w:rsidRPr="006D44C6">
        <w:rPr>
          <w:color w:val="1B1B1B"/>
        </w:rPr>
        <w:t>McClain</w:t>
      </w:r>
      <w:r w:rsidRPr="006D44C6">
        <w:rPr>
          <w:color w:val="1B1B1B"/>
          <w:spacing w:val="-5"/>
        </w:rPr>
        <w:t xml:space="preserve"> </w:t>
      </w:r>
      <w:r w:rsidRPr="006D44C6">
        <w:rPr>
          <w:color w:val="1B1B1B"/>
        </w:rPr>
        <w:t xml:space="preserve">CJ, Srivastava S, Cave MC. Associations Between Residential Exposure to Volatile Organic Compounds and Liver Injury Markers. </w:t>
      </w:r>
      <w:proofErr w:type="spellStart"/>
      <w:r w:rsidRPr="006D44C6">
        <w:rPr>
          <w:i/>
          <w:iCs/>
          <w:color w:val="1B1B1B"/>
        </w:rPr>
        <w:t>Toxicol</w:t>
      </w:r>
      <w:proofErr w:type="spellEnd"/>
      <w:r w:rsidRPr="006D44C6">
        <w:rPr>
          <w:i/>
          <w:iCs/>
          <w:color w:val="1B1B1B"/>
        </w:rPr>
        <w:t xml:space="preserve"> Sci</w:t>
      </w:r>
      <w:r w:rsidRPr="006D44C6">
        <w:rPr>
          <w:color w:val="1B1B1B"/>
        </w:rPr>
        <w:t xml:space="preserve">. 2021 Dec 28;185(1):50-63. </w:t>
      </w:r>
      <w:proofErr w:type="spellStart"/>
      <w:r w:rsidRPr="006D44C6">
        <w:rPr>
          <w:color w:val="1B1B1B"/>
        </w:rPr>
        <w:t>doi</w:t>
      </w:r>
      <w:proofErr w:type="spellEnd"/>
      <w:r w:rsidRPr="006D44C6">
        <w:rPr>
          <w:color w:val="1B1B1B"/>
        </w:rPr>
        <w:t>: 10.1093/</w:t>
      </w:r>
      <w:proofErr w:type="spellStart"/>
      <w:r w:rsidRPr="006D44C6">
        <w:rPr>
          <w:color w:val="1B1B1B"/>
        </w:rPr>
        <w:t>toxsci</w:t>
      </w:r>
      <w:proofErr w:type="spellEnd"/>
      <w:r w:rsidRPr="006D44C6">
        <w:rPr>
          <w:color w:val="1B1B1B"/>
        </w:rPr>
        <w:t>/kfab119. PMID: 34668566; PMCID: PMC8714366.</w:t>
      </w:r>
    </w:p>
    <w:p w14:paraId="336C8322" w14:textId="77777777" w:rsidR="00393DF6" w:rsidRDefault="00393DF6" w:rsidP="00BA608A">
      <w:pPr>
        <w:pStyle w:val="ListParagraph"/>
        <w:numPr>
          <w:ilvl w:val="0"/>
          <w:numId w:val="9"/>
        </w:numPr>
      </w:pPr>
      <w:r w:rsidRPr="00B06A44">
        <w:t xml:space="preserve">Wang X, Zhang Y, </w:t>
      </w:r>
      <w:proofErr w:type="spellStart"/>
      <w:r w:rsidRPr="00B06A44">
        <w:t>Pathiravasan</w:t>
      </w:r>
      <w:proofErr w:type="spellEnd"/>
      <w:r w:rsidRPr="00B06A44">
        <w:t xml:space="preserve"> CH, </w:t>
      </w:r>
      <w:proofErr w:type="spellStart"/>
      <w:r w:rsidRPr="00B06A44">
        <w:t>Ukonu</w:t>
      </w:r>
      <w:proofErr w:type="spellEnd"/>
      <w:r w:rsidRPr="00B06A44">
        <w:t xml:space="preserve"> NC, Rong J, Benjamin EJ, McManus DD, Larson MG, Vasan RS, Hamburg NM, Murabito JM, Liu C, Mitchell GF. Association of Arterial Stiffness With Mid- to Long-Term Home Blood Pressure Variability in the Electronic Framingham Heart Study: Cohort Study. JMIR Cardio. 2024 Apr 8;8:e54801. </w:t>
      </w:r>
      <w:proofErr w:type="spellStart"/>
      <w:r w:rsidRPr="00B06A44">
        <w:t>doi</w:t>
      </w:r>
      <w:proofErr w:type="spellEnd"/>
      <w:r w:rsidRPr="00B06A44">
        <w:t>: 10.2196/54801. PMID: 38587880; PMCID: PMC11036191.</w:t>
      </w:r>
    </w:p>
    <w:p w14:paraId="721F55BF" w14:textId="77777777" w:rsidR="00DA6BED" w:rsidRDefault="00DA6BED" w:rsidP="00DA6BED">
      <w:pPr>
        <w:pStyle w:val="ListParagraph"/>
        <w:ind w:left="630" w:firstLine="0"/>
      </w:pPr>
    </w:p>
    <w:p w14:paraId="64EF8930" w14:textId="77777777" w:rsidR="00393DF6" w:rsidRPr="006D44C6" w:rsidRDefault="00393DF6" w:rsidP="00E528B2">
      <w:pPr>
        <w:pStyle w:val="ListParagraph"/>
        <w:numPr>
          <w:ilvl w:val="0"/>
          <w:numId w:val="9"/>
        </w:numPr>
        <w:tabs>
          <w:tab w:val="left" w:pos="480"/>
        </w:tabs>
        <w:spacing w:before="20" w:after="240"/>
        <w:ind w:right="196"/>
        <w:jc w:val="both"/>
      </w:pPr>
      <w:r w:rsidRPr="006D44C6">
        <w:t xml:space="preserve">Watson M, </w:t>
      </w:r>
      <w:proofErr w:type="spellStart"/>
      <w:r w:rsidRPr="006D44C6">
        <w:t>Dardari</w:t>
      </w:r>
      <w:proofErr w:type="spellEnd"/>
      <w:r w:rsidRPr="006D44C6">
        <w:t xml:space="preserve"> Z, Kianoush S, Hall ME, DeFilippis AP, Keith RJ, Benjamin EJ, Rodriguez CJ, Bhatnagar A, Lima JA, Butler J, Blaha MJ, Rifai MA. Relation Between Cigarette Smoking and Heart Failure</w:t>
      </w:r>
      <w:r w:rsidRPr="006D44C6">
        <w:rPr>
          <w:spacing w:val="-3"/>
        </w:rPr>
        <w:t xml:space="preserve"> </w:t>
      </w:r>
      <w:r w:rsidRPr="006D44C6">
        <w:t>(from</w:t>
      </w:r>
      <w:r w:rsidRPr="006D44C6">
        <w:rPr>
          <w:spacing w:val="-6"/>
        </w:rPr>
        <w:t xml:space="preserve"> </w:t>
      </w:r>
      <w:r w:rsidRPr="006D44C6">
        <w:t>the</w:t>
      </w:r>
      <w:r w:rsidRPr="006D44C6">
        <w:rPr>
          <w:spacing w:val="-5"/>
        </w:rPr>
        <w:t xml:space="preserve"> </w:t>
      </w:r>
      <w:r w:rsidRPr="006D44C6">
        <w:t>Multiethnic</w:t>
      </w:r>
      <w:r w:rsidRPr="006D44C6">
        <w:rPr>
          <w:spacing w:val="-2"/>
        </w:rPr>
        <w:t xml:space="preserve"> </w:t>
      </w:r>
      <w:r w:rsidRPr="006D44C6">
        <w:t>Study</w:t>
      </w:r>
      <w:r w:rsidRPr="006D44C6">
        <w:rPr>
          <w:spacing w:val="-2"/>
        </w:rPr>
        <w:t xml:space="preserve"> </w:t>
      </w:r>
      <w:r w:rsidRPr="006D44C6">
        <w:t>of</w:t>
      </w:r>
      <w:r w:rsidRPr="006D44C6">
        <w:rPr>
          <w:spacing w:val="-3"/>
        </w:rPr>
        <w:t xml:space="preserve"> </w:t>
      </w:r>
      <w:r w:rsidRPr="006D44C6">
        <w:t>Atherosclerosis).</w:t>
      </w:r>
      <w:r w:rsidRPr="006D44C6">
        <w:rPr>
          <w:spacing w:val="-1"/>
        </w:rPr>
        <w:t xml:space="preserve"> </w:t>
      </w:r>
      <w:r w:rsidRPr="006D44C6">
        <w:rPr>
          <w:i/>
          <w:iCs/>
        </w:rPr>
        <w:t>Am</w:t>
      </w:r>
      <w:r w:rsidRPr="006D44C6">
        <w:rPr>
          <w:i/>
          <w:iCs/>
          <w:spacing w:val="-4"/>
        </w:rPr>
        <w:t xml:space="preserve"> </w:t>
      </w:r>
      <w:r w:rsidRPr="006D44C6">
        <w:rPr>
          <w:i/>
          <w:iCs/>
        </w:rPr>
        <w:t>J</w:t>
      </w:r>
      <w:r w:rsidRPr="006D44C6">
        <w:rPr>
          <w:i/>
          <w:iCs/>
          <w:spacing w:val="-2"/>
        </w:rPr>
        <w:t xml:space="preserve"> </w:t>
      </w:r>
      <w:proofErr w:type="spellStart"/>
      <w:r w:rsidRPr="006D44C6">
        <w:rPr>
          <w:i/>
          <w:iCs/>
        </w:rPr>
        <w:t>Cardiol</w:t>
      </w:r>
      <w:proofErr w:type="spellEnd"/>
      <w:r w:rsidRPr="006D44C6">
        <w:t>.</w:t>
      </w:r>
      <w:r w:rsidRPr="006D44C6">
        <w:rPr>
          <w:spacing w:val="-1"/>
        </w:rPr>
        <w:t xml:space="preserve"> </w:t>
      </w:r>
      <w:r w:rsidRPr="006D44C6">
        <w:t>2019</w:t>
      </w:r>
      <w:r w:rsidRPr="006D44C6">
        <w:rPr>
          <w:spacing w:val="-5"/>
        </w:rPr>
        <w:t xml:space="preserve"> </w:t>
      </w:r>
      <w:r w:rsidRPr="006D44C6">
        <w:t>Jun</w:t>
      </w:r>
      <w:r w:rsidRPr="006D44C6">
        <w:rPr>
          <w:spacing w:val="-3"/>
        </w:rPr>
        <w:t xml:space="preserve"> </w:t>
      </w:r>
      <w:r w:rsidRPr="006D44C6">
        <w:t>15;123(12):1972-1977.</w:t>
      </w:r>
      <w:r w:rsidRPr="006D44C6">
        <w:rPr>
          <w:spacing w:val="-1"/>
        </w:rPr>
        <w:t xml:space="preserve"> </w:t>
      </w:r>
      <w:proofErr w:type="spellStart"/>
      <w:r w:rsidRPr="006D44C6">
        <w:t>doi</w:t>
      </w:r>
      <w:proofErr w:type="spellEnd"/>
      <w:r w:rsidRPr="006D44C6">
        <w:t xml:space="preserve">: 10.1016/j.amjcard.2019.03.015. </w:t>
      </w:r>
      <w:proofErr w:type="spellStart"/>
      <w:r w:rsidRPr="006D44C6">
        <w:t>Epub</w:t>
      </w:r>
      <w:proofErr w:type="spellEnd"/>
      <w:r w:rsidRPr="006D44C6">
        <w:t xml:space="preserve"> 2019 Mar 18. PMID: 30967285; PMCID: </w:t>
      </w:r>
      <w:r w:rsidRPr="006D44C6">
        <w:rPr>
          <w:spacing w:val="-2"/>
        </w:rPr>
        <w:t>PMC6529241.</w:t>
      </w:r>
    </w:p>
    <w:p w14:paraId="546EEE79" w14:textId="77777777" w:rsidR="00393DF6" w:rsidRPr="006D44C6" w:rsidRDefault="00393DF6" w:rsidP="00E528B2">
      <w:pPr>
        <w:pStyle w:val="ListParagraph"/>
        <w:numPr>
          <w:ilvl w:val="0"/>
          <w:numId w:val="9"/>
        </w:numPr>
        <w:tabs>
          <w:tab w:val="left" w:pos="480"/>
        </w:tabs>
        <w:spacing w:before="20" w:after="240"/>
        <w:ind w:right="333"/>
        <w:jc w:val="both"/>
      </w:pPr>
      <w:r w:rsidRPr="006D44C6">
        <w:lastRenderedPageBreak/>
        <w:t xml:space="preserve">Weaver SR, Kim H, Glasser AM, Sutfin EL, Barrington-Trimis J, Payne TJ, </w:t>
      </w:r>
      <w:proofErr w:type="spellStart"/>
      <w:r w:rsidRPr="006D44C6">
        <w:t>Saddleson</w:t>
      </w:r>
      <w:proofErr w:type="spellEnd"/>
      <w:r w:rsidRPr="006D44C6">
        <w:t xml:space="preserve"> M, Loukas A. Establishing consensus on survey measures for electronic nicotine and non-nicotine delivery system use: Current challenges and considerations for researchers. </w:t>
      </w:r>
      <w:r w:rsidRPr="006D44C6">
        <w:rPr>
          <w:i/>
          <w:iCs/>
        </w:rPr>
        <w:t xml:space="preserve">Addict </w:t>
      </w:r>
      <w:proofErr w:type="spellStart"/>
      <w:r w:rsidRPr="006D44C6">
        <w:rPr>
          <w:i/>
          <w:iCs/>
        </w:rPr>
        <w:t>Behav</w:t>
      </w:r>
      <w:proofErr w:type="spellEnd"/>
      <w:r w:rsidRPr="006D44C6">
        <w:t xml:space="preserve">. 2018 Apr;79:203-212. </w:t>
      </w:r>
      <w:proofErr w:type="spellStart"/>
      <w:r w:rsidRPr="006D44C6">
        <w:t>doi</w:t>
      </w:r>
      <w:proofErr w:type="spellEnd"/>
      <w:r w:rsidRPr="006D44C6">
        <w:t xml:space="preserve">: 10.1016/j.addbeh.2017.11.016. </w:t>
      </w:r>
      <w:proofErr w:type="spellStart"/>
      <w:r w:rsidRPr="006D44C6">
        <w:t>Epub</w:t>
      </w:r>
      <w:proofErr w:type="spellEnd"/>
      <w:r w:rsidRPr="006D44C6">
        <w:t xml:space="preserve"> 2017 Nov 16. PMID: 29173942; PMCID: PMC5807235.</w:t>
      </w:r>
    </w:p>
    <w:p w14:paraId="3EBF7159" w14:textId="77777777" w:rsidR="00393DF6" w:rsidRPr="00C45D12" w:rsidRDefault="00393DF6" w:rsidP="00E528B2">
      <w:pPr>
        <w:pStyle w:val="ListParagraph"/>
        <w:numPr>
          <w:ilvl w:val="0"/>
          <w:numId w:val="9"/>
        </w:numPr>
        <w:tabs>
          <w:tab w:val="left" w:pos="839"/>
          <w:tab w:val="left" w:pos="841"/>
        </w:tabs>
        <w:spacing w:before="20" w:after="240"/>
        <w:ind w:right="118"/>
        <w:jc w:val="both"/>
        <w:rPr>
          <w:color w:val="1B1B1B"/>
        </w:rPr>
      </w:pPr>
      <w:r w:rsidRPr="007013AF">
        <w:rPr>
          <w:color w:val="212121"/>
          <w:shd w:val="clear" w:color="auto" w:fill="FFFFFF"/>
        </w:rPr>
        <w:t xml:space="preserve">Wen X, Liu L, Moe AA, Ormond IK, Shuren CC, Scott IN, Ozga JE, Stanton CA, Ruybal AL, Hart JL, </w:t>
      </w:r>
      <w:proofErr w:type="spellStart"/>
      <w:r w:rsidRPr="007013AF">
        <w:rPr>
          <w:color w:val="212121"/>
          <w:shd w:val="clear" w:color="auto" w:fill="FFFFFF"/>
        </w:rPr>
        <w:t>Goniewicz</w:t>
      </w:r>
      <w:proofErr w:type="spellEnd"/>
      <w:r w:rsidRPr="007013AF">
        <w:rPr>
          <w:color w:val="212121"/>
          <w:shd w:val="clear" w:color="auto" w:fill="FFFFFF"/>
        </w:rPr>
        <w:t xml:space="preserve"> ML, Lee D, </w:t>
      </w:r>
      <w:proofErr w:type="spellStart"/>
      <w:r w:rsidRPr="007013AF">
        <w:rPr>
          <w:color w:val="212121"/>
          <w:shd w:val="clear" w:color="auto" w:fill="FFFFFF"/>
        </w:rPr>
        <w:t>Vargees</w:t>
      </w:r>
      <w:proofErr w:type="spellEnd"/>
      <w:r w:rsidRPr="007013AF">
        <w:rPr>
          <w:color w:val="212121"/>
          <w:shd w:val="clear" w:color="auto" w:fill="FFFFFF"/>
        </w:rPr>
        <w:t xml:space="preserve"> C. Use of E-Cigarettes and Cigarettes During Late Pregnancy Among Adolescents. JAMA </w:t>
      </w:r>
      <w:proofErr w:type="spellStart"/>
      <w:r w:rsidRPr="007013AF">
        <w:rPr>
          <w:color w:val="212121"/>
          <w:shd w:val="clear" w:color="auto" w:fill="FFFFFF"/>
        </w:rPr>
        <w:t>Netw</w:t>
      </w:r>
      <w:proofErr w:type="spellEnd"/>
      <w:r w:rsidRPr="007013AF">
        <w:rPr>
          <w:color w:val="212121"/>
          <w:shd w:val="clear" w:color="auto" w:fill="FFFFFF"/>
        </w:rPr>
        <w:t xml:space="preserve"> Open. 2023 Dec 1;6(12):e2347407. </w:t>
      </w:r>
      <w:proofErr w:type="spellStart"/>
      <w:r w:rsidRPr="007013AF">
        <w:rPr>
          <w:color w:val="212121"/>
          <w:shd w:val="clear" w:color="auto" w:fill="FFFFFF"/>
        </w:rPr>
        <w:t>doi</w:t>
      </w:r>
      <w:proofErr w:type="spellEnd"/>
      <w:r w:rsidRPr="007013AF">
        <w:rPr>
          <w:color w:val="212121"/>
          <w:shd w:val="clear" w:color="auto" w:fill="FFFFFF"/>
        </w:rPr>
        <w:t>: 10.1001/jamanetworkopen.2023.47407. PMID: 38091042; PMCID: PMC10719752.</w:t>
      </w:r>
    </w:p>
    <w:p w14:paraId="516C318E" w14:textId="77777777" w:rsidR="00393DF6" w:rsidRPr="006D44C6" w:rsidRDefault="00393DF6" w:rsidP="00E528B2">
      <w:pPr>
        <w:pStyle w:val="ListParagraph"/>
        <w:numPr>
          <w:ilvl w:val="0"/>
          <w:numId w:val="9"/>
        </w:numPr>
        <w:tabs>
          <w:tab w:val="left" w:pos="479"/>
        </w:tabs>
        <w:spacing w:before="20" w:after="240"/>
        <w:ind w:right="408"/>
        <w:jc w:val="both"/>
      </w:pPr>
      <w:r w:rsidRPr="006D44C6">
        <w:t xml:space="preserve">White WB, Cain LR, Benjamin EJ, DeFilippis AP, Blaha MJ, Wang W, </w:t>
      </w:r>
      <w:proofErr w:type="spellStart"/>
      <w:r w:rsidRPr="006D44C6">
        <w:t>Okhomina</w:t>
      </w:r>
      <w:proofErr w:type="spellEnd"/>
      <w:r w:rsidRPr="006D44C6">
        <w:t xml:space="preserve"> V, Keith RJ, Al Rifai M, Kianoush S, Winniford MD, Robertson RM, Bhatnagar A, Correa A, Hall ME. High-Intensity Cigarette Smoking Is Associated With Incident Diabetes Mellitus In Black Adults: The Jackson Heart Study. </w:t>
      </w:r>
      <w:r w:rsidRPr="006D44C6">
        <w:rPr>
          <w:i/>
          <w:iCs/>
        </w:rPr>
        <w:t>J Am Heart Assoc.</w:t>
      </w:r>
      <w:r w:rsidRPr="006D44C6">
        <w:t xml:space="preserve"> 2018 Jan 12;7(2):e007413. </w:t>
      </w:r>
      <w:proofErr w:type="spellStart"/>
      <w:r w:rsidRPr="006D44C6">
        <w:t>doi</w:t>
      </w:r>
      <w:proofErr w:type="spellEnd"/>
      <w:r w:rsidRPr="006D44C6">
        <w:t>: 10.1161/JAHA.117.007413. PMID: 29330255; PMCID: PMC5850161.</w:t>
      </w:r>
    </w:p>
    <w:p w14:paraId="3EB606B4" w14:textId="77777777" w:rsidR="00393DF6" w:rsidRPr="006D44C6" w:rsidRDefault="00393DF6" w:rsidP="00E528B2">
      <w:pPr>
        <w:pStyle w:val="ListParagraph"/>
        <w:numPr>
          <w:ilvl w:val="0"/>
          <w:numId w:val="9"/>
        </w:numPr>
        <w:tabs>
          <w:tab w:val="left" w:pos="480"/>
        </w:tabs>
        <w:spacing w:before="20" w:after="240"/>
        <w:ind w:right="237"/>
        <w:jc w:val="both"/>
      </w:pPr>
      <w:r w:rsidRPr="006D44C6">
        <w:rPr>
          <w:color w:val="212121"/>
          <w:shd w:val="clear" w:color="auto" w:fill="FFFFFF"/>
        </w:rPr>
        <w:t xml:space="preserve">Whitsel LP, Benowitz N, Bhatnagar A, Bullen C, Goldstein F, Matthias-Gray L, </w:t>
      </w:r>
      <w:proofErr w:type="spellStart"/>
      <w:r w:rsidRPr="006D44C6">
        <w:rPr>
          <w:color w:val="212121"/>
          <w:shd w:val="clear" w:color="auto" w:fill="FFFFFF"/>
        </w:rPr>
        <w:t>Grossmeier</w:t>
      </w:r>
      <w:proofErr w:type="spellEnd"/>
      <w:r w:rsidRPr="006D44C6">
        <w:rPr>
          <w:color w:val="212121"/>
          <w:shd w:val="clear" w:color="auto" w:fill="FFFFFF"/>
        </w:rPr>
        <w:t xml:space="preserve"> J, Harris J, Isaac F, Loeppke R, Manley M, Moseley K, Niemiec T, </w:t>
      </w:r>
      <w:proofErr w:type="spellStart"/>
      <w:r w:rsidRPr="006D44C6">
        <w:rPr>
          <w:color w:val="212121"/>
          <w:shd w:val="clear" w:color="auto" w:fill="FFFFFF"/>
        </w:rPr>
        <w:t>OʼBrien</w:t>
      </w:r>
      <w:proofErr w:type="spellEnd"/>
      <w:r w:rsidRPr="006D44C6">
        <w:rPr>
          <w:color w:val="212121"/>
          <w:shd w:val="clear" w:color="auto" w:fill="FFFFFF"/>
        </w:rPr>
        <w:t xml:space="preserve"> V, Palma-Davis L, Pronk N, </w:t>
      </w:r>
      <w:proofErr w:type="spellStart"/>
      <w:r w:rsidRPr="006D44C6">
        <w:rPr>
          <w:color w:val="212121"/>
          <w:shd w:val="clear" w:color="auto" w:fill="FFFFFF"/>
        </w:rPr>
        <w:t>Pshock</w:t>
      </w:r>
      <w:proofErr w:type="spellEnd"/>
      <w:r w:rsidRPr="006D44C6">
        <w:rPr>
          <w:color w:val="212121"/>
          <w:shd w:val="clear" w:color="auto" w:fill="FFFFFF"/>
        </w:rPr>
        <w:t xml:space="preserve"> J, Stave GM, Terry P. Guidance to employers on integrating e-cigarettes/electronic nicotine delivery systems into tobacco worksite policy. </w:t>
      </w:r>
      <w:r w:rsidRPr="006D44C6">
        <w:rPr>
          <w:i/>
          <w:iCs/>
          <w:color w:val="212121"/>
          <w:shd w:val="clear" w:color="auto" w:fill="FFFFFF"/>
        </w:rPr>
        <w:t xml:space="preserve">J </w:t>
      </w:r>
      <w:proofErr w:type="spellStart"/>
      <w:r w:rsidRPr="006D44C6">
        <w:rPr>
          <w:i/>
          <w:iCs/>
          <w:color w:val="212121"/>
          <w:shd w:val="clear" w:color="auto" w:fill="FFFFFF"/>
        </w:rPr>
        <w:t>Occup</w:t>
      </w:r>
      <w:proofErr w:type="spellEnd"/>
      <w:r w:rsidRPr="006D44C6">
        <w:rPr>
          <w:i/>
          <w:iCs/>
          <w:color w:val="212121"/>
          <w:shd w:val="clear" w:color="auto" w:fill="FFFFFF"/>
        </w:rPr>
        <w:t xml:space="preserve"> Environ Med</w:t>
      </w:r>
      <w:r w:rsidRPr="006D44C6">
        <w:rPr>
          <w:color w:val="212121"/>
          <w:shd w:val="clear" w:color="auto" w:fill="FFFFFF"/>
        </w:rPr>
        <w:t xml:space="preserve">. 2015 Mar;57(3):334-43. </w:t>
      </w:r>
      <w:proofErr w:type="spellStart"/>
      <w:r w:rsidRPr="006D44C6">
        <w:rPr>
          <w:color w:val="212121"/>
          <w:shd w:val="clear" w:color="auto" w:fill="FFFFFF"/>
        </w:rPr>
        <w:t>doi</w:t>
      </w:r>
      <w:proofErr w:type="spellEnd"/>
      <w:r w:rsidRPr="006D44C6">
        <w:rPr>
          <w:color w:val="212121"/>
          <w:shd w:val="clear" w:color="auto" w:fill="FFFFFF"/>
        </w:rPr>
        <w:t>: 10.1097/JOM.0000000000000420. PMID: 25742539.</w:t>
      </w:r>
    </w:p>
    <w:p w14:paraId="682BF35E" w14:textId="77777777" w:rsidR="00393DF6" w:rsidRPr="006D44C6" w:rsidRDefault="00393DF6" w:rsidP="00E528B2">
      <w:pPr>
        <w:pStyle w:val="ListParagraph"/>
        <w:numPr>
          <w:ilvl w:val="0"/>
          <w:numId w:val="9"/>
        </w:numPr>
        <w:tabs>
          <w:tab w:val="left" w:pos="480"/>
        </w:tabs>
        <w:spacing w:before="20" w:after="240"/>
        <w:ind w:right="336"/>
        <w:jc w:val="both"/>
      </w:pPr>
      <w:r w:rsidRPr="006D44C6">
        <w:t>Willinger</w:t>
      </w:r>
      <w:r w:rsidRPr="006D44C6">
        <w:rPr>
          <w:spacing w:val="-1"/>
        </w:rPr>
        <w:t xml:space="preserve"> </w:t>
      </w:r>
      <w:r w:rsidRPr="006D44C6">
        <w:t>CM,</w:t>
      </w:r>
      <w:r w:rsidRPr="006D44C6">
        <w:rPr>
          <w:spacing w:val="-4"/>
        </w:rPr>
        <w:t xml:space="preserve"> </w:t>
      </w:r>
      <w:r w:rsidRPr="006D44C6">
        <w:t>Rong</w:t>
      </w:r>
      <w:r w:rsidRPr="006D44C6">
        <w:rPr>
          <w:spacing w:val="-3"/>
        </w:rPr>
        <w:t xml:space="preserve"> </w:t>
      </w:r>
      <w:r w:rsidRPr="006D44C6">
        <w:t>J,</w:t>
      </w:r>
      <w:r w:rsidRPr="006D44C6">
        <w:rPr>
          <w:spacing w:val="-1"/>
        </w:rPr>
        <w:t xml:space="preserve"> </w:t>
      </w:r>
      <w:r w:rsidRPr="006D44C6">
        <w:t>Tanriverdi</w:t>
      </w:r>
      <w:r w:rsidRPr="006D44C6">
        <w:rPr>
          <w:spacing w:val="-3"/>
        </w:rPr>
        <w:t xml:space="preserve"> </w:t>
      </w:r>
      <w:r w:rsidRPr="006D44C6">
        <w:t>K,</w:t>
      </w:r>
      <w:r w:rsidRPr="006D44C6">
        <w:rPr>
          <w:spacing w:val="-3"/>
        </w:rPr>
        <w:t xml:space="preserve"> </w:t>
      </w:r>
      <w:r w:rsidRPr="006D44C6">
        <w:t>Courchesne</w:t>
      </w:r>
      <w:r w:rsidRPr="006D44C6">
        <w:rPr>
          <w:spacing w:val="-3"/>
        </w:rPr>
        <w:t xml:space="preserve"> </w:t>
      </w:r>
      <w:r w:rsidRPr="006D44C6">
        <w:t>PL,</w:t>
      </w:r>
      <w:r w:rsidRPr="006D44C6">
        <w:rPr>
          <w:spacing w:val="-1"/>
        </w:rPr>
        <w:t xml:space="preserve"> </w:t>
      </w:r>
      <w:r w:rsidRPr="006D44C6">
        <w:t>Huan</w:t>
      </w:r>
      <w:r w:rsidRPr="006D44C6">
        <w:rPr>
          <w:spacing w:val="-3"/>
        </w:rPr>
        <w:t xml:space="preserve"> </w:t>
      </w:r>
      <w:r w:rsidRPr="006D44C6">
        <w:t>T,</w:t>
      </w:r>
      <w:r w:rsidRPr="006D44C6">
        <w:rPr>
          <w:spacing w:val="-4"/>
        </w:rPr>
        <w:t xml:space="preserve"> </w:t>
      </w:r>
      <w:r w:rsidRPr="006D44C6">
        <w:t>Wasserman</w:t>
      </w:r>
      <w:r w:rsidRPr="006D44C6">
        <w:rPr>
          <w:spacing w:val="-7"/>
        </w:rPr>
        <w:t xml:space="preserve"> </w:t>
      </w:r>
      <w:r w:rsidRPr="006D44C6">
        <w:t>GA,</w:t>
      </w:r>
      <w:r w:rsidRPr="006D44C6">
        <w:rPr>
          <w:spacing w:val="-3"/>
        </w:rPr>
        <w:t xml:space="preserve"> </w:t>
      </w:r>
      <w:r w:rsidRPr="006D44C6">
        <w:t>Lin</w:t>
      </w:r>
      <w:r w:rsidRPr="006D44C6">
        <w:rPr>
          <w:spacing w:val="-3"/>
        </w:rPr>
        <w:t xml:space="preserve"> </w:t>
      </w:r>
      <w:r w:rsidRPr="006D44C6">
        <w:t>H,</w:t>
      </w:r>
      <w:r w:rsidRPr="006D44C6">
        <w:rPr>
          <w:spacing w:val="-4"/>
        </w:rPr>
        <w:t xml:space="preserve"> </w:t>
      </w:r>
      <w:r w:rsidRPr="006D44C6">
        <w:t>Dupuis</w:t>
      </w:r>
      <w:r w:rsidRPr="006D44C6">
        <w:rPr>
          <w:spacing w:val="-2"/>
        </w:rPr>
        <w:t xml:space="preserve"> </w:t>
      </w:r>
      <w:r w:rsidRPr="006D44C6">
        <w:t>J,</w:t>
      </w:r>
      <w:r w:rsidRPr="006D44C6">
        <w:rPr>
          <w:spacing w:val="-1"/>
        </w:rPr>
        <w:t xml:space="preserve"> </w:t>
      </w:r>
      <w:proofErr w:type="spellStart"/>
      <w:r w:rsidRPr="006D44C6">
        <w:t>Joehanes</w:t>
      </w:r>
      <w:proofErr w:type="spellEnd"/>
      <w:r w:rsidRPr="006D44C6">
        <w:t xml:space="preserve"> R, Jones MR, Chen G, Benjamin EJ, O'Connor GT, </w:t>
      </w:r>
      <w:proofErr w:type="spellStart"/>
      <w:r w:rsidRPr="006D44C6">
        <w:t>Mizgerd</w:t>
      </w:r>
      <w:proofErr w:type="spellEnd"/>
      <w:r w:rsidRPr="006D44C6">
        <w:t xml:space="preserve"> JP, Freedman JE, Larson MG and Levy D. MicroRNA Signature of Cigarette Smoking and Evidence for a Putative Causal Role of MicroRNAs in Smoking-Related Inflammation and Target Organ Damage. </w:t>
      </w:r>
      <w:r w:rsidRPr="006D44C6">
        <w:rPr>
          <w:i/>
          <w:iCs/>
        </w:rPr>
        <w:t>Circ Cardiovasc Genet</w:t>
      </w:r>
      <w:r w:rsidRPr="006D44C6">
        <w:t>. 2017;10. PMID: 29030400; PMCID: PMC5683429.</w:t>
      </w:r>
    </w:p>
    <w:p w14:paraId="79243E07" w14:textId="77777777" w:rsidR="00393DF6" w:rsidRPr="006D44C6" w:rsidRDefault="00393DF6" w:rsidP="00E528B2">
      <w:pPr>
        <w:pStyle w:val="ListParagraph"/>
        <w:numPr>
          <w:ilvl w:val="0"/>
          <w:numId w:val="9"/>
        </w:numPr>
        <w:tabs>
          <w:tab w:val="left" w:pos="841"/>
        </w:tabs>
        <w:spacing w:before="20" w:after="240"/>
        <w:ind w:right="116"/>
        <w:jc w:val="both"/>
        <w:rPr>
          <w:color w:val="1B1B1B"/>
        </w:rPr>
      </w:pPr>
      <w:r w:rsidRPr="006D44C6">
        <w:rPr>
          <w:color w:val="1B1B1B"/>
        </w:rPr>
        <w:t xml:space="preserve">Wood LA, Agbonlahor O, Tomlinson MM, Kerstiens S, Vincent K, McLeish AC, Walker KL, Hart JL. Readability of online e-cigarette cessation information. </w:t>
      </w:r>
      <w:r w:rsidRPr="006D44C6">
        <w:rPr>
          <w:i/>
          <w:iCs/>
          <w:color w:val="1B1B1B"/>
        </w:rPr>
        <w:t xml:space="preserve">Tob </w:t>
      </w:r>
      <w:proofErr w:type="spellStart"/>
      <w:r w:rsidRPr="006D44C6">
        <w:rPr>
          <w:i/>
          <w:iCs/>
          <w:color w:val="1B1B1B"/>
        </w:rPr>
        <w:t>Induc</w:t>
      </w:r>
      <w:proofErr w:type="spellEnd"/>
      <w:r w:rsidRPr="006D44C6">
        <w:rPr>
          <w:i/>
          <w:iCs/>
          <w:color w:val="1B1B1B"/>
        </w:rPr>
        <w:t xml:space="preserve"> Dis</w:t>
      </w:r>
      <w:r w:rsidRPr="006D44C6">
        <w:rPr>
          <w:color w:val="1B1B1B"/>
        </w:rPr>
        <w:t xml:space="preserve">. 2022 Jun 8;20:53. </w:t>
      </w:r>
      <w:proofErr w:type="spellStart"/>
      <w:r w:rsidRPr="006D44C6">
        <w:rPr>
          <w:color w:val="1B1B1B"/>
        </w:rPr>
        <w:t>doi</w:t>
      </w:r>
      <w:proofErr w:type="spellEnd"/>
      <w:r w:rsidRPr="006D44C6">
        <w:rPr>
          <w:color w:val="1B1B1B"/>
        </w:rPr>
        <w:t>: 10.18332/</w:t>
      </w:r>
      <w:proofErr w:type="spellStart"/>
      <w:r w:rsidRPr="006D44C6">
        <w:rPr>
          <w:color w:val="1B1B1B"/>
        </w:rPr>
        <w:t>tid</w:t>
      </w:r>
      <w:proofErr w:type="spellEnd"/>
      <w:r w:rsidRPr="006D44C6">
        <w:rPr>
          <w:color w:val="1B1B1B"/>
        </w:rPr>
        <w:t>/149906. PMID: 35795399; PMCID: PMC9175538.</w:t>
      </w:r>
    </w:p>
    <w:p w14:paraId="7E6C8D6C" w14:textId="77777777" w:rsidR="00393DF6" w:rsidRDefault="00393DF6" w:rsidP="00AC69FF">
      <w:pPr>
        <w:pStyle w:val="ListParagraph"/>
        <w:numPr>
          <w:ilvl w:val="0"/>
          <w:numId w:val="9"/>
        </w:numPr>
      </w:pPr>
      <w:r w:rsidRPr="00D60F98">
        <w:t xml:space="preserve">Wu J, Benjamin EJ, Ross JC, Fetterman JL, Hong T. Health Messaging Strategies for Vaping Prevention and Cessation Among Youth and Young Adults: A Systematic Review. Health Commun. 2025 Mar;40(3):531-549. </w:t>
      </w:r>
      <w:proofErr w:type="spellStart"/>
      <w:r w:rsidRPr="00D60F98">
        <w:t>doi</w:t>
      </w:r>
      <w:proofErr w:type="spellEnd"/>
      <w:r w:rsidRPr="00D60F98">
        <w:t xml:space="preserve">: 10.1080/10410236.2024.2352284. </w:t>
      </w:r>
      <w:proofErr w:type="spellStart"/>
      <w:r w:rsidRPr="00D60F98">
        <w:t>Epub</w:t>
      </w:r>
      <w:proofErr w:type="spellEnd"/>
      <w:r w:rsidRPr="00D60F98">
        <w:t xml:space="preserve"> 2024 May 14. PMID: 38742648; PMCID: PMC11561163.</w:t>
      </w:r>
    </w:p>
    <w:p w14:paraId="4EA14DBE" w14:textId="77777777" w:rsidR="00DA6BED" w:rsidRDefault="00DA6BED" w:rsidP="00DA6BED">
      <w:pPr>
        <w:pStyle w:val="ListParagraph"/>
        <w:ind w:left="630" w:firstLine="0"/>
      </w:pPr>
    </w:p>
    <w:p w14:paraId="5862072A" w14:textId="2C3A2F32" w:rsidR="00FE3A85" w:rsidRDefault="00393DF6" w:rsidP="00FE3A85">
      <w:pPr>
        <w:pStyle w:val="ListParagraph"/>
        <w:numPr>
          <w:ilvl w:val="0"/>
          <w:numId w:val="9"/>
        </w:numPr>
      </w:pPr>
      <w:r w:rsidRPr="00A506D5">
        <w:t xml:space="preserve">Wu J, Fetterman JL, Cornacchione Ross J, Hong T. Effects of Message Frames and Sources in TikTok Videos for Youth Vaping Cessation: Emotions and Perceived Message Effectiveness as Mediating Mechanisms. J </w:t>
      </w:r>
      <w:proofErr w:type="spellStart"/>
      <w:r w:rsidRPr="00A506D5">
        <w:t>Adolesc</w:t>
      </w:r>
      <w:proofErr w:type="spellEnd"/>
      <w:r w:rsidRPr="00A506D5">
        <w:t xml:space="preserve"> Health. 2025 Jan;76(1):122-130. </w:t>
      </w:r>
      <w:proofErr w:type="spellStart"/>
      <w:r w:rsidRPr="00A506D5">
        <w:t>doi</w:t>
      </w:r>
      <w:proofErr w:type="spellEnd"/>
      <w:r w:rsidRPr="00A506D5">
        <w:t xml:space="preserve">: 10.1016/j.jadohealth.2024.08.013. </w:t>
      </w:r>
      <w:proofErr w:type="spellStart"/>
      <w:r w:rsidRPr="00A506D5">
        <w:t>Epub</w:t>
      </w:r>
      <w:proofErr w:type="spellEnd"/>
      <w:r w:rsidRPr="00A506D5">
        <w:t xml:space="preserve"> 2024 Oct 4. PMID: 39365229; PMCID: PMC11655248.</w:t>
      </w:r>
    </w:p>
    <w:p w14:paraId="6E9C595D" w14:textId="77777777" w:rsidR="00FE3A85" w:rsidRDefault="00FE3A85" w:rsidP="00FE3A85">
      <w:pPr>
        <w:pStyle w:val="ListParagraph"/>
      </w:pPr>
    </w:p>
    <w:p w14:paraId="636469AD" w14:textId="77777777" w:rsidR="00393DF6" w:rsidRDefault="00393DF6" w:rsidP="00BA608A">
      <w:pPr>
        <w:pStyle w:val="ListParagraph"/>
        <w:numPr>
          <w:ilvl w:val="0"/>
          <w:numId w:val="9"/>
        </w:numPr>
      </w:pPr>
      <w:r w:rsidRPr="00943F75">
        <w:t xml:space="preserve">Wu J, Fetterman JL, Cornacchione Ross J, Hong T. Quitting on TikTok: Effects of Message Themes, Frames, and Sources on Engagement with Vaping Cessation Videos. J Health Commun. 2024 Sep;29(9):590-601. </w:t>
      </w:r>
      <w:proofErr w:type="spellStart"/>
      <w:r w:rsidRPr="00943F75">
        <w:t>doi</w:t>
      </w:r>
      <w:proofErr w:type="spellEnd"/>
      <w:r w:rsidRPr="00943F75">
        <w:t xml:space="preserve">: 10.1080/10810730.2024.2394774. </w:t>
      </w:r>
      <w:proofErr w:type="spellStart"/>
      <w:r w:rsidRPr="00943F75">
        <w:t>Epub</w:t>
      </w:r>
      <w:proofErr w:type="spellEnd"/>
      <w:r w:rsidRPr="00943F75">
        <w:t xml:space="preserve"> 2024 Aug 26. PMID: 39186489; PMCID: PMC11606514.</w:t>
      </w:r>
    </w:p>
    <w:p w14:paraId="0C561DBE" w14:textId="77777777" w:rsidR="00FE3A85" w:rsidRDefault="00FE3A85" w:rsidP="00FE3A85">
      <w:pPr>
        <w:pStyle w:val="ListParagraph"/>
      </w:pPr>
    </w:p>
    <w:p w14:paraId="1E36F2CF" w14:textId="77777777" w:rsidR="00393DF6" w:rsidRPr="006D44C6" w:rsidRDefault="00393DF6" w:rsidP="00E528B2">
      <w:pPr>
        <w:pStyle w:val="ListParagraph"/>
        <w:numPr>
          <w:ilvl w:val="0"/>
          <w:numId w:val="9"/>
        </w:numPr>
        <w:tabs>
          <w:tab w:val="left" w:pos="839"/>
          <w:tab w:val="left" w:pos="841"/>
        </w:tabs>
        <w:spacing w:before="20" w:after="240"/>
        <w:ind w:right="486"/>
        <w:jc w:val="both"/>
        <w:rPr>
          <w:color w:val="1B1B1B"/>
        </w:rPr>
      </w:pPr>
      <w:r w:rsidRPr="006D44C6">
        <w:rPr>
          <w:color w:val="1B1B1B"/>
        </w:rPr>
        <w:t>Wu J, Harlow AF, Wijaya D, Berman M, Benjamin EJ, Xuan Z, Hong T, Fetterman JL. The Impact of Influencers on Cigar Promotions: A Content Analysis of Large Cigar and Swisher Sweets Videos on TikTok</w:t>
      </w:r>
      <w:r w:rsidRPr="006D44C6">
        <w:rPr>
          <w:i/>
          <w:iCs/>
          <w:color w:val="1B1B1B"/>
        </w:rPr>
        <w:t>. Int J Environ Res Public Health</w:t>
      </w:r>
      <w:r w:rsidRPr="006D44C6">
        <w:rPr>
          <w:color w:val="1B1B1B"/>
        </w:rPr>
        <w:t xml:space="preserve">. 2022 Jun 9;19(12):7064. </w:t>
      </w:r>
      <w:proofErr w:type="spellStart"/>
      <w:r w:rsidRPr="006D44C6">
        <w:rPr>
          <w:color w:val="1B1B1B"/>
        </w:rPr>
        <w:t>doi</w:t>
      </w:r>
      <w:proofErr w:type="spellEnd"/>
      <w:r w:rsidRPr="006D44C6">
        <w:rPr>
          <w:color w:val="1B1B1B"/>
        </w:rPr>
        <w:t>: 10.3390/ijerph19127064. PMID: 35742315; PMCID: PMC9222503.</w:t>
      </w:r>
    </w:p>
    <w:p w14:paraId="3D0DA453" w14:textId="77777777" w:rsidR="00393DF6" w:rsidRDefault="00393DF6" w:rsidP="00AC69FF">
      <w:pPr>
        <w:pStyle w:val="ListParagraph"/>
        <w:numPr>
          <w:ilvl w:val="0"/>
          <w:numId w:val="9"/>
        </w:numPr>
      </w:pPr>
      <w:r w:rsidRPr="008C6896">
        <w:t xml:space="preserve">Wu J, Ranker LR, </w:t>
      </w:r>
      <w:proofErr w:type="spellStart"/>
      <w:r w:rsidRPr="008C6896">
        <w:t>Origgi</w:t>
      </w:r>
      <w:proofErr w:type="spellEnd"/>
      <w:r w:rsidRPr="008C6896">
        <w:t xml:space="preserve"> JM, Ma J, Hao D, Benjamin EJ, Cornacchione Ross J, Xuan Z, Wijaya D, Fetterman JL, Hong T. Protecting historically marginalized groups or targeted marketing? A computational analysis of individuals engaging with public and protected cigar-branded tweets. Drug </w:t>
      </w:r>
      <w:r w:rsidRPr="008C6896">
        <w:lastRenderedPageBreak/>
        <w:t xml:space="preserve">Alcohol Depend. 2025 Jan 1;266:112516. </w:t>
      </w:r>
      <w:proofErr w:type="spellStart"/>
      <w:r w:rsidRPr="008C6896">
        <w:t>doi</w:t>
      </w:r>
      <w:proofErr w:type="spellEnd"/>
      <w:r w:rsidRPr="008C6896">
        <w:t xml:space="preserve">: 10.1016/j.drugalcdep.2024.112516. </w:t>
      </w:r>
      <w:proofErr w:type="spellStart"/>
      <w:r w:rsidRPr="008C6896">
        <w:t>Epub</w:t>
      </w:r>
      <w:proofErr w:type="spellEnd"/>
      <w:r w:rsidRPr="008C6896">
        <w:t xml:space="preserve"> 2024 Nov 29. PMID: 39689499; PMCID: PMC11844820.</w:t>
      </w:r>
    </w:p>
    <w:p w14:paraId="06D2DEA1" w14:textId="77777777" w:rsidR="00FE3A85" w:rsidRDefault="00FE3A85" w:rsidP="00FE3A85">
      <w:pPr>
        <w:pStyle w:val="ListParagraph"/>
        <w:ind w:left="630" w:firstLine="0"/>
      </w:pPr>
    </w:p>
    <w:p w14:paraId="4F65D5AC" w14:textId="77777777" w:rsidR="00393DF6" w:rsidRPr="006D44C6" w:rsidRDefault="00393DF6" w:rsidP="00E528B2">
      <w:pPr>
        <w:pStyle w:val="ListParagraph"/>
        <w:numPr>
          <w:ilvl w:val="0"/>
          <w:numId w:val="9"/>
        </w:numPr>
        <w:tabs>
          <w:tab w:val="left" w:pos="480"/>
        </w:tabs>
        <w:spacing w:before="20" w:after="240"/>
        <w:ind w:right="797"/>
        <w:jc w:val="both"/>
      </w:pPr>
      <w:r w:rsidRPr="006D44C6">
        <w:t xml:space="preserve">Wu Y, Benjamin EJ, </w:t>
      </w:r>
      <w:proofErr w:type="spellStart"/>
      <w:r w:rsidRPr="006D44C6">
        <w:t>MacMahon</w:t>
      </w:r>
      <w:proofErr w:type="spellEnd"/>
      <w:r w:rsidRPr="006D44C6">
        <w:t xml:space="preserve"> S. Prevention and Control</w:t>
      </w:r>
      <w:r w:rsidRPr="006D44C6">
        <w:rPr>
          <w:spacing w:val="-2"/>
        </w:rPr>
        <w:t xml:space="preserve"> </w:t>
      </w:r>
      <w:r w:rsidRPr="006D44C6">
        <w:t>of Cardiovascular Disease in</w:t>
      </w:r>
      <w:r w:rsidRPr="006D44C6">
        <w:rPr>
          <w:spacing w:val="-1"/>
        </w:rPr>
        <w:t xml:space="preserve"> </w:t>
      </w:r>
      <w:r w:rsidRPr="006D44C6">
        <w:t>the Rapidly Changing</w:t>
      </w:r>
      <w:r w:rsidRPr="006D44C6">
        <w:rPr>
          <w:spacing w:val="-4"/>
        </w:rPr>
        <w:t xml:space="preserve"> </w:t>
      </w:r>
      <w:r w:rsidRPr="006D44C6">
        <w:t>Economy</w:t>
      </w:r>
      <w:r w:rsidRPr="006D44C6">
        <w:rPr>
          <w:spacing w:val="-3"/>
        </w:rPr>
        <w:t xml:space="preserve"> </w:t>
      </w:r>
      <w:r w:rsidRPr="006D44C6">
        <w:t>of</w:t>
      </w:r>
      <w:r w:rsidRPr="006D44C6">
        <w:rPr>
          <w:spacing w:val="-4"/>
        </w:rPr>
        <w:t xml:space="preserve"> </w:t>
      </w:r>
      <w:r w:rsidRPr="006D44C6">
        <w:t>China</w:t>
      </w:r>
      <w:r w:rsidRPr="006D44C6">
        <w:rPr>
          <w:i/>
          <w:iCs/>
        </w:rPr>
        <w:t>.</w:t>
      </w:r>
      <w:r w:rsidRPr="006D44C6">
        <w:rPr>
          <w:i/>
          <w:iCs/>
          <w:spacing w:val="-2"/>
        </w:rPr>
        <w:t xml:space="preserve"> </w:t>
      </w:r>
      <w:r w:rsidRPr="006D44C6">
        <w:rPr>
          <w:i/>
          <w:iCs/>
        </w:rPr>
        <w:t>Circulation</w:t>
      </w:r>
      <w:r w:rsidRPr="006D44C6">
        <w:t>.</w:t>
      </w:r>
      <w:r w:rsidRPr="006D44C6">
        <w:rPr>
          <w:spacing w:val="-5"/>
        </w:rPr>
        <w:t xml:space="preserve"> </w:t>
      </w:r>
      <w:r w:rsidRPr="006D44C6">
        <w:t>2016</w:t>
      </w:r>
      <w:r w:rsidRPr="006D44C6">
        <w:rPr>
          <w:spacing w:val="-4"/>
        </w:rPr>
        <w:t xml:space="preserve"> </w:t>
      </w:r>
      <w:r w:rsidRPr="006D44C6">
        <w:t>Jun</w:t>
      </w:r>
      <w:r w:rsidRPr="006D44C6">
        <w:rPr>
          <w:spacing w:val="-3"/>
        </w:rPr>
        <w:t xml:space="preserve"> </w:t>
      </w:r>
      <w:r w:rsidRPr="006D44C6">
        <w:t>14;133(24):2545-60.</w:t>
      </w:r>
      <w:r w:rsidRPr="006D44C6">
        <w:rPr>
          <w:spacing w:val="-5"/>
        </w:rPr>
        <w:t xml:space="preserve"> </w:t>
      </w:r>
      <w:r w:rsidRPr="006D44C6">
        <w:t>PubMed</w:t>
      </w:r>
      <w:r w:rsidRPr="006D44C6">
        <w:rPr>
          <w:spacing w:val="-4"/>
        </w:rPr>
        <w:t xml:space="preserve"> </w:t>
      </w:r>
      <w:r w:rsidRPr="006D44C6">
        <w:t>PMID:</w:t>
      </w:r>
      <w:r w:rsidRPr="006D44C6">
        <w:rPr>
          <w:spacing w:val="40"/>
        </w:rPr>
        <w:t xml:space="preserve"> </w:t>
      </w:r>
      <w:r w:rsidRPr="006D44C6">
        <w:t>27297347; PubMed Central PMCID: PMC4910645.</w:t>
      </w:r>
    </w:p>
    <w:p w14:paraId="10C3194E" w14:textId="77777777" w:rsidR="00393DF6" w:rsidRDefault="00393DF6" w:rsidP="00C0674C">
      <w:pPr>
        <w:pStyle w:val="ListParagraph"/>
        <w:numPr>
          <w:ilvl w:val="0"/>
          <w:numId w:val="9"/>
        </w:numPr>
      </w:pPr>
      <w:r w:rsidRPr="00C847B6">
        <w:t xml:space="preserve">Xie W, Berlowitz JB, Raquib R, Harlow AF, Benjamin EJ, Bhatnagar A, Stokes AC. Association of cigarette and electronic cigarette use patterns with all-cause mortality: A national cohort study of 145,390 US adults. Prev Med. 2024 May;182:107943. </w:t>
      </w:r>
      <w:proofErr w:type="spellStart"/>
      <w:r w:rsidRPr="00C847B6">
        <w:t>doi</w:t>
      </w:r>
      <w:proofErr w:type="spellEnd"/>
      <w:r w:rsidRPr="00C847B6">
        <w:t xml:space="preserve">: 10.1016/j.ypmed.2024.107943. </w:t>
      </w:r>
      <w:proofErr w:type="spellStart"/>
      <w:r w:rsidRPr="00C847B6">
        <w:t>Epub</w:t>
      </w:r>
      <w:proofErr w:type="spellEnd"/>
      <w:r w:rsidRPr="00C847B6">
        <w:t xml:space="preserve"> 2024 Mar 28. PMID: 38552720; PMCID: PMC11039355.</w:t>
      </w:r>
    </w:p>
    <w:p w14:paraId="17F685F4" w14:textId="77777777" w:rsidR="00FE3A85" w:rsidRDefault="00FE3A85" w:rsidP="00FE3A85">
      <w:pPr>
        <w:pStyle w:val="ListParagraph"/>
        <w:ind w:left="630" w:firstLine="0"/>
      </w:pPr>
    </w:p>
    <w:p w14:paraId="27AE7571" w14:textId="77777777" w:rsidR="00393DF6" w:rsidRPr="006D44C6" w:rsidRDefault="00393DF6" w:rsidP="00E528B2">
      <w:pPr>
        <w:pStyle w:val="ListParagraph"/>
        <w:numPr>
          <w:ilvl w:val="0"/>
          <w:numId w:val="9"/>
        </w:numPr>
        <w:tabs>
          <w:tab w:val="left" w:pos="839"/>
          <w:tab w:val="left" w:pos="841"/>
        </w:tabs>
        <w:spacing w:before="20" w:after="240"/>
        <w:ind w:right="174"/>
        <w:jc w:val="both"/>
        <w:rPr>
          <w:color w:val="1B1B1B"/>
        </w:rPr>
      </w:pPr>
      <w:r w:rsidRPr="006D44C6">
        <w:rPr>
          <w:color w:val="1B1B1B"/>
        </w:rPr>
        <w:t>Xie W, Kathuria H, Galiatsatos P, Blaha MJ, Hamburg NM, Robertson RM, Bhatnagar A, Benjamin EJ, Stokes</w:t>
      </w:r>
      <w:r w:rsidRPr="006D44C6">
        <w:rPr>
          <w:color w:val="1B1B1B"/>
          <w:spacing w:val="-2"/>
        </w:rPr>
        <w:t xml:space="preserve"> </w:t>
      </w:r>
      <w:r w:rsidRPr="006D44C6">
        <w:rPr>
          <w:color w:val="1B1B1B"/>
        </w:rPr>
        <w:t>AC.</w:t>
      </w:r>
      <w:r w:rsidRPr="006D44C6">
        <w:rPr>
          <w:color w:val="1B1B1B"/>
          <w:spacing w:val="-4"/>
        </w:rPr>
        <w:t xml:space="preserve"> </w:t>
      </w:r>
      <w:r w:rsidRPr="006D44C6">
        <w:rPr>
          <w:color w:val="1B1B1B"/>
        </w:rPr>
        <w:t>Association</w:t>
      </w:r>
      <w:r w:rsidRPr="006D44C6">
        <w:rPr>
          <w:color w:val="1B1B1B"/>
          <w:spacing w:val="-5"/>
        </w:rPr>
        <w:t xml:space="preserve"> </w:t>
      </w:r>
      <w:r w:rsidRPr="006D44C6">
        <w:rPr>
          <w:color w:val="1B1B1B"/>
        </w:rPr>
        <w:t>of</w:t>
      </w:r>
      <w:r w:rsidRPr="006D44C6">
        <w:rPr>
          <w:color w:val="1B1B1B"/>
          <w:spacing w:val="-1"/>
        </w:rPr>
        <w:t xml:space="preserve"> </w:t>
      </w:r>
      <w:r w:rsidRPr="006D44C6">
        <w:rPr>
          <w:color w:val="1B1B1B"/>
        </w:rPr>
        <w:t>Electronic</w:t>
      </w:r>
      <w:r w:rsidRPr="006D44C6">
        <w:rPr>
          <w:color w:val="1B1B1B"/>
          <w:spacing w:val="-2"/>
        </w:rPr>
        <w:t xml:space="preserve"> </w:t>
      </w:r>
      <w:r w:rsidRPr="006D44C6">
        <w:rPr>
          <w:color w:val="1B1B1B"/>
        </w:rPr>
        <w:t>Cigarette</w:t>
      </w:r>
      <w:r w:rsidRPr="006D44C6">
        <w:rPr>
          <w:color w:val="1B1B1B"/>
          <w:spacing w:val="-5"/>
        </w:rPr>
        <w:t xml:space="preserve"> </w:t>
      </w:r>
      <w:r w:rsidRPr="006D44C6">
        <w:rPr>
          <w:color w:val="1B1B1B"/>
        </w:rPr>
        <w:t>Use</w:t>
      </w:r>
      <w:r w:rsidRPr="006D44C6">
        <w:rPr>
          <w:color w:val="1B1B1B"/>
          <w:spacing w:val="-3"/>
        </w:rPr>
        <w:t xml:space="preserve"> </w:t>
      </w:r>
      <w:r w:rsidRPr="006D44C6">
        <w:rPr>
          <w:color w:val="1B1B1B"/>
        </w:rPr>
        <w:t>With</w:t>
      </w:r>
      <w:r w:rsidRPr="006D44C6">
        <w:rPr>
          <w:color w:val="1B1B1B"/>
          <w:spacing w:val="-5"/>
        </w:rPr>
        <w:t xml:space="preserve"> </w:t>
      </w:r>
      <w:r w:rsidRPr="006D44C6">
        <w:rPr>
          <w:color w:val="1B1B1B"/>
        </w:rPr>
        <w:t>Incident</w:t>
      </w:r>
      <w:r w:rsidRPr="006D44C6">
        <w:rPr>
          <w:color w:val="1B1B1B"/>
          <w:spacing w:val="-1"/>
        </w:rPr>
        <w:t xml:space="preserve"> </w:t>
      </w:r>
      <w:r w:rsidRPr="006D44C6">
        <w:rPr>
          <w:color w:val="1B1B1B"/>
        </w:rPr>
        <w:t>Respiratory</w:t>
      </w:r>
      <w:r w:rsidRPr="006D44C6">
        <w:rPr>
          <w:color w:val="1B1B1B"/>
          <w:spacing w:val="-2"/>
        </w:rPr>
        <w:t xml:space="preserve"> </w:t>
      </w:r>
      <w:r w:rsidRPr="006D44C6">
        <w:rPr>
          <w:color w:val="1B1B1B"/>
        </w:rPr>
        <w:t>Conditions</w:t>
      </w:r>
      <w:r w:rsidRPr="006D44C6">
        <w:rPr>
          <w:color w:val="1B1B1B"/>
          <w:spacing w:val="-5"/>
        </w:rPr>
        <w:t xml:space="preserve"> </w:t>
      </w:r>
      <w:r w:rsidRPr="006D44C6">
        <w:rPr>
          <w:color w:val="1B1B1B"/>
        </w:rPr>
        <w:t>Among</w:t>
      </w:r>
      <w:r w:rsidRPr="006D44C6">
        <w:rPr>
          <w:color w:val="1B1B1B"/>
          <w:spacing w:val="-5"/>
        </w:rPr>
        <w:t xml:space="preserve"> </w:t>
      </w:r>
      <w:r w:rsidRPr="006D44C6">
        <w:rPr>
          <w:color w:val="1B1B1B"/>
        </w:rPr>
        <w:t>US</w:t>
      </w:r>
      <w:r w:rsidRPr="006D44C6">
        <w:rPr>
          <w:color w:val="1B1B1B"/>
          <w:spacing w:val="-3"/>
        </w:rPr>
        <w:t xml:space="preserve"> </w:t>
      </w:r>
      <w:r w:rsidRPr="006D44C6">
        <w:rPr>
          <w:color w:val="1B1B1B"/>
        </w:rPr>
        <w:t xml:space="preserve">Adults From 2013 to 2018. </w:t>
      </w:r>
      <w:r w:rsidRPr="006D44C6">
        <w:rPr>
          <w:i/>
          <w:iCs/>
          <w:color w:val="1B1B1B"/>
        </w:rPr>
        <w:t xml:space="preserve">JAMA </w:t>
      </w:r>
      <w:proofErr w:type="spellStart"/>
      <w:r w:rsidRPr="006D44C6">
        <w:rPr>
          <w:i/>
          <w:iCs/>
          <w:color w:val="1B1B1B"/>
        </w:rPr>
        <w:t>Netw</w:t>
      </w:r>
      <w:proofErr w:type="spellEnd"/>
      <w:r w:rsidRPr="006D44C6">
        <w:rPr>
          <w:i/>
          <w:iCs/>
          <w:color w:val="1B1B1B"/>
        </w:rPr>
        <w:t xml:space="preserve"> Open</w:t>
      </w:r>
      <w:r w:rsidRPr="006D44C6">
        <w:rPr>
          <w:color w:val="1B1B1B"/>
        </w:rPr>
        <w:t xml:space="preserve">. 2020 Nov 2;3(11):e2020816. </w:t>
      </w:r>
      <w:proofErr w:type="spellStart"/>
      <w:r w:rsidRPr="006D44C6">
        <w:rPr>
          <w:color w:val="1B1B1B"/>
        </w:rPr>
        <w:t>doi</w:t>
      </w:r>
      <w:proofErr w:type="spellEnd"/>
      <w:r w:rsidRPr="006D44C6">
        <w:rPr>
          <w:color w:val="1B1B1B"/>
        </w:rPr>
        <w:t>: 10.1001/jamanetworkopen.2020.20816. PMID: 33180127; PMCID: PMC7662143.</w:t>
      </w:r>
    </w:p>
    <w:p w14:paraId="6ADC3B0D" w14:textId="77777777" w:rsidR="00393DF6" w:rsidRPr="006D44C6" w:rsidRDefault="00393DF6" w:rsidP="00E528B2">
      <w:pPr>
        <w:pStyle w:val="ListParagraph"/>
        <w:numPr>
          <w:ilvl w:val="0"/>
          <w:numId w:val="9"/>
        </w:numPr>
        <w:tabs>
          <w:tab w:val="left" w:pos="839"/>
          <w:tab w:val="left" w:pos="841"/>
        </w:tabs>
        <w:spacing w:before="20" w:after="240"/>
        <w:ind w:right="119"/>
        <w:jc w:val="both"/>
        <w:rPr>
          <w:color w:val="1B1B1B"/>
        </w:rPr>
      </w:pPr>
      <w:r w:rsidRPr="006D44C6">
        <w:rPr>
          <w:color w:val="1B1B1B"/>
        </w:rPr>
        <w:t xml:space="preserve">Xie W, Tackett AP, Berlowitz JB, Harlow AF, Kathuria H, Galiatsatos P, Fetterman JL, Cho J, Blaha MJ, Hamburg NM, Robertson RM, DeFilippis AP, Hall ME, Bhatnagar A, Benjamin EJ, Stokes AC. Association of Electronic Cigarette Use with Respiratory Symptom Development among U.S. Young Adults. </w:t>
      </w:r>
      <w:r w:rsidRPr="006D44C6">
        <w:rPr>
          <w:i/>
          <w:iCs/>
          <w:color w:val="1B1B1B"/>
        </w:rPr>
        <w:t>Am J Respir Crit Care Med</w:t>
      </w:r>
      <w:r w:rsidRPr="006D44C6">
        <w:rPr>
          <w:color w:val="1B1B1B"/>
        </w:rPr>
        <w:t xml:space="preserve">. 2022 Jun 1;205(11):1320-1329. </w:t>
      </w:r>
      <w:proofErr w:type="spellStart"/>
      <w:r w:rsidRPr="006D44C6">
        <w:rPr>
          <w:color w:val="1B1B1B"/>
        </w:rPr>
        <w:t>doi</w:t>
      </w:r>
      <w:proofErr w:type="spellEnd"/>
      <w:r w:rsidRPr="006D44C6">
        <w:rPr>
          <w:color w:val="1B1B1B"/>
        </w:rPr>
        <w:t xml:space="preserve">: 10.1164/rccm.202107-1718OC. PMID: </w:t>
      </w:r>
      <w:r w:rsidRPr="006D44C6">
        <w:rPr>
          <w:color w:val="1B1B1B"/>
          <w:spacing w:val="-2"/>
        </w:rPr>
        <w:t>35089853.</w:t>
      </w:r>
    </w:p>
    <w:p w14:paraId="29FDFE8A" w14:textId="77777777" w:rsidR="00393DF6" w:rsidRDefault="00393DF6" w:rsidP="00C0674C">
      <w:pPr>
        <w:pStyle w:val="ListParagraph"/>
        <w:numPr>
          <w:ilvl w:val="0"/>
          <w:numId w:val="9"/>
        </w:numPr>
      </w:pPr>
      <w:r w:rsidRPr="0028115D">
        <w:t xml:space="preserve">Xie Z, Chen JY, Gao H, Keith RJ, Bhatnagar A, </w:t>
      </w:r>
      <w:proofErr w:type="spellStart"/>
      <w:r w:rsidRPr="0028115D">
        <w:t>Lorkiewicz</w:t>
      </w:r>
      <w:proofErr w:type="spellEnd"/>
      <w:r w:rsidRPr="0028115D">
        <w:t xml:space="preserve"> P, Srivastava S. Global Profiling of Urinary Mercapturic Acids Using Integrated Library-Guided Analysis. Environ Sci Technol. 2023 Jul 25;57(29):10563-10573. </w:t>
      </w:r>
      <w:proofErr w:type="spellStart"/>
      <w:r w:rsidRPr="0028115D">
        <w:t>doi</w:t>
      </w:r>
      <w:proofErr w:type="spellEnd"/>
      <w:r w:rsidRPr="0028115D">
        <w:t xml:space="preserve">: 10.1021/acs.est.2c09554. </w:t>
      </w:r>
      <w:proofErr w:type="spellStart"/>
      <w:r w:rsidRPr="0028115D">
        <w:t>Epub</w:t>
      </w:r>
      <w:proofErr w:type="spellEnd"/>
      <w:r w:rsidRPr="0028115D">
        <w:t xml:space="preserve"> 2023 Jul 11. PMID: 37432892; PMCID: PMC11064822.</w:t>
      </w:r>
    </w:p>
    <w:p w14:paraId="570DDA3C" w14:textId="77777777" w:rsidR="00FE3A85" w:rsidRDefault="00FE3A85" w:rsidP="00FE3A85">
      <w:pPr>
        <w:pStyle w:val="ListParagraph"/>
        <w:ind w:left="630" w:firstLine="0"/>
      </w:pPr>
    </w:p>
    <w:p w14:paraId="101AC4E9" w14:textId="77777777" w:rsidR="00393DF6" w:rsidRPr="006D44C6" w:rsidRDefault="00393DF6" w:rsidP="00E528B2">
      <w:pPr>
        <w:pStyle w:val="ListParagraph"/>
        <w:numPr>
          <w:ilvl w:val="0"/>
          <w:numId w:val="9"/>
        </w:numPr>
        <w:tabs>
          <w:tab w:val="left" w:pos="481"/>
        </w:tabs>
        <w:spacing w:before="20" w:after="240"/>
        <w:ind w:right="185"/>
        <w:jc w:val="both"/>
      </w:pPr>
      <w:r w:rsidRPr="006D44C6">
        <w:t xml:space="preserve">Xie Z, </w:t>
      </w:r>
      <w:proofErr w:type="spellStart"/>
      <w:r w:rsidRPr="006D44C6">
        <w:t>Lorkiewicz</w:t>
      </w:r>
      <w:proofErr w:type="spellEnd"/>
      <w:r w:rsidRPr="006D44C6">
        <w:t xml:space="preserve"> P, Riggs DW, Bhatnagar A, Srivastava S. Comprehensive, robust, and sensitive UPLC-MS/MS analysis of free biogenic monoamines and their metabolites in urine. J </w:t>
      </w:r>
      <w:proofErr w:type="spellStart"/>
      <w:r w:rsidRPr="006D44C6">
        <w:t>Chromatogr</w:t>
      </w:r>
      <w:proofErr w:type="spellEnd"/>
      <w:r w:rsidRPr="006D44C6">
        <w:t xml:space="preserve"> B </w:t>
      </w:r>
      <w:proofErr w:type="spellStart"/>
      <w:r w:rsidRPr="006D44C6">
        <w:t>Analyt</w:t>
      </w:r>
      <w:proofErr w:type="spellEnd"/>
      <w:r w:rsidRPr="006D44C6">
        <w:t xml:space="preserve"> </w:t>
      </w:r>
      <w:r w:rsidRPr="006D44C6">
        <w:rPr>
          <w:i/>
          <w:iCs/>
        </w:rPr>
        <w:t>Technol Biomed Life Sci</w:t>
      </w:r>
      <w:r w:rsidRPr="006D44C6">
        <w:t xml:space="preserve">. 2018 Nov 1;1099:83-91. </w:t>
      </w:r>
      <w:proofErr w:type="spellStart"/>
      <w:r w:rsidRPr="006D44C6">
        <w:t>doi</w:t>
      </w:r>
      <w:proofErr w:type="spellEnd"/>
      <w:r w:rsidRPr="006D44C6">
        <w:t xml:space="preserve">: 10.1016/j.jchromb.2018.09.012. </w:t>
      </w:r>
      <w:proofErr w:type="spellStart"/>
      <w:r w:rsidRPr="006D44C6">
        <w:t>Epub</w:t>
      </w:r>
      <w:proofErr w:type="spellEnd"/>
      <w:r w:rsidRPr="006D44C6">
        <w:t xml:space="preserve"> 2018 Sep 12. PMID: 30248561; PMCID: PMC6398444.</w:t>
      </w:r>
    </w:p>
    <w:p w14:paraId="6E00CAC6" w14:textId="77777777" w:rsidR="00393DF6" w:rsidRPr="00FE3A85" w:rsidRDefault="00393DF6" w:rsidP="00301BC2">
      <w:pPr>
        <w:widowControl w:val="0"/>
        <w:numPr>
          <w:ilvl w:val="0"/>
          <w:numId w:val="9"/>
        </w:numPr>
        <w:tabs>
          <w:tab w:val="left" w:pos="839"/>
          <w:tab w:val="left" w:pos="841"/>
        </w:tabs>
        <w:autoSpaceDE w:val="0"/>
        <w:autoSpaceDN w:val="0"/>
        <w:spacing w:after="0" w:line="240" w:lineRule="auto"/>
        <w:ind w:right="118"/>
        <w:rPr>
          <w:rFonts w:ascii="Arial" w:hAnsi="Arial" w:cs="Arial"/>
        </w:rPr>
      </w:pPr>
      <w:r w:rsidRPr="00301BC2">
        <w:rPr>
          <w:rStyle w:val="authors-list-item"/>
          <w:rFonts w:ascii="Arial" w:hAnsi="Arial" w:cs="Arial"/>
          <w:color w:val="000000" w:themeColor="text1"/>
        </w:rPr>
        <w:t>Xie</w:t>
      </w:r>
      <w:r w:rsidRPr="00301BC2">
        <w:rPr>
          <w:rStyle w:val="comma"/>
          <w:rFonts w:ascii="Arial" w:hAnsi="Arial" w:cs="Arial"/>
          <w:color w:val="000000" w:themeColor="text1"/>
        </w:rPr>
        <w:t>, Z., </w:t>
      </w:r>
      <w:r w:rsidRPr="00301BC2">
        <w:rPr>
          <w:rStyle w:val="authors-list-item"/>
          <w:rFonts w:ascii="Arial" w:hAnsi="Arial" w:cs="Arial"/>
          <w:color w:val="000000" w:themeColor="text1"/>
        </w:rPr>
        <w:t>J.Y Chen</w:t>
      </w:r>
      <w:r w:rsidRPr="00301BC2">
        <w:rPr>
          <w:rStyle w:val="comma"/>
          <w:rFonts w:ascii="Arial" w:hAnsi="Arial" w:cs="Arial"/>
          <w:color w:val="000000" w:themeColor="text1"/>
        </w:rPr>
        <w:t>, </w:t>
      </w:r>
      <w:r w:rsidRPr="00301BC2">
        <w:rPr>
          <w:rStyle w:val="authors-list-item"/>
          <w:rFonts w:ascii="Arial" w:hAnsi="Arial" w:cs="Arial"/>
          <w:color w:val="000000" w:themeColor="text1"/>
        </w:rPr>
        <w:t>H. Gao</w:t>
      </w:r>
      <w:r w:rsidRPr="00301BC2">
        <w:rPr>
          <w:rStyle w:val="comma"/>
          <w:rFonts w:ascii="Arial" w:hAnsi="Arial" w:cs="Arial"/>
          <w:color w:val="000000" w:themeColor="text1"/>
        </w:rPr>
        <w:t>, </w:t>
      </w:r>
      <w:r w:rsidRPr="00301BC2">
        <w:rPr>
          <w:rStyle w:val="authors-list-item"/>
          <w:rFonts w:ascii="Arial" w:hAnsi="Arial" w:cs="Arial"/>
          <w:color w:val="000000" w:themeColor="text1"/>
        </w:rPr>
        <w:t>R.J Keith</w:t>
      </w:r>
      <w:r w:rsidRPr="00301BC2">
        <w:rPr>
          <w:rStyle w:val="comma"/>
          <w:rFonts w:ascii="Arial" w:hAnsi="Arial" w:cs="Arial"/>
          <w:color w:val="000000" w:themeColor="text1"/>
        </w:rPr>
        <w:t>, </w:t>
      </w:r>
      <w:r w:rsidRPr="00301BC2">
        <w:rPr>
          <w:rStyle w:val="authors-list-item"/>
          <w:rFonts w:ascii="Arial" w:hAnsi="Arial" w:cs="Arial"/>
          <w:color w:val="000000" w:themeColor="text1"/>
        </w:rPr>
        <w:t>A. Bhatnagar</w:t>
      </w:r>
      <w:r w:rsidRPr="00301BC2">
        <w:rPr>
          <w:rStyle w:val="comma"/>
          <w:rFonts w:ascii="Arial" w:hAnsi="Arial" w:cs="Arial"/>
          <w:color w:val="000000" w:themeColor="text1"/>
        </w:rPr>
        <w:t>, </w:t>
      </w:r>
      <w:r w:rsidRPr="00301BC2">
        <w:rPr>
          <w:rStyle w:val="authors-list-item"/>
          <w:rFonts w:ascii="Arial" w:hAnsi="Arial" w:cs="Arial"/>
          <w:color w:val="000000" w:themeColor="text1"/>
        </w:rPr>
        <w:t xml:space="preserve">P. </w:t>
      </w:r>
      <w:proofErr w:type="spellStart"/>
      <w:r w:rsidRPr="00301BC2">
        <w:rPr>
          <w:rStyle w:val="authors-list-item"/>
          <w:rFonts w:ascii="Arial" w:hAnsi="Arial" w:cs="Arial"/>
          <w:color w:val="000000" w:themeColor="text1"/>
        </w:rPr>
        <w:t>Lorkiewicz</w:t>
      </w:r>
      <w:proofErr w:type="spellEnd"/>
      <w:r w:rsidRPr="00301BC2">
        <w:rPr>
          <w:rStyle w:val="comma"/>
          <w:rFonts w:ascii="Arial" w:hAnsi="Arial" w:cs="Arial"/>
          <w:color w:val="000000" w:themeColor="text1"/>
        </w:rPr>
        <w:t>, </w:t>
      </w:r>
      <w:hyperlink r:id="rId20" w:history="1">
        <w:r w:rsidRPr="00301BC2">
          <w:rPr>
            <w:rStyle w:val="Hyperlink"/>
            <w:rFonts w:ascii="Arial" w:hAnsi="Arial" w:cs="Arial"/>
            <w:b/>
            <w:bCs/>
            <w:color w:val="000000" w:themeColor="text1"/>
          </w:rPr>
          <w:t>S. Srivastava</w:t>
        </w:r>
      </w:hyperlink>
      <w:r w:rsidRPr="00301BC2">
        <w:rPr>
          <w:rStyle w:val="authors-list-item"/>
          <w:rFonts w:ascii="Arial" w:hAnsi="Arial" w:cs="Arial"/>
          <w:color w:val="5B616B"/>
        </w:rPr>
        <w:t xml:space="preserve">. </w:t>
      </w:r>
      <w:r w:rsidRPr="00301BC2">
        <w:rPr>
          <w:rStyle w:val="authors-list-item"/>
          <w:rFonts w:ascii="Arial" w:hAnsi="Arial" w:cs="Arial"/>
          <w:color w:val="000000" w:themeColor="text1"/>
        </w:rPr>
        <w:t>2023.</w:t>
      </w:r>
      <w:r w:rsidRPr="00301BC2">
        <w:rPr>
          <w:rFonts w:ascii="Arial" w:hAnsi="Arial" w:cs="Arial"/>
          <w:color w:val="000000" w:themeColor="text1"/>
        </w:rPr>
        <w:t xml:space="preserve"> </w:t>
      </w:r>
      <w:r w:rsidRPr="00301BC2">
        <w:rPr>
          <w:rFonts w:ascii="Arial" w:hAnsi="Arial" w:cs="Arial"/>
          <w:color w:val="212121"/>
        </w:rPr>
        <w:t xml:space="preserve">Global Profiling of Urinary Mercapturic Acids Using Integrated Library-Guided Analysis. </w:t>
      </w:r>
      <w:r w:rsidRPr="00301BC2">
        <w:rPr>
          <w:rFonts w:ascii="Arial" w:hAnsi="Arial" w:cs="Arial"/>
          <w:i/>
          <w:iCs/>
          <w:color w:val="000000" w:themeColor="text1"/>
          <w:shd w:val="clear" w:color="auto" w:fill="FFFFFF"/>
        </w:rPr>
        <w:t>Environ Sci Technol</w:t>
      </w:r>
      <w:r w:rsidRPr="00301BC2">
        <w:rPr>
          <w:rFonts w:ascii="Arial" w:hAnsi="Arial" w:cs="Arial"/>
          <w:color w:val="000000" w:themeColor="text1"/>
          <w:shd w:val="clear" w:color="auto" w:fill="FFFFFF"/>
        </w:rPr>
        <w:t>. 2023 Jul 25;57(29):10563-10573. PMID: 37432892.</w:t>
      </w:r>
    </w:p>
    <w:p w14:paraId="6AE19799" w14:textId="77777777" w:rsidR="00FE3A85" w:rsidRPr="000624DF" w:rsidRDefault="00FE3A85" w:rsidP="00FE3A85">
      <w:pPr>
        <w:widowControl w:val="0"/>
        <w:tabs>
          <w:tab w:val="left" w:pos="839"/>
          <w:tab w:val="left" w:pos="841"/>
        </w:tabs>
        <w:autoSpaceDE w:val="0"/>
        <w:autoSpaceDN w:val="0"/>
        <w:spacing w:after="0" w:line="240" w:lineRule="auto"/>
        <w:ind w:left="630" w:right="118"/>
        <w:rPr>
          <w:rFonts w:ascii="Arial" w:hAnsi="Arial" w:cs="Arial"/>
        </w:rPr>
      </w:pPr>
    </w:p>
    <w:p w14:paraId="2F700D9C" w14:textId="77777777" w:rsidR="00393DF6" w:rsidRDefault="00393DF6" w:rsidP="00C0674C">
      <w:pPr>
        <w:pStyle w:val="ListParagraph"/>
        <w:numPr>
          <w:ilvl w:val="0"/>
          <w:numId w:val="9"/>
        </w:numPr>
      </w:pPr>
      <w:r w:rsidRPr="003D037E">
        <w:t xml:space="preserve">Yang JY, </w:t>
      </w:r>
      <w:proofErr w:type="spellStart"/>
      <w:r w:rsidRPr="003D037E">
        <w:t>Mondéjar</w:t>
      </w:r>
      <w:proofErr w:type="spellEnd"/>
      <w:r w:rsidRPr="003D037E">
        <w:t>-Parreño G, Jahng JWS, Lu Y, Hamburg N, Nadeau KC, Conklin DJ, Liao R, Chandy M, Wu JC. Elucidating effects of the environmental pollutant benzo[a]pyrene [</w:t>
      </w:r>
      <w:proofErr w:type="spellStart"/>
      <w:r w:rsidRPr="003D037E">
        <w:t>BaP</w:t>
      </w:r>
      <w:proofErr w:type="spellEnd"/>
      <w:r w:rsidRPr="003D037E">
        <w:t xml:space="preserve">] on cardiac arrhythmogenicity. J Mol Cell </w:t>
      </w:r>
      <w:proofErr w:type="spellStart"/>
      <w:r w:rsidRPr="003D037E">
        <w:t>Cardiol</w:t>
      </w:r>
      <w:proofErr w:type="spellEnd"/>
      <w:r w:rsidRPr="003D037E">
        <w:t xml:space="preserve">. 2024 Jun;191:23-26. </w:t>
      </w:r>
      <w:proofErr w:type="spellStart"/>
      <w:r w:rsidRPr="003D037E">
        <w:t>doi</w:t>
      </w:r>
      <w:proofErr w:type="spellEnd"/>
      <w:r w:rsidRPr="003D037E">
        <w:t xml:space="preserve">: 10.1016/j.yjmcc.2024.04.013. </w:t>
      </w:r>
      <w:proofErr w:type="spellStart"/>
      <w:r w:rsidRPr="003D037E">
        <w:t>Epub</w:t>
      </w:r>
      <w:proofErr w:type="spellEnd"/>
      <w:r w:rsidRPr="003D037E">
        <w:t xml:space="preserve"> 2024 Apr 20. PMID: 38648962; </w:t>
      </w:r>
      <w:r w:rsidRPr="0028115D">
        <w:t>PMCID: PMC11494481.</w:t>
      </w:r>
    </w:p>
    <w:p w14:paraId="7A66ADE6" w14:textId="77777777" w:rsidR="00FE3A85" w:rsidRDefault="00FE3A85" w:rsidP="00FE3A85">
      <w:pPr>
        <w:pStyle w:val="ListParagraph"/>
      </w:pPr>
    </w:p>
    <w:p w14:paraId="79B327B4" w14:textId="764DF20C" w:rsidR="00FE3A85" w:rsidRDefault="00393DF6" w:rsidP="00FE3A85">
      <w:pPr>
        <w:pStyle w:val="ListParagraph"/>
        <w:numPr>
          <w:ilvl w:val="0"/>
          <w:numId w:val="9"/>
        </w:numPr>
      </w:pPr>
      <w:r w:rsidRPr="00083F90">
        <w:t xml:space="preserve">Yao Z, </w:t>
      </w:r>
      <w:proofErr w:type="spellStart"/>
      <w:r w:rsidRPr="00083F90">
        <w:t>Tasdighi</w:t>
      </w:r>
      <w:proofErr w:type="spellEnd"/>
      <w:r w:rsidRPr="00083F90">
        <w:t xml:space="preserve"> E, </w:t>
      </w:r>
      <w:proofErr w:type="spellStart"/>
      <w:r w:rsidRPr="00083F90">
        <w:t>Dardari</w:t>
      </w:r>
      <w:proofErr w:type="spellEnd"/>
      <w:r w:rsidRPr="00083F90">
        <w:t xml:space="preserve"> ZA, </w:t>
      </w:r>
      <w:proofErr w:type="spellStart"/>
      <w:r w:rsidRPr="00083F90">
        <w:t>Erhabor</w:t>
      </w:r>
      <w:proofErr w:type="spellEnd"/>
      <w:r w:rsidRPr="00083F90">
        <w:t xml:space="preserve"> J, Jha KK, Osuji N, Rajan T, Boakye E, Rodriguez CJ, Lima JAC, Judd SE, Feldman T, Fialkow JA, Vasan RS, El </w:t>
      </w:r>
      <w:proofErr w:type="spellStart"/>
      <w:r w:rsidRPr="00083F90">
        <w:t>Shahawy</w:t>
      </w:r>
      <w:proofErr w:type="spellEnd"/>
      <w:r w:rsidRPr="00083F90">
        <w:t xml:space="preserve"> O, Benjamin EJ, Bhatnagar A, DeFilippis AP, Nasir K, Blaha MJ. Use of e-cigarettes, traditional combustible cigarettes, and high sensitivity C-reactive protein: The Cross Cohort Collaboration. Am Heart J. 2025 Feb;280:1-6. </w:t>
      </w:r>
      <w:proofErr w:type="spellStart"/>
      <w:r w:rsidRPr="00083F90">
        <w:t>doi</w:t>
      </w:r>
      <w:proofErr w:type="spellEnd"/>
      <w:r w:rsidRPr="00083F90">
        <w:t xml:space="preserve">: 10.1016/j.ahj.2024.10.012. </w:t>
      </w:r>
      <w:proofErr w:type="spellStart"/>
      <w:r w:rsidRPr="00083F90">
        <w:t>Epub</w:t>
      </w:r>
      <w:proofErr w:type="spellEnd"/>
      <w:r w:rsidRPr="00083F90">
        <w:t xml:space="preserve"> 2024 Oct 24. PMID: 39461654.</w:t>
      </w:r>
    </w:p>
    <w:p w14:paraId="508FB907" w14:textId="77777777" w:rsidR="00FE3A85" w:rsidRDefault="00FE3A85" w:rsidP="00FE3A85">
      <w:pPr>
        <w:pStyle w:val="ListParagraph"/>
      </w:pPr>
    </w:p>
    <w:p w14:paraId="77594295" w14:textId="5FBE928E" w:rsidR="0034726B" w:rsidRDefault="00393DF6" w:rsidP="006852B7">
      <w:pPr>
        <w:pStyle w:val="ListParagraph"/>
        <w:numPr>
          <w:ilvl w:val="0"/>
          <w:numId w:val="9"/>
        </w:numPr>
      </w:pPr>
      <w:r w:rsidRPr="00E754C7">
        <w:t xml:space="preserve">Yao Z, </w:t>
      </w:r>
      <w:proofErr w:type="spellStart"/>
      <w:r w:rsidRPr="00E754C7">
        <w:t>Tasdighi</w:t>
      </w:r>
      <w:proofErr w:type="spellEnd"/>
      <w:r w:rsidRPr="00E754C7">
        <w:t xml:space="preserve"> E, </w:t>
      </w:r>
      <w:proofErr w:type="spellStart"/>
      <w:r w:rsidRPr="00E754C7">
        <w:t>Dardari</w:t>
      </w:r>
      <w:proofErr w:type="spellEnd"/>
      <w:r w:rsidRPr="00E754C7">
        <w:t xml:space="preserve"> ZA, Jha KK, Osuji N, Rajan T, Boakye E, Rodriguez CJ, Matsushita K, </w:t>
      </w:r>
      <w:proofErr w:type="spellStart"/>
      <w:r w:rsidRPr="00E754C7">
        <w:t>Simonsick</w:t>
      </w:r>
      <w:proofErr w:type="spellEnd"/>
      <w:r w:rsidRPr="00E754C7">
        <w:t xml:space="preserve"> EM, Lima JAC, </w:t>
      </w:r>
      <w:proofErr w:type="spellStart"/>
      <w:r w:rsidRPr="00E754C7">
        <w:t>Widome</w:t>
      </w:r>
      <w:proofErr w:type="spellEnd"/>
      <w:r w:rsidRPr="00E754C7">
        <w:t xml:space="preserve"> R, Cohen DL, Appel LJ, Khera A, Hall ME, Judd S, Cole SA, Vasan RS, Benjamin EJ, Bhatnagar A, DeFilippis AP, Blaha MJ. Differential Associations of Cigar, Pipe, and Smokeless Tobacco Use Versus Combustible Cigarette Use With Subclinical Markers of Inflammation, Thrombosis, and Atherosclerosis: The Cross-Cohort Collaboration-Tobacco Working Group. Circulation. 2025 Jan 27. </w:t>
      </w:r>
      <w:proofErr w:type="spellStart"/>
      <w:r w:rsidRPr="00E754C7">
        <w:t>doi</w:t>
      </w:r>
      <w:proofErr w:type="spellEnd"/>
      <w:r w:rsidRPr="00E754C7">
        <w:t xml:space="preserve">: 10.1161/CIRCULATIONAHA.124.070852. </w:t>
      </w:r>
      <w:proofErr w:type="spellStart"/>
      <w:r w:rsidRPr="00E754C7">
        <w:t>Epub</w:t>
      </w:r>
      <w:proofErr w:type="spellEnd"/>
      <w:r w:rsidRPr="00E754C7">
        <w:t xml:space="preserve"> ahead of print. PMID: 39866105.</w:t>
      </w:r>
    </w:p>
    <w:p w14:paraId="7557E0FE" w14:textId="77777777" w:rsidR="00393DF6" w:rsidRPr="006D44C6" w:rsidRDefault="00393DF6" w:rsidP="00E528B2">
      <w:pPr>
        <w:pStyle w:val="ListParagraph"/>
        <w:numPr>
          <w:ilvl w:val="0"/>
          <w:numId w:val="9"/>
        </w:numPr>
        <w:tabs>
          <w:tab w:val="left" w:pos="839"/>
          <w:tab w:val="left" w:pos="841"/>
        </w:tabs>
        <w:spacing w:before="20" w:after="240"/>
        <w:ind w:right="256"/>
        <w:jc w:val="both"/>
        <w:rPr>
          <w:color w:val="1B1B1B"/>
        </w:rPr>
      </w:pPr>
      <w:r w:rsidRPr="006D44C6">
        <w:rPr>
          <w:color w:val="1B1B1B"/>
        </w:rPr>
        <w:lastRenderedPageBreak/>
        <w:t xml:space="preserve">Zelko IN, </w:t>
      </w:r>
      <w:proofErr w:type="spellStart"/>
      <w:r w:rsidRPr="006D44C6">
        <w:rPr>
          <w:color w:val="1B1B1B"/>
        </w:rPr>
        <w:t>Dassanayaka</w:t>
      </w:r>
      <w:proofErr w:type="spellEnd"/>
      <w:r w:rsidRPr="006D44C6">
        <w:rPr>
          <w:color w:val="1B1B1B"/>
        </w:rPr>
        <w:t xml:space="preserve"> S, </w:t>
      </w:r>
      <w:proofErr w:type="spellStart"/>
      <w:r w:rsidRPr="006D44C6">
        <w:rPr>
          <w:color w:val="1B1B1B"/>
        </w:rPr>
        <w:t>Malovichko</w:t>
      </w:r>
      <w:proofErr w:type="spellEnd"/>
      <w:r w:rsidRPr="006D44C6">
        <w:rPr>
          <w:color w:val="1B1B1B"/>
        </w:rPr>
        <w:t xml:space="preserve"> MV, Howard CM, Garrett LF, Uchida S, Brittian KR, Conklin DJ, Jones SP, Srivastava S. Chronic Benzene Exposure Aggravates Pressure Overload-Induced Cardiac Dysfunction</w:t>
      </w:r>
      <w:r w:rsidRPr="006D44C6">
        <w:rPr>
          <w:i/>
          <w:iCs/>
          <w:color w:val="1B1B1B"/>
        </w:rPr>
        <w:t xml:space="preserve">. </w:t>
      </w:r>
      <w:proofErr w:type="spellStart"/>
      <w:r w:rsidRPr="006D44C6">
        <w:rPr>
          <w:i/>
          <w:iCs/>
          <w:color w:val="1B1B1B"/>
        </w:rPr>
        <w:t>Toxicol</w:t>
      </w:r>
      <w:proofErr w:type="spellEnd"/>
      <w:r w:rsidRPr="006D44C6">
        <w:rPr>
          <w:i/>
          <w:iCs/>
          <w:color w:val="1B1B1B"/>
        </w:rPr>
        <w:t xml:space="preserve"> Sci</w:t>
      </w:r>
      <w:r w:rsidRPr="006D44C6">
        <w:rPr>
          <w:color w:val="1B1B1B"/>
        </w:rPr>
        <w:t xml:space="preserve">. 2021 Dec 28;185(1):64-76. </w:t>
      </w:r>
      <w:proofErr w:type="spellStart"/>
      <w:r w:rsidRPr="006D44C6">
        <w:rPr>
          <w:color w:val="1B1B1B"/>
        </w:rPr>
        <w:t>doi</w:t>
      </w:r>
      <w:proofErr w:type="spellEnd"/>
      <w:r w:rsidRPr="006D44C6">
        <w:rPr>
          <w:color w:val="1B1B1B"/>
        </w:rPr>
        <w:t>: 10.1093/</w:t>
      </w:r>
      <w:proofErr w:type="spellStart"/>
      <w:r w:rsidRPr="006D44C6">
        <w:rPr>
          <w:color w:val="1B1B1B"/>
        </w:rPr>
        <w:t>toxsci</w:t>
      </w:r>
      <w:proofErr w:type="spellEnd"/>
      <w:r w:rsidRPr="006D44C6">
        <w:rPr>
          <w:color w:val="1B1B1B"/>
        </w:rPr>
        <w:t>/kfab125. PMID: 34718823; PMCID: PMC8714365.</w:t>
      </w:r>
    </w:p>
    <w:p w14:paraId="475F629D" w14:textId="77777777" w:rsidR="00393DF6" w:rsidRDefault="00393DF6" w:rsidP="00BA608A">
      <w:pPr>
        <w:pStyle w:val="ListParagraph"/>
        <w:numPr>
          <w:ilvl w:val="0"/>
          <w:numId w:val="9"/>
        </w:numPr>
      </w:pPr>
      <w:r w:rsidRPr="00B06A44">
        <w:t xml:space="preserve">Zelko IN, Hussain A, </w:t>
      </w:r>
      <w:proofErr w:type="spellStart"/>
      <w:r w:rsidRPr="00B06A44">
        <w:t>Malovichko</w:t>
      </w:r>
      <w:proofErr w:type="spellEnd"/>
      <w:r w:rsidRPr="00B06A44">
        <w:t xml:space="preserve"> MV, Wickramasinghe N, Srivastava S. Benzene metabolites increase vascular permeability by activating heat shock proteins and Rho GTPases. </w:t>
      </w:r>
      <w:proofErr w:type="spellStart"/>
      <w:r w:rsidRPr="00B06A44">
        <w:t>bioRxiv</w:t>
      </w:r>
      <w:proofErr w:type="spellEnd"/>
      <w:r w:rsidRPr="00B06A44">
        <w:t xml:space="preserve"> [Preprint]. 2024 Dec 7:2024.12.04.626801. </w:t>
      </w:r>
      <w:proofErr w:type="spellStart"/>
      <w:r w:rsidRPr="00B06A44">
        <w:t>doi</w:t>
      </w:r>
      <w:proofErr w:type="spellEnd"/>
      <w:r w:rsidRPr="00B06A44">
        <w:t>: 10.1101/2024.12.04.626801. PMID: 39677674; PMCID: PMC11643022.</w:t>
      </w:r>
    </w:p>
    <w:p w14:paraId="621944C5" w14:textId="77777777" w:rsidR="00FE3A85" w:rsidRDefault="00FE3A85" w:rsidP="00FE3A85">
      <w:pPr>
        <w:pStyle w:val="ListParagraph"/>
        <w:ind w:left="630" w:firstLine="0"/>
      </w:pPr>
    </w:p>
    <w:p w14:paraId="31570D75" w14:textId="77777777" w:rsidR="00393DF6" w:rsidRDefault="00393DF6" w:rsidP="00E528B2">
      <w:pPr>
        <w:pStyle w:val="ListParagraph"/>
        <w:numPr>
          <w:ilvl w:val="0"/>
          <w:numId w:val="9"/>
        </w:numPr>
        <w:tabs>
          <w:tab w:val="left" w:pos="480"/>
        </w:tabs>
        <w:spacing w:before="20" w:after="240"/>
        <w:ind w:right="688"/>
        <w:jc w:val="both"/>
      </w:pPr>
      <w:r w:rsidRPr="006D44C6">
        <w:t>Zeller</w:t>
      </w:r>
      <w:r w:rsidRPr="006D44C6">
        <w:rPr>
          <w:spacing w:val="-1"/>
        </w:rPr>
        <w:t xml:space="preserve"> </w:t>
      </w:r>
      <w:r w:rsidRPr="006D44C6">
        <w:t>I,</w:t>
      </w:r>
      <w:r w:rsidRPr="006D44C6">
        <w:rPr>
          <w:spacing w:val="-3"/>
        </w:rPr>
        <w:t xml:space="preserve"> </w:t>
      </w:r>
      <w:r w:rsidRPr="006D44C6">
        <w:t>Srivastava</w:t>
      </w:r>
      <w:r w:rsidRPr="006D44C6">
        <w:rPr>
          <w:spacing w:val="-3"/>
        </w:rPr>
        <w:t xml:space="preserve"> </w:t>
      </w:r>
      <w:r w:rsidRPr="006D44C6">
        <w:t>S.</w:t>
      </w:r>
      <w:r w:rsidRPr="006D44C6">
        <w:rPr>
          <w:spacing w:val="-4"/>
        </w:rPr>
        <w:t xml:space="preserve"> </w:t>
      </w:r>
      <w:r w:rsidRPr="006D44C6">
        <w:t>Macrophage</w:t>
      </w:r>
      <w:r w:rsidRPr="006D44C6">
        <w:rPr>
          <w:spacing w:val="-5"/>
        </w:rPr>
        <w:t xml:space="preserve"> </w:t>
      </w:r>
      <w:r w:rsidRPr="006D44C6">
        <w:t>functions</w:t>
      </w:r>
      <w:r w:rsidRPr="006D44C6">
        <w:rPr>
          <w:spacing w:val="-2"/>
        </w:rPr>
        <w:t xml:space="preserve"> </w:t>
      </w:r>
      <w:r w:rsidRPr="006D44C6">
        <w:t>in</w:t>
      </w:r>
      <w:r w:rsidRPr="006D44C6">
        <w:rPr>
          <w:spacing w:val="-3"/>
        </w:rPr>
        <w:t xml:space="preserve"> </w:t>
      </w:r>
      <w:r w:rsidRPr="006D44C6">
        <w:t>atherosclerosis</w:t>
      </w:r>
      <w:r w:rsidRPr="006D44C6">
        <w:rPr>
          <w:i/>
          <w:iCs/>
        </w:rPr>
        <w:t>.</w:t>
      </w:r>
      <w:r w:rsidRPr="006D44C6">
        <w:rPr>
          <w:i/>
          <w:iCs/>
          <w:spacing w:val="-4"/>
        </w:rPr>
        <w:t xml:space="preserve"> </w:t>
      </w:r>
      <w:r w:rsidRPr="006D44C6">
        <w:rPr>
          <w:i/>
          <w:iCs/>
        </w:rPr>
        <w:t>Circ</w:t>
      </w:r>
      <w:r w:rsidRPr="006D44C6">
        <w:rPr>
          <w:i/>
          <w:iCs/>
          <w:spacing w:val="-2"/>
        </w:rPr>
        <w:t xml:space="preserve"> </w:t>
      </w:r>
      <w:r w:rsidRPr="006D44C6">
        <w:rPr>
          <w:i/>
          <w:iCs/>
        </w:rPr>
        <w:t>Res</w:t>
      </w:r>
      <w:r w:rsidRPr="006D44C6">
        <w:t>.</w:t>
      </w:r>
      <w:r w:rsidRPr="006D44C6">
        <w:rPr>
          <w:spacing w:val="-4"/>
        </w:rPr>
        <w:t xml:space="preserve"> </w:t>
      </w:r>
      <w:r w:rsidRPr="006D44C6">
        <w:t>2014</w:t>
      </w:r>
      <w:r w:rsidRPr="006D44C6">
        <w:rPr>
          <w:spacing w:val="-3"/>
        </w:rPr>
        <w:t xml:space="preserve"> </w:t>
      </w:r>
      <w:r w:rsidRPr="006D44C6">
        <w:t>Dec</w:t>
      </w:r>
      <w:r w:rsidRPr="006D44C6">
        <w:rPr>
          <w:spacing w:val="-2"/>
        </w:rPr>
        <w:t xml:space="preserve"> </w:t>
      </w:r>
      <w:r w:rsidRPr="006D44C6">
        <w:t>5;115(12):</w:t>
      </w:r>
      <w:r w:rsidRPr="006D44C6">
        <w:rPr>
          <w:spacing w:val="-3"/>
        </w:rPr>
        <w:t xml:space="preserve"> </w:t>
      </w:r>
      <w:r w:rsidRPr="006D44C6">
        <w:t>e83-5. PubMed PMID: 25477492; PMCID: PMC4414311.</w:t>
      </w:r>
    </w:p>
    <w:p w14:paraId="13A9E550" w14:textId="77777777" w:rsidR="00D10CFE" w:rsidRPr="00AC69FF" w:rsidRDefault="00D10CFE" w:rsidP="00693ED3">
      <w:pPr>
        <w:ind w:left="270"/>
      </w:pPr>
    </w:p>
    <w:sectPr w:rsidR="00D10CFE" w:rsidRPr="00AC69FF" w:rsidSect="003F0512">
      <w:headerReference w:type="default" r:id="rId21"/>
      <w:footerReference w:type="default" r:id="rId2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06FEE" w14:textId="77777777" w:rsidR="0027236B" w:rsidRDefault="0027236B" w:rsidP="00E65C30">
      <w:pPr>
        <w:spacing w:after="0" w:line="240" w:lineRule="auto"/>
      </w:pPr>
      <w:r>
        <w:separator/>
      </w:r>
    </w:p>
  </w:endnote>
  <w:endnote w:type="continuationSeparator" w:id="0">
    <w:p w14:paraId="0DBF738B" w14:textId="77777777" w:rsidR="0027236B" w:rsidRDefault="0027236B" w:rsidP="00E6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4D70" w14:textId="77777777" w:rsidR="007D184B" w:rsidRDefault="007D184B">
    <w:pPr>
      <w:pStyle w:val="Footer"/>
    </w:pPr>
  </w:p>
  <w:p w14:paraId="1DA7B1DC" w14:textId="77777777" w:rsidR="007D184B" w:rsidRDefault="007D18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E1EF" w14:textId="77777777" w:rsidR="0027236B" w:rsidRDefault="0027236B" w:rsidP="00E65C30">
      <w:pPr>
        <w:spacing w:after="0" w:line="240" w:lineRule="auto"/>
      </w:pPr>
      <w:r>
        <w:separator/>
      </w:r>
    </w:p>
  </w:footnote>
  <w:footnote w:type="continuationSeparator" w:id="0">
    <w:p w14:paraId="07F7234B" w14:textId="77777777" w:rsidR="0027236B" w:rsidRDefault="0027236B" w:rsidP="00E65C30">
      <w:pPr>
        <w:spacing w:after="0" w:line="240" w:lineRule="auto"/>
      </w:pPr>
      <w:r>
        <w:continuationSeparator/>
      </w:r>
    </w:p>
  </w:footnote>
  <w:footnote w:id="1">
    <w:p w14:paraId="396CD456" w14:textId="77777777" w:rsidR="00393DF6" w:rsidRPr="0091069C" w:rsidRDefault="00393DF6" w:rsidP="00D71612">
      <w:pPr>
        <w:pStyle w:val="FootnoteText"/>
        <w:rPr>
          <w:rFonts w:asciiTheme="minorHAnsi" w:hAnsiTheme="minorHAnsi" w:cstheme="minorHAnsi"/>
        </w:rPr>
      </w:pPr>
      <w:r w:rsidRPr="0091069C">
        <w:rPr>
          <w:rStyle w:val="FootnoteReference"/>
          <w:rFonts w:asciiTheme="minorHAnsi" w:hAnsiTheme="minorHAnsi" w:cstheme="minorHAnsi"/>
        </w:rPr>
        <w:footnoteRef/>
      </w:r>
      <w:r w:rsidRPr="0091069C">
        <w:rPr>
          <w:rFonts w:asciiTheme="minorHAnsi" w:hAnsiTheme="minorHAnsi" w:cstheme="minorHAnsi"/>
        </w:rPr>
        <w:t xml:space="preserve"> “Electronic Cigarette Solvents, JUUL E-Liquids, and Biomarkers of Exposure: In Vivo Evidence for Acrolein and Glycidol in E-Cig-Derived Aerosols” paper was selected to receive the Society of Toxicology Exposure Society Section 2023 Best Paper Award at the SOT annual meeting. The reviewers felt the paper was an excellent illustration of the importance of exposure science and helps to underscore the mission and objects of the 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1649" w14:textId="77777777" w:rsidR="007D184B" w:rsidRDefault="00E5415A">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66F09849" wp14:editId="370F19AA">
              <wp:simplePos x="0" y="0"/>
              <wp:positionH relativeFrom="page">
                <wp:posOffset>304800</wp:posOffset>
              </wp:positionH>
              <wp:positionV relativeFrom="page">
                <wp:posOffset>60325</wp:posOffset>
              </wp:positionV>
              <wp:extent cx="1770380" cy="139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3045" w14:textId="77777777" w:rsidR="007D184B" w:rsidRDefault="007D184B" w:rsidP="00D86847">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09849" id="_x0000_t202" coordsize="21600,21600" o:spt="202" path="m,l,21600r21600,l21600,xe">
              <v:stroke joinstyle="miter"/>
              <v:path gradientshapeok="t" o:connecttype="rect"/>
            </v:shapetype>
            <v:shape id="docshape1" o:spid="_x0000_s1026" type="#_x0000_t202" style="position:absolute;margin-left:24pt;margin-top:4.75pt;width:139.4pt;height:1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" filled="f" stroked="f">
              <v:textbox inset="0,0,0,0">
                <w:txbxContent>
                  <w:p w14:paraId="1E313045" w14:textId="77777777" w:rsidR="007D184B" w:rsidRDefault="007D184B" w:rsidP="00D86847">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EDB"/>
    <w:multiLevelType w:val="hybridMultilevel"/>
    <w:tmpl w:val="FF949086"/>
    <w:lvl w:ilvl="0" w:tplc="2FAA1D6C">
      <w:start w:val="1"/>
      <w:numFmt w:val="decimal"/>
      <w:lvlText w:val="%1."/>
      <w:lvlJc w:val="left"/>
      <w:pPr>
        <w:ind w:left="720" w:hanging="360"/>
      </w:pPr>
      <w:rPr>
        <w:rFonts w:hint="default"/>
        <w:i w:val="0"/>
        <w:iCs w:val="0"/>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64D4"/>
    <w:multiLevelType w:val="hybridMultilevel"/>
    <w:tmpl w:val="E71CAF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DF49F0"/>
    <w:multiLevelType w:val="hybridMultilevel"/>
    <w:tmpl w:val="CDD0511C"/>
    <w:lvl w:ilvl="0" w:tplc="0409000F">
      <w:start w:val="1"/>
      <w:numFmt w:val="decimal"/>
      <w:lvlText w:val="%1."/>
      <w:lvlJc w:val="left"/>
      <w:pPr>
        <w:ind w:left="720" w:hanging="360"/>
      </w:pPr>
      <w:rPr>
        <w:rFonts w:hint="default"/>
        <w:i w:val="0"/>
        <w:iCs w:val="0"/>
        <w:spacing w:val="-1"/>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123C0"/>
    <w:multiLevelType w:val="hybridMultilevel"/>
    <w:tmpl w:val="141CC2C4"/>
    <w:lvl w:ilvl="0" w:tplc="6DC8FF24">
      <w:start w:val="1"/>
      <w:numFmt w:val="decimal"/>
      <w:lvlText w:val="%1."/>
      <w:lvlJc w:val="left"/>
      <w:pPr>
        <w:ind w:left="630" w:hanging="360"/>
      </w:pPr>
      <w:rPr>
        <w:rFonts w:asciiTheme="minorHAnsi" w:eastAsiaTheme="minorHAnsi" w:hAnsiTheme="minorHAnsi" w:cstheme="minorBidi"/>
        <w:i w:val="0"/>
        <w:iCs w:val="0"/>
        <w:spacing w:val="-1"/>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7F07D7"/>
    <w:multiLevelType w:val="hybridMultilevel"/>
    <w:tmpl w:val="F7201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186F"/>
    <w:multiLevelType w:val="hybridMultilevel"/>
    <w:tmpl w:val="60A2BDC2"/>
    <w:lvl w:ilvl="0" w:tplc="0409000F">
      <w:start w:val="1"/>
      <w:numFmt w:val="decimal"/>
      <w:lvlText w:val="%1."/>
      <w:lvlJc w:val="left"/>
      <w:pPr>
        <w:ind w:left="720" w:hanging="360"/>
      </w:pPr>
      <w:rPr>
        <w:rFonts w:hint="default"/>
        <w:i w:val="0"/>
        <w:iCs w:val="0"/>
        <w:spacing w:val="-1"/>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D84EA0"/>
    <w:multiLevelType w:val="hybridMultilevel"/>
    <w:tmpl w:val="41D038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7F2A0D"/>
    <w:multiLevelType w:val="hybridMultilevel"/>
    <w:tmpl w:val="A858B2B4"/>
    <w:lvl w:ilvl="0" w:tplc="2FAA1D6C">
      <w:start w:val="1"/>
      <w:numFmt w:val="decimal"/>
      <w:lvlText w:val="%1."/>
      <w:lvlJc w:val="left"/>
      <w:pPr>
        <w:ind w:left="450" w:hanging="360"/>
      </w:pPr>
      <w:rPr>
        <w:rFonts w:hint="default"/>
        <w:i w:val="0"/>
        <w:iCs w:val="0"/>
        <w:spacing w:val="-1"/>
        <w:w w:val="100"/>
        <w:lang w:val="en-US" w:eastAsia="en-US" w:bidi="ar-SA"/>
      </w:rPr>
    </w:lvl>
    <w:lvl w:ilvl="1" w:tplc="F30A8EB6">
      <w:numFmt w:val="bullet"/>
      <w:lvlText w:val="•"/>
      <w:lvlJc w:val="left"/>
      <w:pPr>
        <w:ind w:left="1176" w:hanging="360"/>
      </w:pPr>
      <w:rPr>
        <w:rFonts w:hint="default"/>
        <w:lang w:val="en-US" w:eastAsia="en-US" w:bidi="ar-SA"/>
      </w:rPr>
    </w:lvl>
    <w:lvl w:ilvl="2" w:tplc="6434B870">
      <w:numFmt w:val="bullet"/>
      <w:lvlText w:val="•"/>
      <w:lvlJc w:val="left"/>
      <w:pPr>
        <w:ind w:left="2232" w:hanging="360"/>
      </w:pPr>
      <w:rPr>
        <w:rFonts w:hint="default"/>
        <w:lang w:val="en-US" w:eastAsia="en-US" w:bidi="ar-SA"/>
      </w:rPr>
    </w:lvl>
    <w:lvl w:ilvl="3" w:tplc="25E05FF0">
      <w:numFmt w:val="bullet"/>
      <w:lvlText w:val="•"/>
      <w:lvlJc w:val="left"/>
      <w:pPr>
        <w:ind w:left="3288" w:hanging="360"/>
      </w:pPr>
      <w:rPr>
        <w:rFonts w:hint="default"/>
        <w:lang w:val="en-US" w:eastAsia="en-US" w:bidi="ar-SA"/>
      </w:rPr>
    </w:lvl>
    <w:lvl w:ilvl="4" w:tplc="D4B006B8">
      <w:numFmt w:val="bullet"/>
      <w:lvlText w:val="•"/>
      <w:lvlJc w:val="left"/>
      <w:pPr>
        <w:ind w:left="4344" w:hanging="360"/>
      </w:pPr>
      <w:rPr>
        <w:rFonts w:hint="default"/>
        <w:lang w:val="en-US" w:eastAsia="en-US" w:bidi="ar-SA"/>
      </w:rPr>
    </w:lvl>
    <w:lvl w:ilvl="5" w:tplc="1DC0C1C2">
      <w:numFmt w:val="bullet"/>
      <w:lvlText w:val="•"/>
      <w:lvlJc w:val="left"/>
      <w:pPr>
        <w:ind w:left="5400" w:hanging="360"/>
      </w:pPr>
      <w:rPr>
        <w:rFonts w:hint="default"/>
        <w:lang w:val="en-US" w:eastAsia="en-US" w:bidi="ar-SA"/>
      </w:rPr>
    </w:lvl>
    <w:lvl w:ilvl="6" w:tplc="E9D2E568">
      <w:numFmt w:val="bullet"/>
      <w:lvlText w:val="•"/>
      <w:lvlJc w:val="left"/>
      <w:pPr>
        <w:ind w:left="6456" w:hanging="360"/>
      </w:pPr>
      <w:rPr>
        <w:rFonts w:hint="default"/>
        <w:lang w:val="en-US" w:eastAsia="en-US" w:bidi="ar-SA"/>
      </w:rPr>
    </w:lvl>
    <w:lvl w:ilvl="7" w:tplc="7BE0B234">
      <w:numFmt w:val="bullet"/>
      <w:lvlText w:val="•"/>
      <w:lvlJc w:val="left"/>
      <w:pPr>
        <w:ind w:left="7512" w:hanging="360"/>
      </w:pPr>
      <w:rPr>
        <w:rFonts w:hint="default"/>
        <w:lang w:val="en-US" w:eastAsia="en-US" w:bidi="ar-SA"/>
      </w:rPr>
    </w:lvl>
    <w:lvl w:ilvl="8" w:tplc="0840F13E">
      <w:numFmt w:val="bullet"/>
      <w:lvlText w:val="•"/>
      <w:lvlJc w:val="left"/>
      <w:pPr>
        <w:ind w:left="8568" w:hanging="360"/>
      </w:pPr>
      <w:rPr>
        <w:rFonts w:hint="default"/>
        <w:lang w:val="en-US" w:eastAsia="en-US" w:bidi="ar-SA"/>
      </w:rPr>
    </w:lvl>
  </w:abstractNum>
  <w:abstractNum w:abstractNumId="8" w15:restartNumberingAfterBreak="0">
    <w:nsid w:val="5B0937DE"/>
    <w:multiLevelType w:val="multilevel"/>
    <w:tmpl w:val="069E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021E5"/>
    <w:multiLevelType w:val="hybridMultilevel"/>
    <w:tmpl w:val="DB5A9F0E"/>
    <w:lvl w:ilvl="0" w:tplc="FFFFFFFF">
      <w:start w:val="1"/>
      <w:numFmt w:val="decimal"/>
      <w:lvlText w:val="%1."/>
      <w:lvlJc w:val="left"/>
      <w:pPr>
        <w:ind w:left="360" w:hanging="360"/>
      </w:pPr>
      <w:rPr>
        <w:rFonts w:hint="default"/>
        <w:i w:val="0"/>
        <w:iCs w:val="0"/>
        <w:spacing w:val="-1"/>
        <w:w w:val="100"/>
        <w:lang w:val="en-US" w:eastAsia="en-US" w:bidi="ar-SA"/>
      </w:rPr>
    </w:lvl>
    <w:lvl w:ilvl="1" w:tplc="FFFFFFFF">
      <w:numFmt w:val="bullet"/>
      <w:lvlText w:val="•"/>
      <w:lvlJc w:val="left"/>
      <w:pPr>
        <w:ind w:left="1446" w:hanging="360"/>
      </w:pPr>
      <w:rPr>
        <w:rFonts w:hint="default"/>
        <w:lang w:val="en-US" w:eastAsia="en-US" w:bidi="ar-SA"/>
      </w:rPr>
    </w:lvl>
    <w:lvl w:ilvl="2" w:tplc="FFFFFFFF">
      <w:numFmt w:val="bullet"/>
      <w:lvlText w:val="•"/>
      <w:lvlJc w:val="left"/>
      <w:pPr>
        <w:ind w:left="2502" w:hanging="360"/>
      </w:pPr>
      <w:rPr>
        <w:rFonts w:hint="default"/>
        <w:lang w:val="en-US" w:eastAsia="en-US" w:bidi="ar-SA"/>
      </w:rPr>
    </w:lvl>
    <w:lvl w:ilvl="3" w:tplc="FFFFFFFF">
      <w:numFmt w:val="bullet"/>
      <w:lvlText w:val="•"/>
      <w:lvlJc w:val="left"/>
      <w:pPr>
        <w:ind w:left="3558" w:hanging="360"/>
      </w:pPr>
      <w:rPr>
        <w:rFonts w:hint="default"/>
        <w:lang w:val="en-US" w:eastAsia="en-US" w:bidi="ar-SA"/>
      </w:rPr>
    </w:lvl>
    <w:lvl w:ilvl="4" w:tplc="FFFFFFFF">
      <w:numFmt w:val="bullet"/>
      <w:lvlText w:val="•"/>
      <w:lvlJc w:val="left"/>
      <w:pPr>
        <w:ind w:left="4614" w:hanging="360"/>
      </w:pPr>
      <w:rPr>
        <w:rFonts w:hint="default"/>
        <w:lang w:val="en-US" w:eastAsia="en-US" w:bidi="ar-SA"/>
      </w:rPr>
    </w:lvl>
    <w:lvl w:ilvl="5" w:tplc="FFFFFFFF">
      <w:numFmt w:val="bullet"/>
      <w:lvlText w:val="•"/>
      <w:lvlJc w:val="left"/>
      <w:pPr>
        <w:ind w:left="5670" w:hanging="360"/>
      </w:pPr>
      <w:rPr>
        <w:rFonts w:hint="default"/>
        <w:lang w:val="en-US" w:eastAsia="en-US" w:bidi="ar-SA"/>
      </w:rPr>
    </w:lvl>
    <w:lvl w:ilvl="6" w:tplc="FFFFFFFF">
      <w:numFmt w:val="bullet"/>
      <w:lvlText w:val="•"/>
      <w:lvlJc w:val="left"/>
      <w:pPr>
        <w:ind w:left="6726" w:hanging="360"/>
      </w:pPr>
      <w:rPr>
        <w:rFonts w:hint="default"/>
        <w:lang w:val="en-US" w:eastAsia="en-US" w:bidi="ar-SA"/>
      </w:rPr>
    </w:lvl>
    <w:lvl w:ilvl="7" w:tplc="FFFFFFFF">
      <w:numFmt w:val="bullet"/>
      <w:lvlText w:val="•"/>
      <w:lvlJc w:val="left"/>
      <w:pPr>
        <w:ind w:left="7782" w:hanging="360"/>
      </w:pPr>
      <w:rPr>
        <w:rFonts w:hint="default"/>
        <w:lang w:val="en-US" w:eastAsia="en-US" w:bidi="ar-SA"/>
      </w:rPr>
    </w:lvl>
    <w:lvl w:ilvl="8" w:tplc="FFFFFFFF">
      <w:numFmt w:val="bullet"/>
      <w:lvlText w:val="•"/>
      <w:lvlJc w:val="left"/>
      <w:pPr>
        <w:ind w:left="8838" w:hanging="360"/>
      </w:pPr>
      <w:rPr>
        <w:rFonts w:hint="default"/>
        <w:lang w:val="en-US" w:eastAsia="en-US" w:bidi="ar-SA"/>
      </w:rPr>
    </w:lvl>
  </w:abstractNum>
  <w:abstractNum w:abstractNumId="10" w15:restartNumberingAfterBreak="0">
    <w:nsid w:val="7997684A"/>
    <w:multiLevelType w:val="hybridMultilevel"/>
    <w:tmpl w:val="111E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852FB"/>
    <w:multiLevelType w:val="hybridMultilevel"/>
    <w:tmpl w:val="602AA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8D37E5"/>
    <w:multiLevelType w:val="hybridMultilevel"/>
    <w:tmpl w:val="2F60CB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129292">
    <w:abstractNumId w:val="7"/>
  </w:num>
  <w:num w:numId="2" w16cid:durableId="638194299">
    <w:abstractNumId w:val="11"/>
  </w:num>
  <w:num w:numId="3" w16cid:durableId="1376270415">
    <w:abstractNumId w:val="8"/>
  </w:num>
  <w:num w:numId="4" w16cid:durableId="403068316">
    <w:abstractNumId w:val="12"/>
  </w:num>
  <w:num w:numId="5" w16cid:durableId="1299264790">
    <w:abstractNumId w:val="6"/>
  </w:num>
  <w:num w:numId="6" w16cid:durableId="1601446233">
    <w:abstractNumId w:val="1"/>
  </w:num>
  <w:num w:numId="7" w16cid:durableId="609239007">
    <w:abstractNumId w:val="0"/>
  </w:num>
  <w:num w:numId="8" w16cid:durableId="2123378691">
    <w:abstractNumId w:val="5"/>
  </w:num>
  <w:num w:numId="9" w16cid:durableId="1206604353">
    <w:abstractNumId w:val="3"/>
  </w:num>
  <w:num w:numId="10" w16cid:durableId="1288586947">
    <w:abstractNumId w:val="2"/>
  </w:num>
  <w:num w:numId="11" w16cid:durableId="522204576">
    <w:abstractNumId w:val="10"/>
  </w:num>
  <w:num w:numId="12" w16cid:durableId="880173878">
    <w:abstractNumId w:val="9"/>
  </w:num>
  <w:num w:numId="13" w16cid:durableId="1097018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EF"/>
    <w:rsid w:val="00005302"/>
    <w:rsid w:val="0001260F"/>
    <w:rsid w:val="00017160"/>
    <w:rsid w:val="00032326"/>
    <w:rsid w:val="00032340"/>
    <w:rsid w:val="00041BAD"/>
    <w:rsid w:val="000568A5"/>
    <w:rsid w:val="000624DF"/>
    <w:rsid w:val="00064C3D"/>
    <w:rsid w:val="00074B2D"/>
    <w:rsid w:val="00083F90"/>
    <w:rsid w:val="00095BAC"/>
    <w:rsid w:val="00095FE3"/>
    <w:rsid w:val="00096568"/>
    <w:rsid w:val="00097303"/>
    <w:rsid w:val="00097FD9"/>
    <w:rsid w:val="000B0C21"/>
    <w:rsid w:val="000D587B"/>
    <w:rsid w:val="000F65CB"/>
    <w:rsid w:val="00100482"/>
    <w:rsid w:val="00113BB4"/>
    <w:rsid w:val="00114398"/>
    <w:rsid w:val="0012007A"/>
    <w:rsid w:val="00121E80"/>
    <w:rsid w:val="00131F79"/>
    <w:rsid w:val="00133FCA"/>
    <w:rsid w:val="00140703"/>
    <w:rsid w:val="001477B2"/>
    <w:rsid w:val="0015298E"/>
    <w:rsid w:val="00153B4B"/>
    <w:rsid w:val="0016238A"/>
    <w:rsid w:val="00166A5B"/>
    <w:rsid w:val="001774D6"/>
    <w:rsid w:val="00177AD8"/>
    <w:rsid w:val="00180260"/>
    <w:rsid w:val="00183A6F"/>
    <w:rsid w:val="00186A57"/>
    <w:rsid w:val="00187A30"/>
    <w:rsid w:val="001940D9"/>
    <w:rsid w:val="001A4E6F"/>
    <w:rsid w:val="001A7566"/>
    <w:rsid w:val="001D06CA"/>
    <w:rsid w:val="001E1D86"/>
    <w:rsid w:val="001E5133"/>
    <w:rsid w:val="0020011C"/>
    <w:rsid w:val="00201F64"/>
    <w:rsid w:val="002074E1"/>
    <w:rsid w:val="00223B58"/>
    <w:rsid w:val="00234F03"/>
    <w:rsid w:val="00242B7F"/>
    <w:rsid w:val="002521E3"/>
    <w:rsid w:val="00255E71"/>
    <w:rsid w:val="00262507"/>
    <w:rsid w:val="00266CC5"/>
    <w:rsid w:val="0027236B"/>
    <w:rsid w:val="0027534D"/>
    <w:rsid w:val="002841B2"/>
    <w:rsid w:val="00286B0E"/>
    <w:rsid w:val="002A5B15"/>
    <w:rsid w:val="002C5A70"/>
    <w:rsid w:val="002C5CC5"/>
    <w:rsid w:val="002D79C2"/>
    <w:rsid w:val="002E7BCD"/>
    <w:rsid w:val="00300239"/>
    <w:rsid w:val="00301BC2"/>
    <w:rsid w:val="00307EE2"/>
    <w:rsid w:val="00314F32"/>
    <w:rsid w:val="0032120B"/>
    <w:rsid w:val="00332F42"/>
    <w:rsid w:val="00333932"/>
    <w:rsid w:val="0034726B"/>
    <w:rsid w:val="00347FA1"/>
    <w:rsid w:val="00352234"/>
    <w:rsid w:val="0035239E"/>
    <w:rsid w:val="00366EC1"/>
    <w:rsid w:val="003754D5"/>
    <w:rsid w:val="00376231"/>
    <w:rsid w:val="00383238"/>
    <w:rsid w:val="00387FD9"/>
    <w:rsid w:val="00393DF6"/>
    <w:rsid w:val="003B44E9"/>
    <w:rsid w:val="003C3CDD"/>
    <w:rsid w:val="003D23A9"/>
    <w:rsid w:val="003D5FD9"/>
    <w:rsid w:val="003F0512"/>
    <w:rsid w:val="00405858"/>
    <w:rsid w:val="00430387"/>
    <w:rsid w:val="00434243"/>
    <w:rsid w:val="004420C9"/>
    <w:rsid w:val="00442D46"/>
    <w:rsid w:val="00444988"/>
    <w:rsid w:val="00445148"/>
    <w:rsid w:val="004470ED"/>
    <w:rsid w:val="00457704"/>
    <w:rsid w:val="00460FA9"/>
    <w:rsid w:val="00463BB2"/>
    <w:rsid w:val="00464F4E"/>
    <w:rsid w:val="004704EB"/>
    <w:rsid w:val="004836FF"/>
    <w:rsid w:val="004B1113"/>
    <w:rsid w:val="004D7E21"/>
    <w:rsid w:val="004F0317"/>
    <w:rsid w:val="005142ED"/>
    <w:rsid w:val="005312EE"/>
    <w:rsid w:val="005355B4"/>
    <w:rsid w:val="00547D3E"/>
    <w:rsid w:val="00557261"/>
    <w:rsid w:val="0056609C"/>
    <w:rsid w:val="00575404"/>
    <w:rsid w:val="00576B6D"/>
    <w:rsid w:val="00582342"/>
    <w:rsid w:val="0058696C"/>
    <w:rsid w:val="005B1297"/>
    <w:rsid w:val="005C0520"/>
    <w:rsid w:val="005C3192"/>
    <w:rsid w:val="005D74C3"/>
    <w:rsid w:val="005E3154"/>
    <w:rsid w:val="005F24A5"/>
    <w:rsid w:val="0060164F"/>
    <w:rsid w:val="00602500"/>
    <w:rsid w:val="00632B8A"/>
    <w:rsid w:val="0063483A"/>
    <w:rsid w:val="0064056E"/>
    <w:rsid w:val="00643D4A"/>
    <w:rsid w:val="00645176"/>
    <w:rsid w:val="0064770F"/>
    <w:rsid w:val="00651320"/>
    <w:rsid w:val="00657116"/>
    <w:rsid w:val="006777D6"/>
    <w:rsid w:val="0068267E"/>
    <w:rsid w:val="006852B7"/>
    <w:rsid w:val="00691D14"/>
    <w:rsid w:val="00693ED3"/>
    <w:rsid w:val="00694998"/>
    <w:rsid w:val="006B7E7D"/>
    <w:rsid w:val="006C3432"/>
    <w:rsid w:val="006C3544"/>
    <w:rsid w:val="006C7A79"/>
    <w:rsid w:val="006D44C6"/>
    <w:rsid w:val="006D4DEF"/>
    <w:rsid w:val="006E1E16"/>
    <w:rsid w:val="006F1C88"/>
    <w:rsid w:val="006F1D22"/>
    <w:rsid w:val="006F4C97"/>
    <w:rsid w:val="007013AF"/>
    <w:rsid w:val="007148A2"/>
    <w:rsid w:val="00714982"/>
    <w:rsid w:val="00721C34"/>
    <w:rsid w:val="0072493E"/>
    <w:rsid w:val="007472D4"/>
    <w:rsid w:val="00754872"/>
    <w:rsid w:val="00754DBB"/>
    <w:rsid w:val="007565CC"/>
    <w:rsid w:val="00765458"/>
    <w:rsid w:val="00771E9B"/>
    <w:rsid w:val="00775F86"/>
    <w:rsid w:val="00781F66"/>
    <w:rsid w:val="00790203"/>
    <w:rsid w:val="007928CC"/>
    <w:rsid w:val="007936A7"/>
    <w:rsid w:val="007A3108"/>
    <w:rsid w:val="007B6F50"/>
    <w:rsid w:val="007C0927"/>
    <w:rsid w:val="007D04C6"/>
    <w:rsid w:val="007D184B"/>
    <w:rsid w:val="007D439A"/>
    <w:rsid w:val="007E75B1"/>
    <w:rsid w:val="007F60AF"/>
    <w:rsid w:val="0080181C"/>
    <w:rsid w:val="00810E65"/>
    <w:rsid w:val="00813CFE"/>
    <w:rsid w:val="00815406"/>
    <w:rsid w:val="00822D78"/>
    <w:rsid w:val="00830CF4"/>
    <w:rsid w:val="00831966"/>
    <w:rsid w:val="00833F78"/>
    <w:rsid w:val="008379E1"/>
    <w:rsid w:val="00842BCB"/>
    <w:rsid w:val="008459C9"/>
    <w:rsid w:val="0085261E"/>
    <w:rsid w:val="00852745"/>
    <w:rsid w:val="00871E5C"/>
    <w:rsid w:val="008732E5"/>
    <w:rsid w:val="00875289"/>
    <w:rsid w:val="00883153"/>
    <w:rsid w:val="00885305"/>
    <w:rsid w:val="00894D71"/>
    <w:rsid w:val="008A5ABE"/>
    <w:rsid w:val="008C6362"/>
    <w:rsid w:val="008C6896"/>
    <w:rsid w:val="009008F5"/>
    <w:rsid w:val="00901C08"/>
    <w:rsid w:val="0091069C"/>
    <w:rsid w:val="00913EE5"/>
    <w:rsid w:val="00942381"/>
    <w:rsid w:val="00943F75"/>
    <w:rsid w:val="009562F5"/>
    <w:rsid w:val="00981CCA"/>
    <w:rsid w:val="00986F81"/>
    <w:rsid w:val="00993E04"/>
    <w:rsid w:val="009A0C5E"/>
    <w:rsid w:val="009A2DE6"/>
    <w:rsid w:val="009A4D8B"/>
    <w:rsid w:val="009B2B0D"/>
    <w:rsid w:val="009B46A9"/>
    <w:rsid w:val="009B4D1A"/>
    <w:rsid w:val="009C5029"/>
    <w:rsid w:val="009D471B"/>
    <w:rsid w:val="009F2080"/>
    <w:rsid w:val="009F54D3"/>
    <w:rsid w:val="00A14711"/>
    <w:rsid w:val="00A160BF"/>
    <w:rsid w:val="00A263C8"/>
    <w:rsid w:val="00A266D9"/>
    <w:rsid w:val="00A466F2"/>
    <w:rsid w:val="00A506D5"/>
    <w:rsid w:val="00A63A4A"/>
    <w:rsid w:val="00A65893"/>
    <w:rsid w:val="00AA65A0"/>
    <w:rsid w:val="00AB23DF"/>
    <w:rsid w:val="00AB4B99"/>
    <w:rsid w:val="00AC1FFA"/>
    <w:rsid w:val="00AC69FF"/>
    <w:rsid w:val="00AD0B69"/>
    <w:rsid w:val="00AD3E38"/>
    <w:rsid w:val="00AE6F2E"/>
    <w:rsid w:val="00AF6C0E"/>
    <w:rsid w:val="00AF73E2"/>
    <w:rsid w:val="00B05F39"/>
    <w:rsid w:val="00B06A44"/>
    <w:rsid w:val="00B11F4D"/>
    <w:rsid w:val="00B27F87"/>
    <w:rsid w:val="00B4009F"/>
    <w:rsid w:val="00B5037B"/>
    <w:rsid w:val="00B50D88"/>
    <w:rsid w:val="00B51441"/>
    <w:rsid w:val="00B700D5"/>
    <w:rsid w:val="00B77ED7"/>
    <w:rsid w:val="00BA608A"/>
    <w:rsid w:val="00BB30A3"/>
    <w:rsid w:val="00BB3644"/>
    <w:rsid w:val="00BC7FA7"/>
    <w:rsid w:val="00BD6110"/>
    <w:rsid w:val="00BD6323"/>
    <w:rsid w:val="00BE5653"/>
    <w:rsid w:val="00BF06F2"/>
    <w:rsid w:val="00BF49A3"/>
    <w:rsid w:val="00BF7C32"/>
    <w:rsid w:val="00C0577B"/>
    <w:rsid w:val="00C0674C"/>
    <w:rsid w:val="00C257B0"/>
    <w:rsid w:val="00C44D09"/>
    <w:rsid w:val="00C45D12"/>
    <w:rsid w:val="00C54669"/>
    <w:rsid w:val="00C67C55"/>
    <w:rsid w:val="00C91E81"/>
    <w:rsid w:val="00C91FC6"/>
    <w:rsid w:val="00C93A47"/>
    <w:rsid w:val="00C96696"/>
    <w:rsid w:val="00CA0E52"/>
    <w:rsid w:val="00CA574C"/>
    <w:rsid w:val="00CC199B"/>
    <w:rsid w:val="00CC1FB5"/>
    <w:rsid w:val="00CC7651"/>
    <w:rsid w:val="00CD16E0"/>
    <w:rsid w:val="00CD6211"/>
    <w:rsid w:val="00CF2A8E"/>
    <w:rsid w:val="00CF42F6"/>
    <w:rsid w:val="00CF5FE5"/>
    <w:rsid w:val="00CF70B1"/>
    <w:rsid w:val="00D00C89"/>
    <w:rsid w:val="00D029D1"/>
    <w:rsid w:val="00D10CFE"/>
    <w:rsid w:val="00D118A3"/>
    <w:rsid w:val="00D36138"/>
    <w:rsid w:val="00D412A0"/>
    <w:rsid w:val="00D50DA5"/>
    <w:rsid w:val="00D5699D"/>
    <w:rsid w:val="00D60F98"/>
    <w:rsid w:val="00D637F8"/>
    <w:rsid w:val="00D7020D"/>
    <w:rsid w:val="00D71612"/>
    <w:rsid w:val="00D72024"/>
    <w:rsid w:val="00D720D8"/>
    <w:rsid w:val="00D811CC"/>
    <w:rsid w:val="00D91353"/>
    <w:rsid w:val="00D9517B"/>
    <w:rsid w:val="00D96CD0"/>
    <w:rsid w:val="00DA1036"/>
    <w:rsid w:val="00DA3841"/>
    <w:rsid w:val="00DA6BED"/>
    <w:rsid w:val="00DB163A"/>
    <w:rsid w:val="00DD6F07"/>
    <w:rsid w:val="00DE4327"/>
    <w:rsid w:val="00DF4083"/>
    <w:rsid w:val="00E13D3A"/>
    <w:rsid w:val="00E21153"/>
    <w:rsid w:val="00E26A44"/>
    <w:rsid w:val="00E32A2D"/>
    <w:rsid w:val="00E36809"/>
    <w:rsid w:val="00E410F2"/>
    <w:rsid w:val="00E45415"/>
    <w:rsid w:val="00E528B2"/>
    <w:rsid w:val="00E5415A"/>
    <w:rsid w:val="00E57BA9"/>
    <w:rsid w:val="00E65C30"/>
    <w:rsid w:val="00E67120"/>
    <w:rsid w:val="00E71376"/>
    <w:rsid w:val="00E754C7"/>
    <w:rsid w:val="00E83A6A"/>
    <w:rsid w:val="00E85D83"/>
    <w:rsid w:val="00E91D8C"/>
    <w:rsid w:val="00EB1AA7"/>
    <w:rsid w:val="00EB29D9"/>
    <w:rsid w:val="00EB7774"/>
    <w:rsid w:val="00ED2F1F"/>
    <w:rsid w:val="00EF3008"/>
    <w:rsid w:val="00EF76F7"/>
    <w:rsid w:val="00F0499F"/>
    <w:rsid w:val="00F11DCA"/>
    <w:rsid w:val="00F1686B"/>
    <w:rsid w:val="00F20F23"/>
    <w:rsid w:val="00F37027"/>
    <w:rsid w:val="00F3775D"/>
    <w:rsid w:val="00F45D1E"/>
    <w:rsid w:val="00F46AB3"/>
    <w:rsid w:val="00F46F63"/>
    <w:rsid w:val="00F548A3"/>
    <w:rsid w:val="00FA78FA"/>
    <w:rsid w:val="00FB0C4D"/>
    <w:rsid w:val="00FB7621"/>
    <w:rsid w:val="00FB7BEC"/>
    <w:rsid w:val="00FC0A84"/>
    <w:rsid w:val="00FC26C9"/>
    <w:rsid w:val="00FC4436"/>
    <w:rsid w:val="00FD2617"/>
    <w:rsid w:val="00FD7AD9"/>
    <w:rsid w:val="00FE1D8F"/>
    <w:rsid w:val="00FE3A85"/>
    <w:rsid w:val="00FE49ED"/>
    <w:rsid w:val="00FE6E8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7914"/>
  <w15:docId w15:val="{8D3F4A75-381B-4E20-833A-B56EC979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D4DEF"/>
  </w:style>
  <w:style w:type="character" w:styleId="Hyperlink">
    <w:name w:val="Hyperlink"/>
    <w:basedOn w:val="DefaultParagraphFont"/>
    <w:uiPriority w:val="99"/>
    <w:unhideWhenUsed/>
    <w:rsid w:val="006D4DEF"/>
    <w:rPr>
      <w:color w:val="0000FF"/>
      <w:u w:val="single"/>
    </w:rPr>
  </w:style>
  <w:style w:type="paragraph" w:styleId="ListParagraph">
    <w:name w:val="List Paragraph"/>
    <w:basedOn w:val="Normal"/>
    <w:uiPriority w:val="34"/>
    <w:qFormat/>
    <w:rsid w:val="00133FCA"/>
    <w:pPr>
      <w:widowControl w:val="0"/>
      <w:autoSpaceDE w:val="0"/>
      <w:autoSpaceDN w:val="0"/>
      <w:spacing w:after="0" w:line="240" w:lineRule="auto"/>
      <w:ind w:left="479" w:right="248" w:hanging="360"/>
    </w:pPr>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0568A5"/>
    <w:rPr>
      <w:color w:val="605E5C"/>
      <w:shd w:val="clear" w:color="auto" w:fill="E1DFDD"/>
    </w:rPr>
  </w:style>
  <w:style w:type="character" w:customStyle="1" w:styleId="authorname">
    <w:name w:val="authorname"/>
    <w:basedOn w:val="DefaultParagraphFont"/>
    <w:rsid w:val="00442D46"/>
  </w:style>
  <w:style w:type="character" w:customStyle="1" w:styleId="separator">
    <w:name w:val="separator"/>
    <w:basedOn w:val="DefaultParagraphFont"/>
    <w:rsid w:val="00442D46"/>
  </w:style>
  <w:style w:type="character" w:customStyle="1" w:styleId="Date1">
    <w:name w:val="Date1"/>
    <w:basedOn w:val="DefaultParagraphFont"/>
    <w:rsid w:val="00442D46"/>
  </w:style>
  <w:style w:type="character" w:customStyle="1" w:styleId="arttitle">
    <w:name w:val="art_title"/>
    <w:basedOn w:val="DefaultParagraphFont"/>
    <w:rsid w:val="00442D46"/>
  </w:style>
  <w:style w:type="character" w:customStyle="1" w:styleId="serialtitle">
    <w:name w:val="serial_title"/>
    <w:basedOn w:val="DefaultParagraphFont"/>
    <w:rsid w:val="00442D46"/>
  </w:style>
  <w:style w:type="character" w:customStyle="1" w:styleId="volumeissue">
    <w:name w:val="volume_issue"/>
    <w:basedOn w:val="DefaultParagraphFont"/>
    <w:rsid w:val="00442D46"/>
  </w:style>
  <w:style w:type="character" w:customStyle="1" w:styleId="pagerange">
    <w:name w:val="page_range"/>
    <w:basedOn w:val="DefaultParagraphFont"/>
    <w:rsid w:val="00442D46"/>
  </w:style>
  <w:style w:type="character" w:customStyle="1" w:styleId="doilink">
    <w:name w:val="doi_link"/>
    <w:basedOn w:val="DefaultParagraphFont"/>
    <w:rsid w:val="00442D46"/>
  </w:style>
  <w:style w:type="paragraph" w:styleId="BodyText">
    <w:name w:val="Body Text"/>
    <w:basedOn w:val="Normal"/>
    <w:link w:val="BodyTextChar"/>
    <w:qFormat/>
    <w:rsid w:val="00AD3E38"/>
    <w:pPr>
      <w:widowControl w:val="0"/>
      <w:autoSpaceDE w:val="0"/>
      <w:autoSpaceDN w:val="0"/>
      <w:spacing w:after="0" w:line="240" w:lineRule="auto"/>
    </w:pPr>
    <w:rPr>
      <w:rFonts w:ascii="Arial" w:eastAsia="Arial" w:hAnsi="Arial" w:cs="Arial"/>
      <w:kern w:val="0"/>
    </w:rPr>
  </w:style>
  <w:style w:type="character" w:customStyle="1" w:styleId="BodyTextChar">
    <w:name w:val="Body Text Char"/>
    <w:basedOn w:val="DefaultParagraphFont"/>
    <w:link w:val="BodyText"/>
    <w:rsid w:val="00AD3E38"/>
    <w:rPr>
      <w:rFonts w:ascii="Arial" w:eastAsia="Arial" w:hAnsi="Arial" w:cs="Arial"/>
      <w:kern w:val="0"/>
    </w:rPr>
  </w:style>
  <w:style w:type="paragraph" w:styleId="Footer">
    <w:name w:val="footer"/>
    <w:basedOn w:val="Normal"/>
    <w:link w:val="FooterChar"/>
    <w:uiPriority w:val="99"/>
    <w:unhideWhenUsed/>
    <w:rsid w:val="00AD3E38"/>
    <w:pPr>
      <w:widowControl w:val="0"/>
      <w:tabs>
        <w:tab w:val="center" w:pos="4680"/>
        <w:tab w:val="right" w:pos="9360"/>
      </w:tabs>
      <w:autoSpaceDE w:val="0"/>
      <w:autoSpaceDN w:val="0"/>
      <w:spacing w:after="0" w:line="240" w:lineRule="auto"/>
    </w:pPr>
    <w:rPr>
      <w:rFonts w:ascii="Arial" w:eastAsia="Arial" w:hAnsi="Arial" w:cs="Arial"/>
      <w:kern w:val="0"/>
    </w:rPr>
  </w:style>
  <w:style w:type="character" w:customStyle="1" w:styleId="FooterChar">
    <w:name w:val="Footer Char"/>
    <w:basedOn w:val="DefaultParagraphFont"/>
    <w:link w:val="Footer"/>
    <w:uiPriority w:val="99"/>
    <w:rsid w:val="00AD3E38"/>
    <w:rPr>
      <w:rFonts w:ascii="Arial" w:eastAsia="Arial" w:hAnsi="Arial" w:cs="Arial"/>
      <w:kern w:val="0"/>
    </w:rPr>
  </w:style>
  <w:style w:type="paragraph" w:styleId="Header">
    <w:name w:val="header"/>
    <w:basedOn w:val="Normal"/>
    <w:link w:val="HeaderChar"/>
    <w:uiPriority w:val="99"/>
    <w:unhideWhenUsed/>
    <w:rsid w:val="00E6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30"/>
  </w:style>
  <w:style w:type="paragraph" w:styleId="FootnoteText">
    <w:name w:val="footnote text"/>
    <w:basedOn w:val="Normal"/>
    <w:link w:val="FootnoteTextChar"/>
    <w:uiPriority w:val="99"/>
    <w:semiHidden/>
    <w:unhideWhenUsed/>
    <w:rsid w:val="00FC26C9"/>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FC26C9"/>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FC26C9"/>
    <w:rPr>
      <w:vertAlign w:val="superscript"/>
    </w:rPr>
  </w:style>
  <w:style w:type="paragraph" w:styleId="NormalWeb">
    <w:name w:val="Normal (Web)"/>
    <w:basedOn w:val="Normal"/>
    <w:uiPriority w:val="99"/>
    <w:unhideWhenUsed/>
    <w:rsid w:val="006C34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ocsum-journal-citation">
    <w:name w:val="docsum-journal-citation"/>
    <w:basedOn w:val="DefaultParagraphFont"/>
    <w:rsid w:val="00347FA1"/>
  </w:style>
  <w:style w:type="character" w:customStyle="1" w:styleId="authors-list-item">
    <w:name w:val="authors-list-item"/>
    <w:basedOn w:val="DefaultParagraphFont"/>
    <w:rsid w:val="00301BC2"/>
  </w:style>
  <w:style w:type="character" w:customStyle="1" w:styleId="comma">
    <w:name w:val="comma"/>
    <w:basedOn w:val="DefaultParagraphFont"/>
    <w:rsid w:val="00301BC2"/>
  </w:style>
  <w:style w:type="character" w:styleId="FollowedHyperlink">
    <w:name w:val="FollowedHyperlink"/>
    <w:basedOn w:val="DefaultParagraphFont"/>
    <w:uiPriority w:val="99"/>
    <w:semiHidden/>
    <w:unhideWhenUsed/>
    <w:rsid w:val="00E13D3A"/>
    <w:rPr>
      <w:color w:val="954F72" w:themeColor="followedHyperlink"/>
      <w:u w:val="single"/>
    </w:rPr>
  </w:style>
  <w:style w:type="character" w:styleId="CommentReference">
    <w:name w:val="annotation reference"/>
    <w:basedOn w:val="DefaultParagraphFont"/>
    <w:uiPriority w:val="99"/>
    <w:semiHidden/>
    <w:unhideWhenUsed/>
    <w:rsid w:val="00E13D3A"/>
    <w:rPr>
      <w:sz w:val="16"/>
      <w:szCs w:val="16"/>
    </w:rPr>
  </w:style>
  <w:style w:type="paragraph" w:styleId="CommentText">
    <w:name w:val="annotation text"/>
    <w:basedOn w:val="Normal"/>
    <w:link w:val="CommentTextChar"/>
    <w:uiPriority w:val="99"/>
    <w:unhideWhenUsed/>
    <w:rsid w:val="00E13D3A"/>
    <w:pPr>
      <w:spacing w:line="240" w:lineRule="auto"/>
    </w:pPr>
    <w:rPr>
      <w:sz w:val="20"/>
      <w:szCs w:val="20"/>
    </w:rPr>
  </w:style>
  <w:style w:type="character" w:customStyle="1" w:styleId="CommentTextChar">
    <w:name w:val="Comment Text Char"/>
    <w:basedOn w:val="DefaultParagraphFont"/>
    <w:link w:val="CommentText"/>
    <w:uiPriority w:val="99"/>
    <w:rsid w:val="00E13D3A"/>
    <w:rPr>
      <w:sz w:val="20"/>
      <w:szCs w:val="20"/>
    </w:rPr>
  </w:style>
  <w:style w:type="paragraph" w:styleId="CommentSubject">
    <w:name w:val="annotation subject"/>
    <w:basedOn w:val="CommentText"/>
    <w:next w:val="CommentText"/>
    <w:link w:val="CommentSubjectChar"/>
    <w:uiPriority w:val="99"/>
    <w:semiHidden/>
    <w:unhideWhenUsed/>
    <w:rsid w:val="00E13D3A"/>
    <w:rPr>
      <w:b/>
      <w:bCs/>
    </w:rPr>
  </w:style>
  <w:style w:type="character" w:customStyle="1" w:styleId="CommentSubjectChar">
    <w:name w:val="Comment Subject Char"/>
    <w:basedOn w:val="CommentTextChar"/>
    <w:link w:val="CommentSubject"/>
    <w:uiPriority w:val="99"/>
    <w:semiHidden/>
    <w:rsid w:val="00E13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7351">
      <w:bodyDiv w:val="1"/>
      <w:marLeft w:val="0"/>
      <w:marRight w:val="0"/>
      <w:marTop w:val="0"/>
      <w:marBottom w:val="0"/>
      <w:divBdr>
        <w:top w:val="none" w:sz="0" w:space="0" w:color="auto"/>
        <w:left w:val="none" w:sz="0" w:space="0" w:color="auto"/>
        <w:bottom w:val="none" w:sz="0" w:space="0" w:color="auto"/>
        <w:right w:val="none" w:sz="0" w:space="0" w:color="auto"/>
      </w:divBdr>
      <w:divsChild>
        <w:div w:id="1720936936">
          <w:marLeft w:val="0"/>
          <w:marRight w:val="0"/>
          <w:marTop w:val="0"/>
          <w:marBottom w:val="0"/>
          <w:divBdr>
            <w:top w:val="none" w:sz="0" w:space="0" w:color="auto"/>
            <w:left w:val="none" w:sz="0" w:space="0" w:color="auto"/>
            <w:bottom w:val="none" w:sz="0" w:space="0" w:color="auto"/>
            <w:right w:val="none" w:sz="0" w:space="0" w:color="auto"/>
          </w:divBdr>
        </w:div>
      </w:divsChild>
    </w:div>
    <w:div w:id="773015583">
      <w:bodyDiv w:val="1"/>
      <w:marLeft w:val="0"/>
      <w:marRight w:val="0"/>
      <w:marTop w:val="0"/>
      <w:marBottom w:val="0"/>
      <w:divBdr>
        <w:top w:val="none" w:sz="0" w:space="0" w:color="auto"/>
        <w:left w:val="none" w:sz="0" w:space="0" w:color="auto"/>
        <w:bottom w:val="none" w:sz="0" w:space="0" w:color="auto"/>
        <w:right w:val="none" w:sz="0" w:space="0" w:color="auto"/>
      </w:divBdr>
    </w:div>
    <w:div w:id="1899782473">
      <w:bodyDiv w:val="1"/>
      <w:marLeft w:val="0"/>
      <w:marRight w:val="0"/>
      <w:marTop w:val="0"/>
      <w:marBottom w:val="0"/>
      <w:divBdr>
        <w:top w:val="none" w:sz="0" w:space="0" w:color="auto"/>
        <w:left w:val="none" w:sz="0" w:space="0" w:color="auto"/>
        <w:bottom w:val="none" w:sz="0" w:space="0" w:color="auto"/>
        <w:right w:val="none" w:sz="0" w:space="0" w:color="auto"/>
      </w:divBdr>
    </w:div>
    <w:div w:id="203812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826084.2023.2215331" TargetMode="External"/><Relationship Id="rId13" Type="http://schemas.openxmlformats.org/officeDocument/2006/relationships/hyperlink" Target="https://www.ncbi.nlm.nih.gov/pubmed/?term=Ramakrishnam%20Raju%20MV%5BAuthor%5D&amp;cauthor=true&amp;cauthor_uid=28393137" TargetMode="External"/><Relationship Id="rId18" Type="http://schemas.openxmlformats.org/officeDocument/2006/relationships/hyperlink" Target="https://www.ncbi.nlm.nih.gov/pubmed/2839313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07/s40615-023-01561-1" TargetMode="External"/><Relationship Id="rId12" Type="http://schemas.openxmlformats.org/officeDocument/2006/relationships/hyperlink" Target="https://www.ncbi.nlm.nih.gov/pubmed/?term=Li%20M%5BAuthor%5D&amp;cauthor=true&amp;cauthor_uid=28393137" TargetMode="External"/><Relationship Id="rId17" Type="http://schemas.openxmlformats.org/officeDocument/2006/relationships/hyperlink" Target="https://www.ncbi.nlm.nih.gov/pubmed/?term=Fu%20XA%5BAuthor%5D&amp;cauthor=true&amp;cauthor_uid=28393137" TargetMode="External"/><Relationship Id="rId2" Type="http://schemas.openxmlformats.org/officeDocument/2006/relationships/styles" Target="styles.xml"/><Relationship Id="rId16" Type="http://schemas.openxmlformats.org/officeDocument/2006/relationships/hyperlink" Target="https://www.ncbi.nlm.nih.gov/pubmed/?term=Conklin%20DJ%5BAuthor%5D&amp;cauthor=true&amp;cauthor_uid=28393137" TargetMode="External"/><Relationship Id="rId20" Type="http://schemas.openxmlformats.org/officeDocument/2006/relationships/hyperlink" Target="https://pubmed.ncbi.nlm.nih.gov/?sort=date&amp;term=Srivastava+S&amp;cauthor_id=374328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Ogunwale%20MA%5BAuthor%5D&amp;cauthor=true&amp;cauthor_uid=2839313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Nantz%20MH%5BAuthor%5D&amp;cauthor=true&amp;cauthor_uid=28393137" TargetMode="External"/><Relationship Id="rId23" Type="http://schemas.openxmlformats.org/officeDocument/2006/relationships/fontTable" Target="fontTable.xml"/><Relationship Id="rId10" Type="http://schemas.openxmlformats.org/officeDocument/2006/relationships/hyperlink" Target="https://doi.org/10.18332/tid/186932" TargetMode="External"/><Relationship Id="rId19" Type="http://schemas.openxmlformats.org/officeDocument/2006/relationships/hyperlink" Target="https://www.ncbi.nlm.nih.gov/pmc/articles/PMC5377270/" TargetMode="External"/><Relationship Id="rId4" Type="http://schemas.openxmlformats.org/officeDocument/2006/relationships/webSettings" Target="webSettings.xml"/><Relationship Id="rId9" Type="http://schemas.openxmlformats.org/officeDocument/2006/relationships/hyperlink" Target="https://doi.org/10.1038/s41467-022-33203-1" TargetMode="External"/><Relationship Id="rId14" Type="http://schemas.openxmlformats.org/officeDocument/2006/relationships/hyperlink" Target="https://www.ncbi.nlm.nih.gov/pubmed/?term=Chen%20Y%5BAuthor%5D&amp;cauthor=true&amp;cauthor_uid=2839313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12405</Words>
  <Characters>70715</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Otieno</dc:creator>
  <cp:keywords/>
  <dc:description/>
  <cp:lastModifiedBy>Lora Hillgartner Wong</cp:lastModifiedBy>
  <cp:revision>2</cp:revision>
  <dcterms:created xsi:type="dcterms:W3CDTF">2025-06-11T19:58:00Z</dcterms:created>
  <dcterms:modified xsi:type="dcterms:W3CDTF">2025-06-11T19:58:00Z</dcterms:modified>
</cp:coreProperties>
</file>