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Borders>
          <w:top w:val="single" w:sz="36" w:space="0" w:color="800000"/>
          <w:left w:val="single" w:sz="36" w:space="0" w:color="800000"/>
          <w:bottom w:val="single" w:sz="36" w:space="0" w:color="800000"/>
          <w:right w:val="single" w:sz="36" w:space="0" w:color="800000"/>
          <w:insideH w:val="single" w:sz="36" w:space="0" w:color="800000"/>
          <w:insideV w:val="single" w:sz="36" w:space="0" w:color="8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8"/>
        <w:gridCol w:w="5925"/>
      </w:tblGrid>
      <w:tr w:rsidR="00AC5DD0" w14:paraId="2A1BBB3C" w14:textId="77777777">
        <w:trPr>
          <w:trHeight w:val="1655"/>
        </w:trPr>
        <w:tc>
          <w:tcPr>
            <w:tcW w:w="1080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4F605D36" w14:textId="77777777" w:rsidR="00AC5DD0" w:rsidRDefault="0074249E">
            <w:pPr>
              <w:pStyle w:val="TableParagraph"/>
              <w:spacing w:before="71"/>
              <w:ind w:left="76" w:right="1575"/>
              <w:rPr>
                <w:b/>
                <w:sz w:val="28"/>
              </w:rPr>
            </w:pPr>
            <w:r>
              <w:rPr>
                <w:b/>
                <w:sz w:val="28"/>
              </w:rPr>
              <w:t>Research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Plan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(use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this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template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attach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application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ProposalCentral) </w:t>
            </w:r>
            <w:r>
              <w:rPr>
                <w:b/>
                <w:color w:val="FF0000"/>
                <w:sz w:val="28"/>
              </w:rPr>
              <w:t>6 page maximum</w:t>
            </w:r>
          </w:p>
          <w:p w14:paraId="3EE4CF5D" w14:textId="77777777" w:rsidR="00AC5DD0" w:rsidRDefault="0074249E">
            <w:pPr>
              <w:pStyle w:val="TableParagraph"/>
              <w:ind w:lef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You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may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need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to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adjust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the length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of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sections</w:t>
            </w:r>
            <w:r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within</w:t>
            </w:r>
            <w:r>
              <w:rPr>
                <w:b/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this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document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accordingly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so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that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no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text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is</w:t>
            </w:r>
            <w:r>
              <w:rPr>
                <w:b/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 xml:space="preserve">cut </w:t>
            </w:r>
            <w:r>
              <w:rPr>
                <w:b/>
                <w:i/>
                <w:spacing w:val="-4"/>
                <w:sz w:val="24"/>
                <w:u w:val="single"/>
              </w:rPr>
              <w:t>off.</w:t>
            </w:r>
          </w:p>
          <w:p w14:paraId="6AF3E817" w14:textId="77777777" w:rsidR="00AC5DD0" w:rsidRDefault="0074249E">
            <w:pPr>
              <w:pStyle w:val="TableParagraph"/>
              <w:ind w:left="76"/>
              <w:rPr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document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carefully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before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uploading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it 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2"/>
                <w:sz w:val="24"/>
              </w:rPr>
              <w:t xml:space="preserve"> application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AC5DD0" w14:paraId="68036A37" w14:textId="77777777">
        <w:trPr>
          <w:trHeight w:val="718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AB076" w14:textId="77777777" w:rsidR="00AC5DD0" w:rsidRDefault="0074249E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Primary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Select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only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one</w:t>
            </w:r>
            <w:r>
              <w:rPr>
                <w:b/>
                <w:spacing w:val="-4"/>
                <w:sz w:val="24"/>
              </w:rPr>
              <w:t>:</w:t>
            </w:r>
          </w:p>
          <w:p w14:paraId="3A80532B" w14:textId="77777777" w:rsidR="00AC5DD0" w:rsidRDefault="007424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</w:rPr>
                <w:t>here</w:t>
              </w:r>
            </w:hyperlink>
            <w:r>
              <w:rPr>
                <w:color w:val="0000FF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Click</w:t>
            </w:r>
            <w:r>
              <w:rPr>
                <w:spacing w:val="-9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</w:rPr>
                <w:t>here</w:t>
              </w:r>
            </w:hyperlink>
            <w:r>
              <w:rPr>
                <w:color w:val="0000FF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Guidelines®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(GWTG)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</w:p>
        </w:tc>
      </w:tr>
      <w:tr w:rsidR="00AC5DD0" w14:paraId="52CEAD8B" w14:textId="77777777">
        <w:trPr>
          <w:trHeight w:val="1652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0EB8C3" w14:textId="116B39F4" w:rsidR="00AC5DD0" w:rsidRDefault="006A5E88" w:rsidP="00513B65">
            <w:pPr>
              <w:pStyle w:val="TableParagraph"/>
              <w:tabs>
                <w:tab w:val="left" w:pos="779"/>
              </w:tabs>
              <w:spacing w:before="63"/>
              <w:ind w:left="518"/>
              <w:rPr>
                <w:sz w:val="24"/>
              </w:rPr>
            </w:pPr>
            <w:sdt>
              <w:sdtPr>
                <w:rPr>
                  <w:sz w:val="24"/>
                </w:rPr>
                <w:id w:val="159097191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Get</w:t>
            </w:r>
            <w:r w:rsidR="0074249E">
              <w:rPr>
                <w:spacing w:val="-11"/>
                <w:sz w:val="24"/>
              </w:rPr>
              <w:t xml:space="preserve"> </w:t>
            </w:r>
            <w:r w:rsidR="0074249E">
              <w:rPr>
                <w:sz w:val="24"/>
              </w:rPr>
              <w:t>With</w:t>
            </w:r>
            <w:r w:rsidR="0074249E">
              <w:rPr>
                <w:spacing w:val="-13"/>
                <w:sz w:val="24"/>
              </w:rPr>
              <w:t xml:space="preserve"> </w:t>
            </w:r>
            <w:r w:rsidR="0074249E">
              <w:rPr>
                <w:sz w:val="24"/>
              </w:rPr>
              <w:t>The</w:t>
            </w:r>
            <w:r w:rsidR="0074249E">
              <w:rPr>
                <w:spacing w:val="-10"/>
                <w:sz w:val="24"/>
              </w:rPr>
              <w:t xml:space="preserve"> </w:t>
            </w:r>
            <w:r w:rsidR="0074249E">
              <w:rPr>
                <w:sz w:val="24"/>
              </w:rPr>
              <w:t>Guidelines-</w:t>
            </w:r>
            <w:r w:rsidR="0074249E">
              <w:rPr>
                <w:spacing w:val="-2"/>
                <w:sz w:val="24"/>
              </w:rPr>
              <w:t>Stroke</w:t>
            </w:r>
          </w:p>
          <w:p w14:paraId="5DD3098C" w14:textId="77777777" w:rsidR="00AC5DD0" w:rsidRDefault="00AC5DD0">
            <w:pPr>
              <w:pStyle w:val="TableParagraph"/>
              <w:spacing w:before="18"/>
              <w:ind w:left="0"/>
              <w:rPr>
                <w:rFonts w:ascii="Times New Roman"/>
                <w:sz w:val="24"/>
              </w:rPr>
            </w:pPr>
          </w:p>
          <w:p w14:paraId="0422319B" w14:textId="1EB927AC" w:rsidR="00AC5DD0" w:rsidRDefault="006A5E88" w:rsidP="00513B65">
            <w:pPr>
              <w:pStyle w:val="TableParagraph"/>
              <w:tabs>
                <w:tab w:val="left" w:pos="779"/>
              </w:tabs>
              <w:ind w:left="518"/>
              <w:rPr>
                <w:sz w:val="24"/>
              </w:rPr>
            </w:pPr>
            <w:sdt>
              <w:sdtPr>
                <w:rPr>
                  <w:sz w:val="24"/>
                </w:rPr>
                <w:id w:val="-50351652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Get</w:t>
            </w:r>
            <w:r w:rsidR="0074249E">
              <w:rPr>
                <w:spacing w:val="-6"/>
                <w:sz w:val="24"/>
              </w:rPr>
              <w:t xml:space="preserve"> </w:t>
            </w:r>
            <w:r w:rsidR="0074249E">
              <w:rPr>
                <w:sz w:val="24"/>
              </w:rPr>
              <w:t>With</w:t>
            </w:r>
            <w:r w:rsidR="0074249E">
              <w:rPr>
                <w:spacing w:val="-5"/>
                <w:sz w:val="24"/>
              </w:rPr>
              <w:t xml:space="preserve"> </w:t>
            </w:r>
            <w:r w:rsidR="0074249E">
              <w:rPr>
                <w:sz w:val="24"/>
              </w:rPr>
              <w:t>The</w:t>
            </w:r>
            <w:r w:rsidR="0074249E">
              <w:rPr>
                <w:spacing w:val="-6"/>
                <w:sz w:val="24"/>
              </w:rPr>
              <w:t xml:space="preserve"> </w:t>
            </w:r>
            <w:r w:rsidR="0074249E">
              <w:rPr>
                <w:sz w:val="24"/>
              </w:rPr>
              <w:t>Guidelines-</w:t>
            </w:r>
            <w:r w:rsidR="0074249E">
              <w:rPr>
                <w:spacing w:val="-4"/>
                <w:sz w:val="24"/>
              </w:rPr>
              <w:t>AFIB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5B072" w14:textId="7A06B3E4" w:rsidR="00AC5DD0" w:rsidRDefault="006A5E88" w:rsidP="00513B65">
            <w:pPr>
              <w:pStyle w:val="TableParagraph"/>
              <w:tabs>
                <w:tab w:val="left" w:pos="1340"/>
              </w:tabs>
              <w:spacing w:before="61"/>
              <w:ind w:left="1048"/>
              <w:rPr>
                <w:sz w:val="24"/>
              </w:rPr>
            </w:pPr>
            <w:sdt>
              <w:sdtPr>
                <w:rPr>
                  <w:sz w:val="24"/>
                </w:rPr>
                <w:id w:val="162796921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Get</w:t>
            </w:r>
            <w:r w:rsidR="0074249E">
              <w:rPr>
                <w:spacing w:val="-11"/>
                <w:sz w:val="24"/>
              </w:rPr>
              <w:t xml:space="preserve"> </w:t>
            </w:r>
            <w:r w:rsidR="0074249E">
              <w:rPr>
                <w:sz w:val="24"/>
              </w:rPr>
              <w:t>With</w:t>
            </w:r>
            <w:r w:rsidR="0074249E">
              <w:rPr>
                <w:spacing w:val="-11"/>
                <w:sz w:val="24"/>
              </w:rPr>
              <w:t xml:space="preserve"> </w:t>
            </w:r>
            <w:r w:rsidR="0074249E">
              <w:rPr>
                <w:sz w:val="24"/>
              </w:rPr>
              <w:t>The</w:t>
            </w:r>
            <w:r w:rsidR="0074249E">
              <w:rPr>
                <w:spacing w:val="-11"/>
                <w:sz w:val="24"/>
              </w:rPr>
              <w:t xml:space="preserve"> </w:t>
            </w:r>
            <w:r w:rsidR="0074249E">
              <w:rPr>
                <w:sz w:val="24"/>
              </w:rPr>
              <w:t>Guidelines-</w:t>
            </w:r>
            <w:r w:rsidR="0074249E">
              <w:rPr>
                <w:spacing w:val="-5"/>
                <w:sz w:val="24"/>
              </w:rPr>
              <w:t>CAD</w:t>
            </w:r>
          </w:p>
          <w:p w14:paraId="56DED48A" w14:textId="77777777" w:rsidR="00AC5DD0" w:rsidRDefault="00AC5DD0">
            <w:pPr>
              <w:pStyle w:val="TableParagraph"/>
              <w:spacing w:before="17"/>
              <w:ind w:left="0"/>
              <w:rPr>
                <w:rFonts w:ascii="Times New Roman"/>
                <w:sz w:val="24"/>
              </w:rPr>
            </w:pPr>
          </w:p>
          <w:p w14:paraId="3D8C84C7" w14:textId="77BA7CB8" w:rsidR="00AC5DD0" w:rsidRDefault="006A5E88" w:rsidP="00513B65">
            <w:pPr>
              <w:pStyle w:val="TableParagraph"/>
              <w:tabs>
                <w:tab w:val="left" w:pos="1340"/>
              </w:tabs>
              <w:ind w:left="1048"/>
              <w:rPr>
                <w:sz w:val="24"/>
              </w:rPr>
            </w:pPr>
            <w:sdt>
              <w:sdtPr>
                <w:rPr>
                  <w:sz w:val="24"/>
                </w:rPr>
                <w:id w:val="79379337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Get</w:t>
            </w:r>
            <w:r w:rsidR="0074249E">
              <w:rPr>
                <w:spacing w:val="-14"/>
                <w:sz w:val="24"/>
              </w:rPr>
              <w:t xml:space="preserve"> </w:t>
            </w:r>
            <w:r w:rsidR="0074249E">
              <w:rPr>
                <w:sz w:val="24"/>
              </w:rPr>
              <w:t>With</w:t>
            </w:r>
            <w:r w:rsidR="0074249E">
              <w:rPr>
                <w:spacing w:val="-12"/>
                <w:sz w:val="24"/>
              </w:rPr>
              <w:t xml:space="preserve"> </w:t>
            </w:r>
            <w:r w:rsidR="0074249E">
              <w:rPr>
                <w:sz w:val="24"/>
              </w:rPr>
              <w:t>The</w:t>
            </w:r>
            <w:r w:rsidR="0074249E">
              <w:rPr>
                <w:spacing w:val="-11"/>
                <w:sz w:val="24"/>
              </w:rPr>
              <w:t xml:space="preserve"> </w:t>
            </w:r>
            <w:r w:rsidR="0074249E">
              <w:rPr>
                <w:sz w:val="24"/>
              </w:rPr>
              <w:t>Guidelines-Heart</w:t>
            </w:r>
            <w:r w:rsidR="0074249E">
              <w:rPr>
                <w:spacing w:val="-13"/>
                <w:sz w:val="24"/>
              </w:rPr>
              <w:t xml:space="preserve"> </w:t>
            </w:r>
            <w:r w:rsidR="0074249E">
              <w:rPr>
                <w:spacing w:val="-2"/>
                <w:sz w:val="24"/>
              </w:rPr>
              <w:t>Failure</w:t>
            </w:r>
          </w:p>
        </w:tc>
      </w:tr>
      <w:tr w:rsidR="00AC5DD0" w14:paraId="43B3008F" w14:textId="77777777">
        <w:trPr>
          <w:trHeight w:val="1537"/>
        </w:trPr>
        <w:tc>
          <w:tcPr>
            <w:tcW w:w="10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E492DF" w14:textId="77777777" w:rsidR="00AC5DD0" w:rsidRDefault="0074249E">
            <w:pPr>
              <w:pStyle w:val="TableParagraph"/>
              <w:spacing w:before="7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Originality:</w:t>
            </w:r>
          </w:p>
          <w:p w14:paraId="24E36C00" w14:textId="77777777" w:rsidR="00AC5DD0" w:rsidRDefault="0074249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affirm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r:id="rId9" w:anchor="sort%3Drelevancy">
              <w:r>
                <w:rPr>
                  <w:color w:val="0000FF"/>
                  <w:sz w:val="24"/>
                </w:rPr>
                <w:t>Get</w:t>
              </w:r>
              <w:r>
                <w:rPr>
                  <w:color w:val="0000FF"/>
                  <w:spacing w:val="-1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With</w:t>
              </w:r>
              <w:r>
                <w:rPr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The</w:t>
              </w:r>
              <w:r>
                <w:rPr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Guidelines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(GWTG)</w:t>
              </w:r>
              <w:r>
                <w:rPr>
                  <w:color w:val="0000FF"/>
                  <w:spacing w:val="-3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Online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" w:anchor="sort%3Drelevancy">
              <w:r>
                <w:rPr>
                  <w:color w:val="0000FF"/>
                  <w:sz w:val="24"/>
                </w:rPr>
                <w:t>Library of Publications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to avoid overlap between the current proposal and existing GWTG publications.</w:t>
            </w:r>
          </w:p>
        </w:tc>
      </w:tr>
      <w:tr w:rsidR="00AC5DD0" w14:paraId="39154A56" w14:textId="77777777">
        <w:trPr>
          <w:trHeight w:val="3731"/>
        </w:trPr>
        <w:tc>
          <w:tcPr>
            <w:tcW w:w="1080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4F82" w14:textId="77777777" w:rsidR="00AC5DD0" w:rsidRDefault="0074249E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GWTG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Data </w:t>
            </w:r>
            <w:r>
              <w:rPr>
                <w:b/>
                <w:spacing w:val="-2"/>
                <w:sz w:val="24"/>
              </w:rPr>
              <w:t>Requested:</w:t>
            </w:r>
          </w:p>
          <w:p w14:paraId="5CDBF4BC" w14:textId="77777777" w:rsidR="00AC5DD0" w:rsidRDefault="0074249E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set?</w:t>
            </w:r>
          </w:p>
          <w:p w14:paraId="7D48A736" w14:textId="77777777" w:rsidR="00AC5DD0" w:rsidRDefault="00AC5DD0">
            <w:pPr>
              <w:pStyle w:val="TableParagraph"/>
              <w:spacing w:before="137"/>
              <w:ind w:left="0"/>
              <w:rPr>
                <w:rFonts w:ascii="Times New Roman"/>
                <w:sz w:val="24"/>
              </w:rPr>
            </w:pPr>
          </w:p>
          <w:p w14:paraId="6743B76E" w14:textId="251E9470" w:rsidR="00AC5DD0" w:rsidRDefault="006A5E88" w:rsidP="00513B65">
            <w:pPr>
              <w:pStyle w:val="TableParagraph"/>
              <w:tabs>
                <w:tab w:val="left" w:pos="476"/>
              </w:tabs>
              <w:spacing w:before="1"/>
              <w:ind w:left="270"/>
              <w:rPr>
                <w:sz w:val="24"/>
              </w:rPr>
            </w:pPr>
            <w:sdt>
              <w:sdtPr>
                <w:rPr>
                  <w:sz w:val="24"/>
                </w:rPr>
                <w:id w:val="186509756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Yes</w:t>
            </w:r>
            <w:r w:rsidR="0074249E">
              <w:rPr>
                <w:spacing w:val="-4"/>
                <w:sz w:val="24"/>
              </w:rPr>
              <w:t xml:space="preserve"> </w:t>
            </w:r>
            <w:r w:rsidR="0074249E">
              <w:rPr>
                <w:sz w:val="24"/>
              </w:rPr>
              <w:t>– Specify</w:t>
            </w:r>
            <w:r w:rsidR="0074249E">
              <w:rPr>
                <w:spacing w:val="-4"/>
                <w:sz w:val="24"/>
              </w:rPr>
              <w:t xml:space="preserve"> </w:t>
            </w:r>
            <w:r w:rsidR="0074249E">
              <w:rPr>
                <w:sz w:val="24"/>
              </w:rPr>
              <w:t>data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pacing w:val="-4"/>
                <w:sz w:val="24"/>
              </w:rPr>
              <w:t>set:</w:t>
            </w:r>
          </w:p>
          <w:p w14:paraId="2BE0D7B2" w14:textId="67EB8F29" w:rsidR="00AC5DD0" w:rsidRDefault="006A5E88" w:rsidP="00513B65">
            <w:pPr>
              <w:pStyle w:val="TableParagraph"/>
              <w:tabs>
                <w:tab w:val="left" w:pos="476"/>
              </w:tabs>
              <w:spacing w:before="60"/>
              <w:ind w:left="270"/>
              <w:rPr>
                <w:sz w:val="24"/>
              </w:rPr>
            </w:pPr>
            <w:sdt>
              <w:sdtPr>
                <w:rPr>
                  <w:sz w:val="24"/>
                </w:rPr>
                <w:id w:val="133187091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513B6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4249E">
              <w:rPr>
                <w:sz w:val="24"/>
              </w:rPr>
              <w:t>No,</w:t>
            </w:r>
            <w:r w:rsidR="0074249E">
              <w:rPr>
                <w:spacing w:val="-5"/>
                <w:sz w:val="24"/>
              </w:rPr>
              <w:t xml:space="preserve"> </w:t>
            </w:r>
            <w:r w:rsidR="0074249E">
              <w:rPr>
                <w:sz w:val="24"/>
              </w:rPr>
              <w:t>this</w:t>
            </w:r>
            <w:r w:rsidR="0074249E">
              <w:rPr>
                <w:spacing w:val="-3"/>
                <w:sz w:val="24"/>
              </w:rPr>
              <w:t xml:space="preserve"> </w:t>
            </w:r>
            <w:r w:rsidR="0074249E">
              <w:rPr>
                <w:sz w:val="24"/>
              </w:rPr>
              <w:t>project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will</w:t>
            </w:r>
            <w:r w:rsidR="0074249E">
              <w:rPr>
                <w:spacing w:val="-3"/>
                <w:sz w:val="24"/>
              </w:rPr>
              <w:t xml:space="preserve"> </w:t>
            </w:r>
            <w:r w:rsidR="0074249E">
              <w:rPr>
                <w:sz w:val="24"/>
              </w:rPr>
              <w:t>be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completed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exclusively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with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data</w:t>
            </w:r>
            <w:r w:rsidR="0074249E">
              <w:rPr>
                <w:spacing w:val="-3"/>
                <w:sz w:val="24"/>
              </w:rPr>
              <w:t xml:space="preserve"> </w:t>
            </w:r>
            <w:r w:rsidR="0074249E">
              <w:rPr>
                <w:sz w:val="24"/>
              </w:rPr>
              <w:t>collected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in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>the</w:t>
            </w:r>
            <w:r w:rsidR="0074249E">
              <w:rPr>
                <w:spacing w:val="-2"/>
                <w:sz w:val="24"/>
              </w:rPr>
              <w:t xml:space="preserve"> </w:t>
            </w:r>
            <w:r w:rsidR="0074249E">
              <w:rPr>
                <w:sz w:val="24"/>
              </w:rPr>
              <w:t xml:space="preserve">GWTG </w:t>
            </w:r>
            <w:r w:rsidR="0074249E">
              <w:rPr>
                <w:spacing w:val="-2"/>
                <w:sz w:val="24"/>
              </w:rPr>
              <w:t>program.</w:t>
            </w:r>
          </w:p>
          <w:p w14:paraId="6BBF8E3F" w14:textId="77777777" w:rsidR="00AC5DD0" w:rsidRDefault="00AC5DD0">
            <w:pPr>
              <w:pStyle w:val="TableParagraph"/>
              <w:spacing w:before="135"/>
              <w:ind w:left="0"/>
              <w:rPr>
                <w:rFonts w:ascii="Times New Roman"/>
                <w:sz w:val="24"/>
              </w:rPr>
            </w:pPr>
          </w:p>
          <w:p w14:paraId="2EC0E4C6" w14:textId="77777777" w:rsidR="00AC5DD0" w:rsidRDefault="0074249E">
            <w:pPr>
              <w:pStyle w:val="TableParagraph"/>
              <w:spacing w:line="242" w:lineRule="auto"/>
              <w:ind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NOTE: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involving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CMS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linked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data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AHA-approved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analytic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vendor;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therefore,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CMS linked data cannot be included in the scope of this proposal.</w:t>
            </w:r>
          </w:p>
        </w:tc>
      </w:tr>
    </w:tbl>
    <w:p w14:paraId="00D186E2" w14:textId="77777777" w:rsidR="00AC5DD0" w:rsidRDefault="00AC5DD0">
      <w:pPr>
        <w:pStyle w:val="TableParagraph"/>
        <w:spacing w:line="242" w:lineRule="auto"/>
        <w:rPr>
          <w:i/>
          <w:sz w:val="24"/>
        </w:rPr>
        <w:sectPr w:rsidR="00AC5DD0">
          <w:footerReference w:type="default" r:id="rId11"/>
          <w:type w:val="continuous"/>
          <w:pgSz w:w="12240" w:h="15840"/>
          <w:pgMar w:top="1080" w:right="360" w:bottom="580" w:left="720" w:header="0" w:footer="389" w:gutter="0"/>
          <w:pgNumType w:start="1"/>
          <w:cols w:space="720"/>
        </w:sectPr>
      </w:pPr>
    </w:p>
    <w:tbl>
      <w:tblPr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AC5DD0" w14:paraId="2F02BEA3" w14:textId="77777777">
        <w:trPr>
          <w:trHeight w:val="6517"/>
        </w:trPr>
        <w:tc>
          <w:tcPr>
            <w:tcW w:w="10802" w:type="dxa"/>
          </w:tcPr>
          <w:p w14:paraId="01304414" w14:textId="77777777" w:rsidR="00AC5DD0" w:rsidRDefault="0074249E">
            <w:pPr>
              <w:pStyle w:val="TableParagraph"/>
              <w:spacing w:before="71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Research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Aims,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Objectives,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Hypothesis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(Provide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concise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proposed </w:t>
            </w:r>
            <w:r>
              <w:rPr>
                <w:spacing w:val="-2"/>
                <w:sz w:val="24"/>
              </w:rPr>
              <w:t>work)</w:t>
            </w:r>
          </w:p>
          <w:p w14:paraId="33B05AAE" w14:textId="77777777" w:rsidR="00AC5DD0" w:rsidRDefault="00AC5DD0">
            <w:pPr>
              <w:pStyle w:val="TableParagraph"/>
              <w:spacing w:before="17"/>
              <w:ind w:left="0"/>
              <w:rPr>
                <w:rFonts w:ascii="Times New Roman"/>
                <w:sz w:val="24"/>
              </w:rPr>
            </w:pPr>
          </w:p>
          <w:p w14:paraId="0F939905" w14:textId="77777777" w:rsidR="00AC5DD0" w:rsidRDefault="0074249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Aims</w:t>
            </w:r>
          </w:p>
          <w:p w14:paraId="2C620ACE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8454296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184A1A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2DF7BE5" w14:textId="77777777" w:rsidR="00AC5DD0" w:rsidRDefault="00AC5DD0">
            <w:pPr>
              <w:pStyle w:val="TableParagraph"/>
              <w:spacing w:before="69"/>
              <w:ind w:left="0"/>
              <w:rPr>
                <w:rFonts w:ascii="Times New Roman"/>
                <w:sz w:val="24"/>
              </w:rPr>
            </w:pPr>
          </w:p>
          <w:p w14:paraId="62A0DFB9" w14:textId="77777777" w:rsidR="00AC5DD0" w:rsidRDefault="007424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Objectives</w:t>
            </w:r>
          </w:p>
          <w:p w14:paraId="50B3ACC0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7F714D9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CE78D2A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A1F7745" w14:textId="77777777" w:rsidR="00AC5DD0" w:rsidRDefault="00AC5DD0">
            <w:pPr>
              <w:pStyle w:val="TableParagraph"/>
              <w:spacing w:before="68"/>
              <w:ind w:left="0"/>
              <w:rPr>
                <w:rFonts w:ascii="Times New Roman"/>
                <w:sz w:val="24"/>
              </w:rPr>
            </w:pPr>
          </w:p>
          <w:p w14:paraId="042F8B61" w14:textId="77777777" w:rsidR="00AC5DD0" w:rsidRDefault="007424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Hypothesis</w:t>
            </w:r>
          </w:p>
        </w:tc>
      </w:tr>
      <w:tr w:rsidR="00AC5DD0" w14:paraId="0D081354" w14:textId="77777777">
        <w:trPr>
          <w:trHeight w:val="6113"/>
        </w:trPr>
        <w:tc>
          <w:tcPr>
            <w:tcW w:w="10802" w:type="dxa"/>
          </w:tcPr>
          <w:p w14:paraId="1758481D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Rationale</w:t>
            </w:r>
          </w:p>
          <w:p w14:paraId="30D32C4B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0571615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17F6FF7E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9B452C5" w14:textId="77777777" w:rsidR="00AC5DD0" w:rsidRDefault="00AC5DD0">
            <w:pPr>
              <w:pStyle w:val="TableParagraph"/>
              <w:spacing w:before="69"/>
              <w:ind w:left="0"/>
              <w:rPr>
                <w:rFonts w:ascii="Times New Roman"/>
                <w:sz w:val="24"/>
              </w:rPr>
            </w:pPr>
          </w:p>
          <w:p w14:paraId="15D85325" w14:textId="77777777" w:rsidR="00AC5DD0" w:rsidRDefault="0074249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Novelty</w:t>
            </w:r>
          </w:p>
          <w:p w14:paraId="26FA646C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EEB3CA0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181CB92" w14:textId="77777777" w:rsidR="00AC5DD0" w:rsidRDefault="00AC5DD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B6B8D35" w14:textId="77777777" w:rsidR="00AC5DD0" w:rsidRDefault="00AC5DD0">
            <w:pPr>
              <w:pStyle w:val="TableParagraph"/>
              <w:spacing w:before="67"/>
              <w:ind w:left="0"/>
              <w:rPr>
                <w:rFonts w:ascii="Times New Roman"/>
                <w:sz w:val="24"/>
              </w:rPr>
            </w:pPr>
          </w:p>
          <w:p w14:paraId="68151D0B" w14:textId="77777777" w:rsidR="00AC5DD0" w:rsidRDefault="0074249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Significance</w:t>
            </w:r>
          </w:p>
        </w:tc>
      </w:tr>
    </w:tbl>
    <w:p w14:paraId="09DA3950" w14:textId="77777777" w:rsidR="00AC5DD0" w:rsidRDefault="00AC5DD0">
      <w:pPr>
        <w:pStyle w:val="TableParagraph"/>
        <w:rPr>
          <w:b/>
          <w:sz w:val="24"/>
        </w:rPr>
        <w:sectPr w:rsidR="00AC5DD0">
          <w:pgSz w:w="12240" w:h="15840"/>
          <w:pgMar w:top="1080" w:right="360" w:bottom="580" w:left="720" w:header="0" w:footer="389" w:gutter="0"/>
          <w:cols w:space="720"/>
        </w:sectPr>
      </w:pPr>
    </w:p>
    <w:p w14:paraId="13D56398" w14:textId="77777777" w:rsidR="00AC5DD0" w:rsidRDefault="00AC5DD0">
      <w:pPr>
        <w:pStyle w:val="BodyText"/>
        <w:spacing w:before="1"/>
        <w:rPr>
          <w:rFonts w:ascii="Times New Roman"/>
          <w:sz w:val="2"/>
        </w:rPr>
      </w:pPr>
    </w:p>
    <w:tbl>
      <w:tblPr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AC5DD0" w14:paraId="43A9E219" w14:textId="77777777">
        <w:trPr>
          <w:trHeight w:val="1462"/>
        </w:trPr>
        <w:tc>
          <w:tcPr>
            <w:tcW w:w="10802" w:type="dxa"/>
            <w:tcBorders>
              <w:bottom w:val="single" w:sz="36" w:space="0" w:color="F1F1F1"/>
            </w:tcBorders>
            <w:shd w:val="clear" w:color="auto" w:fill="F1F1F1"/>
          </w:tcPr>
          <w:p w14:paraId="7C5A742A" w14:textId="77777777" w:rsidR="00AC5DD0" w:rsidRDefault="0074249E">
            <w:pPr>
              <w:pStyle w:val="TableParagraph"/>
              <w:spacing w:before="70"/>
              <w:rPr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HTML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Notebook</w:t>
              </w:r>
            </w:hyperlink>
            <w:r>
              <w:rPr>
                <w:spacing w:val="-2"/>
                <w:sz w:val="24"/>
              </w:rPr>
              <w:t>)</w:t>
            </w:r>
          </w:p>
          <w:p w14:paraId="35276712" w14:textId="77777777" w:rsidR="00AC5DD0" w:rsidRDefault="0074249E">
            <w:pPr>
              <w:pStyle w:val="TableParagraph"/>
              <w:ind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You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items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notebook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and/or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sections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below.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utilizing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the notebook,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 link 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 notebook 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each section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 that it 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 reviewer that the information can be found in the notebook within a certain section.</w:t>
            </w:r>
          </w:p>
        </w:tc>
      </w:tr>
      <w:tr w:rsidR="00AC5DD0" w14:paraId="122BEC17" w14:textId="77777777">
        <w:trPr>
          <w:trHeight w:val="2751"/>
        </w:trPr>
        <w:tc>
          <w:tcPr>
            <w:tcW w:w="10802" w:type="dxa"/>
            <w:tcBorders>
              <w:top w:val="single" w:sz="36" w:space="0" w:color="F1F1F1"/>
            </w:tcBorders>
          </w:tcPr>
          <w:p w14:paraId="6753BAA3" w14:textId="77777777" w:rsidR="00AC5DD0" w:rsidRDefault="0074249E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Study Population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(specify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admission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diagnosis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interest,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including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inclusion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exclusion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criteria):</w:t>
            </w:r>
          </w:p>
        </w:tc>
      </w:tr>
      <w:tr w:rsidR="00AC5DD0" w14:paraId="1AD05F19" w14:textId="77777777">
        <w:trPr>
          <w:trHeight w:val="2217"/>
        </w:trPr>
        <w:tc>
          <w:tcPr>
            <w:tcW w:w="10802" w:type="dxa"/>
          </w:tcPr>
          <w:p w14:paraId="3A0CDEE9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Utilized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(Please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confirm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variables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collected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applicable</w:t>
            </w:r>
            <w:r>
              <w:rPr>
                <w:b/>
                <w:spacing w:val="-12"/>
                <w:sz w:val="24"/>
              </w:rPr>
              <w:t xml:space="preserve"> </w:t>
            </w:r>
            <w:hyperlink r:id="rId13">
              <w:r>
                <w:rPr>
                  <w:b/>
                  <w:color w:val="0000FF"/>
                  <w:sz w:val="24"/>
                  <w:u w:val="single" w:color="0000FF"/>
                </w:rPr>
                <w:t>Case</w:t>
              </w:r>
              <w:r>
                <w:rPr>
                  <w:b/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Report</w:t>
              </w:r>
              <w:r>
                <w:rPr>
                  <w:b/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Form</w:t>
              </w:r>
            </w:hyperlink>
            <w:r>
              <w:rPr>
                <w:b/>
                <w:sz w:val="24"/>
              </w:rPr>
              <w:t>. Specify the Primary Exposure Variable.):</w:t>
            </w:r>
          </w:p>
        </w:tc>
      </w:tr>
      <w:tr w:rsidR="00AC5DD0" w14:paraId="26CAD4DB" w14:textId="77777777">
        <w:trPr>
          <w:trHeight w:val="2217"/>
        </w:trPr>
        <w:tc>
          <w:tcPr>
            <w:tcW w:w="10802" w:type="dxa"/>
          </w:tcPr>
          <w:p w14:paraId="46DCFC60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Primary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Outcome/Endpoint:</w:t>
            </w:r>
          </w:p>
        </w:tc>
      </w:tr>
      <w:tr w:rsidR="00AC5DD0" w14:paraId="1D5341D9" w14:textId="77777777">
        <w:trPr>
          <w:trHeight w:val="2217"/>
        </w:trPr>
        <w:tc>
          <w:tcPr>
            <w:tcW w:w="10802" w:type="dxa"/>
          </w:tcPr>
          <w:p w14:paraId="4E549133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Secondary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Outcomes/Endpoints:</w:t>
            </w:r>
          </w:p>
        </w:tc>
      </w:tr>
      <w:tr w:rsidR="00AC5DD0" w14:paraId="2ECC16E1" w14:textId="77777777">
        <w:trPr>
          <w:trHeight w:val="2120"/>
        </w:trPr>
        <w:tc>
          <w:tcPr>
            <w:tcW w:w="10802" w:type="dxa"/>
          </w:tcPr>
          <w:p w14:paraId="1E11E006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Brief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Description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of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Proposed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Statistical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Analyses:</w:t>
            </w:r>
          </w:p>
        </w:tc>
      </w:tr>
    </w:tbl>
    <w:p w14:paraId="66968144" w14:textId="77777777" w:rsidR="00AC5DD0" w:rsidRDefault="00AC5DD0">
      <w:pPr>
        <w:pStyle w:val="TableParagraph"/>
        <w:rPr>
          <w:b/>
          <w:sz w:val="24"/>
        </w:rPr>
        <w:sectPr w:rsidR="00AC5DD0">
          <w:pgSz w:w="12240" w:h="15840"/>
          <w:pgMar w:top="1080" w:right="360" w:bottom="580" w:left="720" w:header="0" w:footer="389" w:gutter="0"/>
          <w:cols w:space="720"/>
        </w:sectPr>
      </w:pPr>
    </w:p>
    <w:tbl>
      <w:tblPr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2"/>
      </w:tblGrid>
      <w:tr w:rsidR="00AC5DD0" w14:paraId="46EE8AF6" w14:textId="77777777">
        <w:trPr>
          <w:trHeight w:val="2049"/>
        </w:trPr>
        <w:tc>
          <w:tcPr>
            <w:tcW w:w="10802" w:type="dxa"/>
          </w:tcPr>
          <w:p w14:paraId="36E9EB24" w14:textId="77777777" w:rsidR="00AC5DD0" w:rsidRDefault="0074249E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Expected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deliverables,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timeline,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milestones:</w:t>
            </w:r>
          </w:p>
        </w:tc>
      </w:tr>
      <w:tr w:rsidR="00AC5DD0" w14:paraId="1F83630D" w14:textId="77777777">
        <w:trPr>
          <w:trHeight w:val="2959"/>
        </w:trPr>
        <w:tc>
          <w:tcPr>
            <w:tcW w:w="10802" w:type="dxa"/>
          </w:tcPr>
          <w:p w14:paraId="4855D2C3" w14:textId="77777777" w:rsidR="00AC5DD0" w:rsidRDefault="0074249E">
            <w:pPr>
              <w:pStyle w:val="TableParagraph"/>
              <w:spacing w:before="70"/>
              <w:ind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Discuss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potential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difficulties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limitations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proposed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procedures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alternative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approaches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to achieve the aims:</w:t>
            </w:r>
          </w:p>
        </w:tc>
      </w:tr>
    </w:tbl>
    <w:p w14:paraId="0E7BA5E5" w14:textId="77777777" w:rsidR="0074249E" w:rsidRDefault="0074249E"/>
    <w:sectPr w:rsidR="0074249E">
      <w:type w:val="continuous"/>
      <w:pgSz w:w="12240" w:h="15840"/>
      <w:pgMar w:top="1080" w:right="360" w:bottom="580" w:left="72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9480" w14:textId="77777777" w:rsidR="006A5E88" w:rsidRDefault="006A5E88">
      <w:r>
        <w:separator/>
      </w:r>
    </w:p>
  </w:endnote>
  <w:endnote w:type="continuationSeparator" w:id="0">
    <w:p w14:paraId="21BDFE69" w14:textId="77777777" w:rsidR="006A5E88" w:rsidRDefault="006A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6257" w14:textId="77777777" w:rsidR="00AC5DD0" w:rsidRDefault="0074249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36669987" wp14:editId="191CA34A">
              <wp:simplePos x="0" y="0"/>
              <wp:positionH relativeFrom="page">
                <wp:posOffset>444500</wp:posOffset>
              </wp:positionH>
              <wp:positionV relativeFrom="page">
                <wp:posOffset>9671939</wp:posOffset>
              </wp:positionV>
              <wp:extent cx="6051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1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B12027" w14:textId="77777777" w:rsidR="00AC5DD0" w:rsidRDefault="0074249E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t>August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99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61.55pt;width:47.65pt;height:11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" filled="f" stroked="f">
              <v:textbox inset="0,0,0,0">
                <w:txbxContent>
                  <w:p w14:paraId="7AB12027" w14:textId="77777777" w:rsidR="00AC5DD0" w:rsidRDefault="0074249E">
                    <w:pPr>
                      <w:pStyle w:val="BodyText"/>
                      <w:spacing w:line="203" w:lineRule="exact"/>
                      <w:ind w:left="20"/>
                    </w:pPr>
                    <w:r>
                      <w:t>August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5BDB" w14:textId="77777777" w:rsidR="006A5E88" w:rsidRDefault="006A5E88">
      <w:r>
        <w:separator/>
      </w:r>
    </w:p>
  </w:footnote>
  <w:footnote w:type="continuationSeparator" w:id="0">
    <w:p w14:paraId="24E1D531" w14:textId="77777777" w:rsidR="006A5E88" w:rsidRDefault="006A5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C9E"/>
    <w:multiLevelType w:val="hybridMultilevel"/>
    <w:tmpl w:val="41BC255A"/>
    <w:lvl w:ilvl="0" w:tplc="33DAA12C">
      <w:numFmt w:val="bullet"/>
      <w:lvlText w:val="☐"/>
      <w:lvlJc w:val="left"/>
      <w:pPr>
        <w:ind w:left="478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 w:tplc="9120F504">
      <w:numFmt w:val="bullet"/>
      <w:lvlText w:val="•"/>
      <w:lvlJc w:val="left"/>
      <w:pPr>
        <w:ind w:left="1511" w:hanging="208"/>
      </w:pPr>
      <w:rPr>
        <w:rFonts w:hint="default"/>
        <w:lang w:val="en-US" w:eastAsia="en-US" w:bidi="ar-SA"/>
      </w:rPr>
    </w:lvl>
    <w:lvl w:ilvl="2" w:tplc="558C48E8">
      <w:numFmt w:val="bullet"/>
      <w:lvlText w:val="•"/>
      <w:lvlJc w:val="left"/>
      <w:pPr>
        <w:ind w:left="2542" w:hanging="208"/>
      </w:pPr>
      <w:rPr>
        <w:rFonts w:hint="default"/>
        <w:lang w:val="en-US" w:eastAsia="en-US" w:bidi="ar-SA"/>
      </w:rPr>
    </w:lvl>
    <w:lvl w:ilvl="3" w:tplc="5C98ACB2">
      <w:numFmt w:val="bullet"/>
      <w:lvlText w:val="•"/>
      <w:lvlJc w:val="left"/>
      <w:pPr>
        <w:ind w:left="3573" w:hanging="208"/>
      </w:pPr>
      <w:rPr>
        <w:rFonts w:hint="default"/>
        <w:lang w:val="en-US" w:eastAsia="en-US" w:bidi="ar-SA"/>
      </w:rPr>
    </w:lvl>
    <w:lvl w:ilvl="4" w:tplc="9E84D2EA">
      <w:numFmt w:val="bullet"/>
      <w:lvlText w:val="•"/>
      <w:lvlJc w:val="left"/>
      <w:pPr>
        <w:ind w:left="4605" w:hanging="208"/>
      </w:pPr>
      <w:rPr>
        <w:rFonts w:hint="default"/>
        <w:lang w:val="en-US" w:eastAsia="en-US" w:bidi="ar-SA"/>
      </w:rPr>
    </w:lvl>
    <w:lvl w:ilvl="5" w:tplc="D404323C">
      <w:numFmt w:val="bullet"/>
      <w:lvlText w:val="•"/>
      <w:lvlJc w:val="left"/>
      <w:pPr>
        <w:ind w:left="5636" w:hanging="208"/>
      </w:pPr>
      <w:rPr>
        <w:rFonts w:hint="default"/>
        <w:lang w:val="en-US" w:eastAsia="en-US" w:bidi="ar-SA"/>
      </w:rPr>
    </w:lvl>
    <w:lvl w:ilvl="6" w:tplc="9260E3CE">
      <w:numFmt w:val="bullet"/>
      <w:lvlText w:val="•"/>
      <w:lvlJc w:val="left"/>
      <w:pPr>
        <w:ind w:left="6667" w:hanging="208"/>
      </w:pPr>
      <w:rPr>
        <w:rFonts w:hint="default"/>
        <w:lang w:val="en-US" w:eastAsia="en-US" w:bidi="ar-SA"/>
      </w:rPr>
    </w:lvl>
    <w:lvl w:ilvl="7" w:tplc="DA1A9DBC">
      <w:numFmt w:val="bullet"/>
      <w:lvlText w:val="•"/>
      <w:lvlJc w:val="left"/>
      <w:pPr>
        <w:ind w:left="7699" w:hanging="208"/>
      </w:pPr>
      <w:rPr>
        <w:rFonts w:hint="default"/>
        <w:lang w:val="en-US" w:eastAsia="en-US" w:bidi="ar-SA"/>
      </w:rPr>
    </w:lvl>
    <w:lvl w:ilvl="8" w:tplc="D310C2A8">
      <w:numFmt w:val="bullet"/>
      <w:lvlText w:val="•"/>
      <w:lvlJc w:val="left"/>
      <w:pPr>
        <w:ind w:left="8730" w:hanging="208"/>
      </w:pPr>
      <w:rPr>
        <w:rFonts w:hint="default"/>
        <w:lang w:val="en-US" w:eastAsia="en-US" w:bidi="ar-SA"/>
      </w:rPr>
    </w:lvl>
  </w:abstractNum>
  <w:abstractNum w:abstractNumId="1" w15:restartNumberingAfterBreak="0">
    <w:nsid w:val="05DC7207"/>
    <w:multiLevelType w:val="hybridMultilevel"/>
    <w:tmpl w:val="99E0CAB0"/>
    <w:lvl w:ilvl="0" w:tplc="6FF2F72A">
      <w:numFmt w:val="bullet"/>
      <w:lvlText w:val="☐"/>
      <w:lvlJc w:val="left"/>
      <w:pPr>
        <w:ind w:left="1341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FCB528">
      <w:numFmt w:val="bullet"/>
      <w:lvlText w:val="•"/>
      <w:lvlJc w:val="left"/>
      <w:pPr>
        <w:ind w:left="1798" w:hanging="293"/>
      </w:pPr>
      <w:rPr>
        <w:rFonts w:hint="default"/>
        <w:lang w:val="en-US" w:eastAsia="en-US" w:bidi="ar-SA"/>
      </w:rPr>
    </w:lvl>
    <w:lvl w:ilvl="2" w:tplc="685857FC">
      <w:numFmt w:val="bullet"/>
      <w:lvlText w:val="•"/>
      <w:lvlJc w:val="left"/>
      <w:pPr>
        <w:ind w:left="2256" w:hanging="293"/>
      </w:pPr>
      <w:rPr>
        <w:rFonts w:hint="default"/>
        <w:lang w:val="en-US" w:eastAsia="en-US" w:bidi="ar-SA"/>
      </w:rPr>
    </w:lvl>
    <w:lvl w:ilvl="3" w:tplc="E1CCDE62">
      <w:numFmt w:val="bullet"/>
      <w:lvlText w:val="•"/>
      <w:lvlJc w:val="left"/>
      <w:pPr>
        <w:ind w:left="2714" w:hanging="293"/>
      </w:pPr>
      <w:rPr>
        <w:rFonts w:hint="default"/>
        <w:lang w:val="en-US" w:eastAsia="en-US" w:bidi="ar-SA"/>
      </w:rPr>
    </w:lvl>
    <w:lvl w:ilvl="4" w:tplc="EDBE59A8">
      <w:numFmt w:val="bullet"/>
      <w:lvlText w:val="•"/>
      <w:lvlJc w:val="left"/>
      <w:pPr>
        <w:ind w:left="3172" w:hanging="293"/>
      </w:pPr>
      <w:rPr>
        <w:rFonts w:hint="default"/>
        <w:lang w:val="en-US" w:eastAsia="en-US" w:bidi="ar-SA"/>
      </w:rPr>
    </w:lvl>
    <w:lvl w:ilvl="5" w:tplc="1DB62A9A">
      <w:numFmt w:val="bullet"/>
      <w:lvlText w:val="•"/>
      <w:lvlJc w:val="left"/>
      <w:pPr>
        <w:ind w:left="3630" w:hanging="293"/>
      </w:pPr>
      <w:rPr>
        <w:rFonts w:hint="default"/>
        <w:lang w:val="en-US" w:eastAsia="en-US" w:bidi="ar-SA"/>
      </w:rPr>
    </w:lvl>
    <w:lvl w:ilvl="6" w:tplc="CF9C2FD4">
      <w:numFmt w:val="bullet"/>
      <w:lvlText w:val="•"/>
      <w:lvlJc w:val="left"/>
      <w:pPr>
        <w:ind w:left="4088" w:hanging="293"/>
      </w:pPr>
      <w:rPr>
        <w:rFonts w:hint="default"/>
        <w:lang w:val="en-US" w:eastAsia="en-US" w:bidi="ar-SA"/>
      </w:rPr>
    </w:lvl>
    <w:lvl w:ilvl="7" w:tplc="671291C6">
      <w:numFmt w:val="bullet"/>
      <w:lvlText w:val="•"/>
      <w:lvlJc w:val="left"/>
      <w:pPr>
        <w:ind w:left="4546" w:hanging="293"/>
      </w:pPr>
      <w:rPr>
        <w:rFonts w:hint="default"/>
        <w:lang w:val="en-US" w:eastAsia="en-US" w:bidi="ar-SA"/>
      </w:rPr>
    </w:lvl>
    <w:lvl w:ilvl="8" w:tplc="DE3A091C">
      <w:numFmt w:val="bullet"/>
      <w:lvlText w:val="•"/>
      <w:lvlJc w:val="left"/>
      <w:pPr>
        <w:ind w:left="5004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18FC3F3D"/>
    <w:multiLevelType w:val="hybridMultilevel"/>
    <w:tmpl w:val="8FFEAEF0"/>
    <w:lvl w:ilvl="0" w:tplc="CFE0488A">
      <w:numFmt w:val="bullet"/>
      <w:lvlText w:val="☐"/>
      <w:lvlJc w:val="left"/>
      <w:pPr>
        <w:ind w:left="780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C87CBA">
      <w:numFmt w:val="bullet"/>
      <w:lvlText w:val="•"/>
      <w:lvlJc w:val="left"/>
      <w:pPr>
        <w:ind w:left="1189" w:hanging="262"/>
      </w:pPr>
      <w:rPr>
        <w:rFonts w:hint="default"/>
        <w:lang w:val="en-US" w:eastAsia="en-US" w:bidi="ar-SA"/>
      </w:rPr>
    </w:lvl>
    <w:lvl w:ilvl="2" w:tplc="64EE9DD6">
      <w:numFmt w:val="bullet"/>
      <w:lvlText w:val="•"/>
      <w:lvlJc w:val="left"/>
      <w:pPr>
        <w:ind w:left="1598" w:hanging="262"/>
      </w:pPr>
      <w:rPr>
        <w:rFonts w:hint="default"/>
        <w:lang w:val="en-US" w:eastAsia="en-US" w:bidi="ar-SA"/>
      </w:rPr>
    </w:lvl>
    <w:lvl w:ilvl="3" w:tplc="BC50E19C">
      <w:numFmt w:val="bullet"/>
      <w:lvlText w:val="•"/>
      <w:lvlJc w:val="left"/>
      <w:pPr>
        <w:ind w:left="2007" w:hanging="262"/>
      </w:pPr>
      <w:rPr>
        <w:rFonts w:hint="default"/>
        <w:lang w:val="en-US" w:eastAsia="en-US" w:bidi="ar-SA"/>
      </w:rPr>
    </w:lvl>
    <w:lvl w:ilvl="4" w:tplc="CF06AB34">
      <w:numFmt w:val="bullet"/>
      <w:lvlText w:val="•"/>
      <w:lvlJc w:val="left"/>
      <w:pPr>
        <w:ind w:left="2417" w:hanging="262"/>
      </w:pPr>
      <w:rPr>
        <w:rFonts w:hint="default"/>
        <w:lang w:val="en-US" w:eastAsia="en-US" w:bidi="ar-SA"/>
      </w:rPr>
    </w:lvl>
    <w:lvl w:ilvl="5" w:tplc="6C2EAA48">
      <w:numFmt w:val="bullet"/>
      <w:lvlText w:val="•"/>
      <w:lvlJc w:val="left"/>
      <w:pPr>
        <w:ind w:left="2826" w:hanging="262"/>
      </w:pPr>
      <w:rPr>
        <w:rFonts w:hint="default"/>
        <w:lang w:val="en-US" w:eastAsia="en-US" w:bidi="ar-SA"/>
      </w:rPr>
    </w:lvl>
    <w:lvl w:ilvl="6" w:tplc="F83E27A8">
      <w:numFmt w:val="bullet"/>
      <w:lvlText w:val="•"/>
      <w:lvlJc w:val="left"/>
      <w:pPr>
        <w:ind w:left="3235" w:hanging="262"/>
      </w:pPr>
      <w:rPr>
        <w:rFonts w:hint="default"/>
        <w:lang w:val="en-US" w:eastAsia="en-US" w:bidi="ar-SA"/>
      </w:rPr>
    </w:lvl>
    <w:lvl w:ilvl="7" w:tplc="AC40A298">
      <w:numFmt w:val="bullet"/>
      <w:lvlText w:val="•"/>
      <w:lvlJc w:val="left"/>
      <w:pPr>
        <w:ind w:left="3645" w:hanging="262"/>
      </w:pPr>
      <w:rPr>
        <w:rFonts w:hint="default"/>
        <w:lang w:val="en-US" w:eastAsia="en-US" w:bidi="ar-SA"/>
      </w:rPr>
    </w:lvl>
    <w:lvl w:ilvl="8" w:tplc="2F08A014">
      <w:numFmt w:val="bullet"/>
      <w:lvlText w:val="•"/>
      <w:lvlJc w:val="left"/>
      <w:pPr>
        <w:ind w:left="4054" w:hanging="262"/>
      </w:pPr>
      <w:rPr>
        <w:rFonts w:hint="default"/>
        <w:lang w:val="en-US" w:eastAsia="en-US" w:bidi="ar-SA"/>
      </w:rPr>
    </w:lvl>
  </w:abstractNum>
  <w:num w:numId="1" w16cid:durableId="2104916859">
    <w:abstractNumId w:val="0"/>
  </w:num>
  <w:num w:numId="2" w16cid:durableId="683824078">
    <w:abstractNumId w:val="1"/>
  </w:num>
  <w:num w:numId="3" w16cid:durableId="694889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D0"/>
    <w:rsid w:val="00054D13"/>
    <w:rsid w:val="004D7F06"/>
    <w:rsid w:val="00513B65"/>
    <w:rsid w:val="006A5E88"/>
    <w:rsid w:val="0074249E"/>
    <w:rsid w:val="008747D4"/>
    <w:rsid w:val="00AC5DD0"/>
    <w:rsid w:val="00B2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7D3B"/>
  <w15:docId w15:val="{B8CB82F4-0D09-4BA9-AA21-5036F21E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rt.org/en/professional/quality-improvement/quality-research-and-publications/national-level-program-data-research-opportunities" TargetMode="External"/><Relationship Id="rId13" Type="http://schemas.openxmlformats.org/officeDocument/2006/relationships/hyperlink" Target="https://www.heart.org/en/professional/quality-improvement/quality-research-and-publications/get-with-the-guidelines-registry-documen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rt.org/en/professional/quality-improvement" TargetMode="External"/><Relationship Id="rId12" Type="http://schemas.openxmlformats.org/officeDocument/2006/relationships/hyperlink" Target="https://professional.heart.org/-/media/PHD-Files/Research/Funding-Opportunities-Media-Folder/PMP-Notebook-instruc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eart.org/en/professional/quality-improvement/publ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rt.org/en/professional/quality-improvement/publicat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2585</Characters>
  <Application>Microsoft Office Word</Application>
  <DocSecurity>4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boswell</dc:creator>
  <cp:lastModifiedBy>Lora Hillgartner Wong</cp:lastModifiedBy>
  <cp:revision>2</cp:revision>
  <dcterms:created xsi:type="dcterms:W3CDTF">2026-08-05T20:25:00Z</dcterms:created>
  <dcterms:modified xsi:type="dcterms:W3CDTF">2026-08-05T20:25:00Z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2026-07-29T00:00:00Z</vt:filetime>
  </property>
  <property fmtid="{D5CDD505-2E9C-101B-9397-08002B2CF9AE}" pid="5" name="Producer">
    <vt:lpwstr>Microsoft® Word for Microsoft 365</vt:lpwstr>
  </property>
</Properties>
</file>