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80998" w14:textId="0FF9DB1F" w:rsidR="0007576C" w:rsidRPr="0029511F" w:rsidRDefault="0007576C" w:rsidP="0007576C">
      <w:pPr>
        <w:spacing w:after="0" w:line="240" w:lineRule="auto"/>
        <w:rPr>
          <w:rFonts w:ascii="Arial" w:eastAsia="Times New Roman" w:hAnsi="Arial" w:cs="Times New Roman"/>
          <w:b/>
          <w:sz w:val="24"/>
          <w:szCs w:val="24"/>
          <w:u w:val="single"/>
        </w:rPr>
      </w:pPr>
      <w:r w:rsidRPr="0029511F">
        <w:rPr>
          <w:rFonts w:ascii="Arial" w:eastAsia="Times New Roman" w:hAnsi="Arial" w:cs="Times New Roman"/>
          <w:b/>
          <w:sz w:val="24"/>
          <w:szCs w:val="24"/>
          <w:u w:val="single"/>
        </w:rPr>
        <w:t>AHA RESEARCH PROJECT ENVIRONMENT</w:t>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p>
    <w:p w14:paraId="271C49C0" w14:textId="77777777" w:rsidR="00F322F6" w:rsidRPr="0029511F" w:rsidRDefault="00F322F6" w:rsidP="00F322F6">
      <w:pPr>
        <w:spacing w:after="0" w:line="240" w:lineRule="auto"/>
        <w:jc w:val="both"/>
        <w:rPr>
          <w:rFonts w:ascii="Arial" w:eastAsia="Times New Roman" w:hAnsi="Arial" w:cs="Times New Roman"/>
          <w:b/>
          <w:i/>
          <w:sz w:val="24"/>
          <w:szCs w:val="24"/>
        </w:rPr>
      </w:pPr>
    </w:p>
    <w:p w14:paraId="4B296D18" w14:textId="6418B9AD" w:rsidR="003C101D" w:rsidRPr="0029511F" w:rsidRDefault="00F322F6" w:rsidP="00F322F6">
      <w:pPr>
        <w:spacing w:after="0" w:line="240" w:lineRule="auto"/>
        <w:jc w:val="both"/>
        <w:rPr>
          <w:rFonts w:ascii="Arial" w:eastAsia="Times New Roman" w:hAnsi="Arial" w:cs="Times New Roman"/>
          <w:b/>
          <w:i/>
          <w:sz w:val="24"/>
          <w:szCs w:val="24"/>
        </w:rPr>
      </w:pPr>
      <w:r w:rsidRPr="0029511F">
        <w:rPr>
          <w:rFonts w:ascii="Arial" w:eastAsia="Times New Roman" w:hAnsi="Arial" w:cs="Times New Roman"/>
          <w:b/>
          <w:i/>
          <w:sz w:val="24"/>
          <w:szCs w:val="24"/>
        </w:rPr>
        <w:t xml:space="preserve">This page is similar to the </w:t>
      </w:r>
      <w:r w:rsidR="003B6D3F" w:rsidRPr="0029511F">
        <w:rPr>
          <w:rFonts w:ascii="Arial" w:eastAsia="Times New Roman" w:hAnsi="Arial" w:cs="Times New Roman"/>
          <w:b/>
          <w:i/>
          <w:sz w:val="24"/>
          <w:szCs w:val="24"/>
        </w:rPr>
        <w:t xml:space="preserve">NIH </w:t>
      </w:r>
      <w:r w:rsidRPr="0029511F">
        <w:rPr>
          <w:rFonts w:ascii="Arial" w:eastAsia="Times New Roman" w:hAnsi="Arial" w:cs="Times New Roman"/>
          <w:b/>
          <w:i/>
          <w:sz w:val="24"/>
          <w:szCs w:val="24"/>
        </w:rPr>
        <w:t xml:space="preserve">SF424 (R&amp;R) Facilities &amp; Other Resources. You may copy and paste the information from the NIH document into this form. Upon completion, convert this form to Portable Document Format (pdf).  </w:t>
      </w:r>
    </w:p>
    <w:p w14:paraId="386FE06F" w14:textId="77777777" w:rsidR="003B6D3F" w:rsidRPr="0029511F" w:rsidRDefault="003B6D3F" w:rsidP="00F322F6">
      <w:pPr>
        <w:spacing w:after="0" w:line="240" w:lineRule="auto"/>
        <w:jc w:val="both"/>
        <w:rPr>
          <w:rFonts w:ascii="Arial" w:eastAsia="Times New Roman" w:hAnsi="Arial" w:cs="Times New Roman"/>
          <w:spacing w:val="-3"/>
          <w:sz w:val="24"/>
          <w:szCs w:val="24"/>
        </w:rPr>
      </w:pPr>
    </w:p>
    <w:p w14:paraId="36EA66DF" w14:textId="732A4674" w:rsidR="00F322F6" w:rsidRPr="0029511F" w:rsidRDefault="00F322F6" w:rsidP="00F322F6">
      <w:pPr>
        <w:spacing w:after="0" w:line="240" w:lineRule="auto"/>
        <w:jc w:val="both"/>
        <w:rPr>
          <w:rFonts w:ascii="Arial" w:eastAsia="Times New Roman" w:hAnsi="Arial" w:cs="Times New Roman"/>
          <w:spacing w:val="-3"/>
          <w:sz w:val="24"/>
          <w:szCs w:val="24"/>
        </w:rPr>
      </w:pPr>
      <w:r w:rsidRPr="0029511F">
        <w:rPr>
          <w:rFonts w:ascii="Arial" w:eastAsia="Times New Roman" w:hAnsi="Arial" w:cs="Times New Roman"/>
          <w:spacing w:val="-3"/>
          <w:sz w:val="24"/>
          <w:szCs w:val="24"/>
        </w:rPr>
        <w:t>Two-page limit, unless noted below</w:t>
      </w:r>
      <w:r w:rsidR="00E236E8">
        <w:rPr>
          <w:rFonts w:ascii="Arial" w:eastAsia="Times New Roman" w:hAnsi="Arial" w:cs="Times New Roman"/>
          <w:spacing w:val="-3"/>
          <w:sz w:val="24"/>
          <w:szCs w:val="24"/>
        </w:rPr>
        <w:t>:</w:t>
      </w:r>
    </w:p>
    <w:p w14:paraId="5191C8AE" w14:textId="77777777" w:rsidR="00E236E8" w:rsidRDefault="00F322F6" w:rsidP="008B4E62">
      <w:pPr>
        <w:widowControl w:val="0"/>
        <w:numPr>
          <w:ilvl w:val="0"/>
          <w:numId w:val="1"/>
        </w:numPr>
        <w:autoSpaceDE w:val="0"/>
        <w:autoSpaceDN w:val="0"/>
        <w:spacing w:after="0" w:line="240" w:lineRule="auto"/>
        <w:ind w:left="360" w:right="-270"/>
        <w:rPr>
          <w:rFonts w:ascii="Arial" w:eastAsia="Arial" w:hAnsi="Arial" w:cs="Arial"/>
          <w:spacing w:val="-4"/>
          <w:sz w:val="24"/>
          <w:szCs w:val="24"/>
        </w:rPr>
      </w:pPr>
      <w:r w:rsidRPr="0029511F">
        <w:rPr>
          <w:rFonts w:ascii="Arial" w:eastAsia="Arial" w:hAnsi="Arial" w:cs="Arial"/>
          <w:b/>
          <w:spacing w:val="-4"/>
          <w:sz w:val="24"/>
          <w:szCs w:val="24"/>
        </w:rPr>
        <w:t>Collaborative Sciences Award</w:t>
      </w:r>
      <w:r w:rsidRPr="0029511F">
        <w:rPr>
          <w:rFonts w:ascii="Arial" w:eastAsia="Arial" w:hAnsi="Arial" w:cs="Arial"/>
          <w:spacing w:val="-4"/>
          <w:sz w:val="24"/>
          <w:szCs w:val="24"/>
        </w:rPr>
        <w:t xml:space="preserve"> – </w:t>
      </w:r>
      <w:r w:rsidR="008B4E62" w:rsidRPr="0029511F">
        <w:rPr>
          <w:rFonts w:ascii="Arial" w:eastAsia="Arial" w:hAnsi="Arial" w:cs="Arial"/>
          <w:spacing w:val="-4"/>
          <w:sz w:val="24"/>
          <w:szCs w:val="24"/>
        </w:rPr>
        <w:t>Each</w:t>
      </w:r>
      <w:r w:rsidRPr="0029511F">
        <w:rPr>
          <w:rFonts w:ascii="Arial" w:eastAsia="Arial" w:hAnsi="Arial" w:cs="Arial"/>
          <w:spacing w:val="-4"/>
          <w:sz w:val="24"/>
          <w:szCs w:val="24"/>
        </w:rPr>
        <w:t xml:space="preserve"> co-PI</w:t>
      </w:r>
      <w:r w:rsidR="008B4E62" w:rsidRPr="0029511F">
        <w:rPr>
          <w:rFonts w:ascii="Arial" w:eastAsia="Arial" w:hAnsi="Arial" w:cs="Arial"/>
          <w:spacing w:val="-4"/>
          <w:sz w:val="24"/>
          <w:szCs w:val="24"/>
        </w:rPr>
        <w:t xml:space="preserve"> i</w:t>
      </w:r>
      <w:r w:rsidRPr="0029511F">
        <w:rPr>
          <w:rFonts w:ascii="Arial" w:eastAsia="Arial" w:hAnsi="Arial" w:cs="Arial"/>
          <w:spacing w:val="-4"/>
          <w:sz w:val="24"/>
          <w:szCs w:val="24"/>
        </w:rPr>
        <w:t xml:space="preserve">s to upload a Research Project Environment </w:t>
      </w:r>
    </w:p>
    <w:p w14:paraId="1DA0300D" w14:textId="37DDC315" w:rsidR="00F322F6" w:rsidRPr="0029511F" w:rsidRDefault="00F322F6" w:rsidP="00E236E8">
      <w:pPr>
        <w:widowControl w:val="0"/>
        <w:autoSpaceDE w:val="0"/>
        <w:autoSpaceDN w:val="0"/>
        <w:spacing w:after="0" w:line="240" w:lineRule="auto"/>
        <w:ind w:left="360" w:right="-270"/>
        <w:rPr>
          <w:rFonts w:ascii="Arial" w:eastAsia="Arial" w:hAnsi="Arial" w:cs="Arial"/>
          <w:spacing w:val="-4"/>
          <w:sz w:val="24"/>
          <w:szCs w:val="24"/>
        </w:rPr>
      </w:pPr>
      <w:r w:rsidRPr="0029511F">
        <w:rPr>
          <w:rFonts w:ascii="Arial" w:eastAsia="Arial" w:hAnsi="Arial" w:cs="Arial"/>
          <w:spacing w:val="-4"/>
          <w:sz w:val="24"/>
          <w:szCs w:val="24"/>
        </w:rPr>
        <w:t>(two-page limit each)</w:t>
      </w:r>
    </w:p>
    <w:p w14:paraId="25602DCE" w14:textId="5692D1AE" w:rsidR="00F322F6" w:rsidRPr="0029511F" w:rsidRDefault="00F322F6" w:rsidP="008B4E62">
      <w:pPr>
        <w:widowControl w:val="0"/>
        <w:numPr>
          <w:ilvl w:val="0"/>
          <w:numId w:val="1"/>
        </w:numPr>
        <w:autoSpaceDE w:val="0"/>
        <w:autoSpaceDN w:val="0"/>
        <w:spacing w:after="0" w:line="240" w:lineRule="auto"/>
        <w:ind w:left="360" w:right="-270"/>
        <w:rPr>
          <w:rFonts w:ascii="Arial" w:eastAsia="Arial" w:hAnsi="Arial" w:cs="Arial"/>
          <w:spacing w:val="-4"/>
          <w:sz w:val="24"/>
          <w:szCs w:val="24"/>
        </w:rPr>
      </w:pPr>
      <w:r w:rsidRPr="0029511F">
        <w:rPr>
          <w:rFonts w:ascii="Arial" w:eastAsia="Arial" w:hAnsi="Arial" w:cs="Arial"/>
          <w:b/>
          <w:spacing w:val="-4"/>
          <w:sz w:val="24"/>
          <w:szCs w:val="24"/>
        </w:rPr>
        <w:t>Merit Award</w:t>
      </w:r>
      <w:r w:rsidRPr="0029511F">
        <w:rPr>
          <w:rFonts w:ascii="Arial" w:eastAsia="Arial" w:hAnsi="Arial" w:cs="Arial"/>
          <w:spacing w:val="-4"/>
          <w:sz w:val="24"/>
          <w:szCs w:val="24"/>
        </w:rPr>
        <w:t xml:space="preserve"> -  </w:t>
      </w:r>
      <w:r w:rsidRPr="00E236E8">
        <w:rPr>
          <w:rFonts w:ascii="Arial" w:eastAsia="Arial" w:hAnsi="Arial" w:cs="Arial"/>
          <w:b/>
          <w:bCs/>
          <w:sz w:val="24"/>
          <w:szCs w:val="24"/>
        </w:rPr>
        <w:t>One</w:t>
      </w:r>
      <w:r w:rsidRPr="0029511F">
        <w:rPr>
          <w:rFonts w:ascii="Arial" w:eastAsia="Arial" w:hAnsi="Arial" w:cs="Arial"/>
          <w:b/>
          <w:sz w:val="24"/>
          <w:szCs w:val="24"/>
        </w:rPr>
        <w:t xml:space="preserve"> </w:t>
      </w:r>
      <w:r w:rsidRPr="0029511F">
        <w:rPr>
          <w:rFonts w:ascii="Arial" w:eastAsia="Arial" w:hAnsi="Arial" w:cs="Arial"/>
          <w:spacing w:val="-4"/>
          <w:sz w:val="24"/>
          <w:szCs w:val="24"/>
        </w:rPr>
        <w:t xml:space="preserve">additional </w:t>
      </w:r>
      <w:r w:rsidRPr="0029511F">
        <w:rPr>
          <w:rFonts w:ascii="Arial" w:eastAsia="Arial" w:hAnsi="Arial" w:cs="Arial"/>
          <w:spacing w:val="-3"/>
          <w:sz w:val="24"/>
          <w:szCs w:val="24"/>
        </w:rPr>
        <w:t xml:space="preserve">page </w:t>
      </w:r>
      <w:r w:rsidRPr="0029511F">
        <w:rPr>
          <w:rFonts w:ascii="Arial" w:eastAsia="Arial" w:hAnsi="Arial" w:cs="Arial"/>
          <w:spacing w:val="-4"/>
          <w:sz w:val="24"/>
          <w:szCs w:val="24"/>
        </w:rPr>
        <w:t>may be used if a more extensive description is required, for a maximum of three pages</w:t>
      </w:r>
    </w:p>
    <w:p w14:paraId="75C9EB75" w14:textId="07AB843D" w:rsidR="00F322F6" w:rsidRPr="0029511F" w:rsidRDefault="008B4E62" w:rsidP="008B4E62">
      <w:pPr>
        <w:widowControl w:val="0"/>
        <w:numPr>
          <w:ilvl w:val="0"/>
          <w:numId w:val="1"/>
        </w:numPr>
        <w:autoSpaceDE w:val="0"/>
        <w:autoSpaceDN w:val="0"/>
        <w:spacing w:after="0" w:line="240" w:lineRule="auto"/>
        <w:ind w:left="360" w:right="-270"/>
        <w:rPr>
          <w:rFonts w:ascii="Arial" w:eastAsia="Arial" w:hAnsi="Arial" w:cs="Arial"/>
          <w:sz w:val="24"/>
          <w:szCs w:val="24"/>
        </w:rPr>
      </w:pPr>
      <w:r w:rsidRPr="0029511F">
        <w:rPr>
          <w:rFonts w:ascii="Arial" w:eastAsia="Arial" w:hAnsi="Arial" w:cs="Arial"/>
          <w:b/>
          <w:sz w:val="24"/>
          <w:szCs w:val="24"/>
        </w:rPr>
        <w:t xml:space="preserve">Predoctoral and Postdoctoral </w:t>
      </w:r>
      <w:r w:rsidR="00F322F6" w:rsidRPr="0029511F">
        <w:rPr>
          <w:rFonts w:ascii="Arial" w:eastAsia="Arial" w:hAnsi="Arial" w:cs="Arial"/>
          <w:b/>
          <w:sz w:val="24"/>
          <w:szCs w:val="24"/>
        </w:rPr>
        <w:t>Fellowship Programs</w:t>
      </w:r>
      <w:r w:rsidR="00F322F6" w:rsidRPr="0029511F">
        <w:rPr>
          <w:rFonts w:ascii="Arial" w:eastAsia="Arial" w:hAnsi="Arial" w:cs="Arial"/>
          <w:sz w:val="24"/>
          <w:szCs w:val="24"/>
        </w:rPr>
        <w:t xml:space="preserve"> - Sponsor’s Research Environment has no page limit</w:t>
      </w:r>
    </w:p>
    <w:p w14:paraId="7914EC0D" w14:textId="1D84A83A" w:rsidR="0007576C" w:rsidRPr="0029511F" w:rsidRDefault="0007576C" w:rsidP="0007576C">
      <w:pPr>
        <w:spacing w:after="0" w:line="240" w:lineRule="auto"/>
        <w:jc w:val="both"/>
        <w:rPr>
          <w:rFonts w:ascii="Arial" w:eastAsia="Times New Roman" w:hAnsi="Arial" w:cs="Times New Roman"/>
          <w:sz w:val="24"/>
          <w:szCs w:val="24"/>
        </w:rPr>
      </w:pPr>
    </w:p>
    <w:p w14:paraId="05367265" w14:textId="77777777" w:rsidR="003B6D3F" w:rsidRPr="0029511F" w:rsidRDefault="003B6D3F" w:rsidP="0007576C">
      <w:pPr>
        <w:spacing w:after="0" w:line="240" w:lineRule="auto"/>
        <w:jc w:val="both"/>
        <w:rPr>
          <w:rFonts w:ascii="Arial" w:eastAsia="Times New Roman" w:hAnsi="Arial" w:cs="Times New Roman"/>
          <w:sz w:val="24"/>
          <w:szCs w:val="24"/>
        </w:rPr>
      </w:pPr>
    </w:p>
    <w:p w14:paraId="71C3D955" w14:textId="2114EEC8" w:rsidR="0007576C" w:rsidRPr="0029511F" w:rsidRDefault="0007576C" w:rsidP="0007576C">
      <w:pPr>
        <w:spacing w:after="0" w:line="240" w:lineRule="auto"/>
        <w:jc w:val="both"/>
        <w:rPr>
          <w:rFonts w:ascii="Arial" w:eastAsia="Times New Roman" w:hAnsi="Arial" w:cs="Times New Roman"/>
          <w:b/>
          <w:sz w:val="24"/>
          <w:szCs w:val="24"/>
          <w:u w:val="single"/>
        </w:rPr>
      </w:pPr>
      <w:r w:rsidRPr="0029511F">
        <w:rPr>
          <w:rFonts w:ascii="Arial" w:eastAsia="Times New Roman" w:hAnsi="Arial" w:cs="Times New Roman"/>
          <w:b/>
          <w:sz w:val="24"/>
          <w:szCs w:val="24"/>
        </w:rPr>
        <w:t>Applicant’s Name</w:t>
      </w:r>
      <w:r w:rsidR="00E236E8">
        <w:rPr>
          <w:rFonts w:ascii="Arial" w:eastAsia="Times New Roman" w:hAnsi="Arial" w:cs="Times New Roman"/>
          <w:b/>
          <w:sz w:val="24"/>
          <w:szCs w:val="24"/>
        </w:rPr>
        <w:t>:</w:t>
      </w:r>
      <w:r w:rsidRPr="0029511F">
        <w:rPr>
          <w:rFonts w:ascii="Arial" w:eastAsia="Times New Roman" w:hAnsi="Arial" w:cs="Times New Roman"/>
          <w:b/>
          <w:sz w:val="24"/>
          <w:szCs w:val="24"/>
        </w:rPr>
        <w:t xml:space="preserve"> </w:t>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r w:rsidRPr="0029511F">
        <w:rPr>
          <w:rFonts w:ascii="Arial" w:eastAsia="Times New Roman" w:hAnsi="Arial" w:cs="Times New Roman"/>
          <w:b/>
          <w:sz w:val="24"/>
          <w:szCs w:val="24"/>
          <w:u w:val="single"/>
        </w:rPr>
        <w:tab/>
      </w:r>
    </w:p>
    <w:p w14:paraId="01758C8B" w14:textId="77777777" w:rsidR="0007576C" w:rsidRDefault="0007576C" w:rsidP="0007576C">
      <w:pPr>
        <w:spacing w:after="0" w:line="240" w:lineRule="auto"/>
        <w:rPr>
          <w:rFonts w:ascii="Arial" w:eastAsia="Times New Roman" w:hAnsi="Arial" w:cs="Times New Roman"/>
          <w:i/>
          <w:sz w:val="24"/>
          <w:szCs w:val="24"/>
        </w:rPr>
      </w:pPr>
    </w:p>
    <w:p w14:paraId="159D61E0" w14:textId="782DEB43" w:rsidR="0007576C" w:rsidRPr="0029511F" w:rsidRDefault="0007576C" w:rsidP="0007576C">
      <w:pPr>
        <w:spacing w:after="0" w:line="240" w:lineRule="auto"/>
        <w:rPr>
          <w:rFonts w:ascii="Arial" w:eastAsia="Times New Roman" w:hAnsi="Arial" w:cs="Times New Roman"/>
          <w:sz w:val="24"/>
          <w:szCs w:val="24"/>
        </w:rPr>
      </w:pPr>
      <w:r w:rsidRPr="0029511F">
        <w:rPr>
          <w:rFonts w:ascii="Arial" w:eastAsia="Times New Roman" w:hAnsi="Arial" w:cs="Times New Roman"/>
          <w:b/>
          <w:sz w:val="24"/>
          <w:szCs w:val="24"/>
        </w:rPr>
        <w:t>FACILITIES</w:t>
      </w:r>
      <w:r w:rsidRPr="0029511F">
        <w:rPr>
          <w:rFonts w:ascii="Arial" w:eastAsia="Times New Roman" w:hAnsi="Arial" w:cs="Times New Roman"/>
          <w:sz w:val="24"/>
          <w:szCs w:val="24"/>
        </w:rPr>
        <w:t>:</w:t>
      </w:r>
    </w:p>
    <w:p w14:paraId="51C09CC0"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i/>
          <w:sz w:val="24"/>
          <w:szCs w:val="24"/>
        </w:rPr>
      </w:pPr>
      <w:r w:rsidRPr="0029511F">
        <w:rPr>
          <w:rFonts w:ascii="Arial" w:eastAsia="Times New Roman" w:hAnsi="Arial" w:cs="Times New Roman"/>
          <w:i/>
          <w:sz w:val="24"/>
          <w:szCs w:val="24"/>
        </w:rPr>
        <w:t>(Specify the facilities to be used for the conduct of the proposed research. Indicate the performance sites and describe capacities, pertinent capabilities, relative proximity, and extent of availability to the project.)</w:t>
      </w:r>
    </w:p>
    <w:p w14:paraId="654A56F0" w14:textId="77777777" w:rsidR="0007576C"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794682CD" w14:textId="77777777" w:rsidR="00E236E8" w:rsidRDefault="00E236E8"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524E7BCD"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27F0594A"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r w:rsidRPr="0029511F">
        <w:rPr>
          <w:rFonts w:ascii="Arial" w:eastAsia="Times New Roman" w:hAnsi="Arial" w:cs="Times New Roman"/>
          <w:b/>
          <w:sz w:val="24"/>
          <w:szCs w:val="24"/>
        </w:rPr>
        <w:t>LABORATORY</w:t>
      </w:r>
      <w:r w:rsidRPr="0029511F">
        <w:rPr>
          <w:rFonts w:ascii="Arial" w:eastAsia="Times New Roman" w:hAnsi="Arial" w:cs="Times New Roman"/>
          <w:sz w:val="24"/>
          <w:szCs w:val="24"/>
        </w:rPr>
        <w:t>:</w:t>
      </w:r>
    </w:p>
    <w:p w14:paraId="60D733A9" w14:textId="77777777" w:rsidR="00E236E8" w:rsidRPr="0029511F" w:rsidRDefault="00E236E8"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0539430D"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00CE0718"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r w:rsidRPr="0029511F">
        <w:rPr>
          <w:rFonts w:ascii="Arial" w:eastAsia="Times New Roman" w:hAnsi="Arial" w:cs="Times New Roman"/>
          <w:b/>
          <w:sz w:val="24"/>
          <w:szCs w:val="24"/>
        </w:rPr>
        <w:t>CLINICAL</w:t>
      </w:r>
      <w:r w:rsidRPr="0029511F">
        <w:rPr>
          <w:rFonts w:ascii="Arial" w:eastAsia="Times New Roman" w:hAnsi="Arial" w:cs="Times New Roman"/>
          <w:sz w:val="24"/>
          <w:szCs w:val="24"/>
        </w:rPr>
        <w:t>:</w:t>
      </w:r>
    </w:p>
    <w:p w14:paraId="1B25FD9D" w14:textId="77777777" w:rsidR="00E236E8" w:rsidRPr="0029511F" w:rsidRDefault="00E236E8"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4FDA9A7C"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1DEC2300"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r w:rsidRPr="0029511F">
        <w:rPr>
          <w:rFonts w:ascii="Arial" w:eastAsia="Times New Roman" w:hAnsi="Arial" w:cs="Times New Roman"/>
          <w:b/>
          <w:sz w:val="24"/>
          <w:szCs w:val="24"/>
        </w:rPr>
        <w:t>ANIMAL</w:t>
      </w:r>
      <w:r w:rsidRPr="0029511F">
        <w:rPr>
          <w:rFonts w:ascii="Arial" w:eastAsia="Times New Roman" w:hAnsi="Arial" w:cs="Times New Roman"/>
          <w:sz w:val="24"/>
          <w:szCs w:val="24"/>
        </w:rPr>
        <w:t>:</w:t>
      </w:r>
    </w:p>
    <w:p w14:paraId="7C4D9309" w14:textId="77777777" w:rsidR="00E236E8" w:rsidRPr="0029511F" w:rsidRDefault="00E236E8"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77F03FA1"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56C6094F"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r w:rsidRPr="0029511F">
        <w:rPr>
          <w:rFonts w:ascii="Arial" w:eastAsia="Times New Roman" w:hAnsi="Arial" w:cs="Times New Roman"/>
          <w:b/>
          <w:sz w:val="24"/>
          <w:szCs w:val="24"/>
        </w:rPr>
        <w:t>COMPUTER</w:t>
      </w:r>
      <w:r w:rsidRPr="0029511F">
        <w:rPr>
          <w:rFonts w:ascii="Arial" w:eastAsia="Times New Roman" w:hAnsi="Arial" w:cs="Times New Roman"/>
          <w:sz w:val="24"/>
          <w:szCs w:val="24"/>
        </w:rPr>
        <w:t>:</w:t>
      </w:r>
    </w:p>
    <w:p w14:paraId="1CAA0BBE" w14:textId="77777777" w:rsidR="00E236E8" w:rsidRPr="0029511F" w:rsidRDefault="00E236E8"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65B8E90B"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01D14249"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r w:rsidRPr="0029511F">
        <w:rPr>
          <w:rFonts w:ascii="Arial" w:eastAsia="Times New Roman" w:hAnsi="Arial" w:cs="Times New Roman"/>
          <w:b/>
          <w:sz w:val="24"/>
          <w:szCs w:val="24"/>
        </w:rPr>
        <w:t>OFFICE</w:t>
      </w:r>
      <w:r w:rsidRPr="0029511F">
        <w:rPr>
          <w:rFonts w:ascii="Arial" w:eastAsia="Times New Roman" w:hAnsi="Arial" w:cs="Times New Roman"/>
          <w:sz w:val="24"/>
          <w:szCs w:val="24"/>
        </w:rPr>
        <w:t>:</w:t>
      </w:r>
    </w:p>
    <w:p w14:paraId="58BFA255" w14:textId="77777777" w:rsidR="00E236E8" w:rsidRPr="0029511F" w:rsidRDefault="00E236E8"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38935A79"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080293BA"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r w:rsidRPr="0029511F">
        <w:rPr>
          <w:rFonts w:ascii="Arial" w:eastAsia="Times New Roman" w:hAnsi="Arial" w:cs="Times New Roman"/>
          <w:b/>
          <w:sz w:val="24"/>
          <w:szCs w:val="24"/>
        </w:rPr>
        <w:t>OTHER</w:t>
      </w:r>
      <w:r w:rsidRPr="0029511F">
        <w:rPr>
          <w:rFonts w:ascii="Arial" w:eastAsia="Times New Roman" w:hAnsi="Arial" w:cs="Times New Roman"/>
          <w:sz w:val="24"/>
          <w:szCs w:val="24"/>
        </w:rPr>
        <w:t>:</w:t>
      </w:r>
    </w:p>
    <w:p w14:paraId="65E9E9C9"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i/>
          <w:sz w:val="24"/>
          <w:szCs w:val="24"/>
        </w:rPr>
      </w:pPr>
      <w:r w:rsidRPr="0029511F">
        <w:rPr>
          <w:rFonts w:ascii="Arial" w:eastAsia="Times New Roman" w:hAnsi="Arial" w:cs="Times New Roman"/>
          <w:i/>
          <w:sz w:val="24"/>
          <w:szCs w:val="24"/>
        </w:rPr>
        <w:t>(Identify support services and specify the extent to which they will be available to the project.)</w:t>
      </w:r>
    </w:p>
    <w:p w14:paraId="59BAAC18"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6968FA05" w14:textId="77777777" w:rsidR="0007576C"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46F8F251" w14:textId="77777777" w:rsidR="00E236E8" w:rsidRPr="0029511F" w:rsidRDefault="00E236E8"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p>
    <w:p w14:paraId="411DB76C" w14:textId="77777777" w:rsidR="0007576C" w:rsidRPr="0029511F" w:rsidRDefault="0007576C" w:rsidP="0007576C">
      <w:pPr>
        <w:numPr>
          <w:ilvl w:val="12"/>
          <w:numId w:val="0"/>
        </w:numPr>
        <w:tabs>
          <w:tab w:val="left" w:pos="1008"/>
          <w:tab w:val="left" w:pos="1584"/>
          <w:tab w:val="left" w:pos="2304"/>
          <w:tab w:val="left" w:pos="3024"/>
        </w:tabs>
        <w:spacing w:after="0" w:line="240" w:lineRule="auto"/>
        <w:rPr>
          <w:rFonts w:ascii="Arial" w:eastAsia="Times New Roman" w:hAnsi="Arial" w:cs="Times New Roman"/>
          <w:sz w:val="24"/>
          <w:szCs w:val="24"/>
        </w:rPr>
      </w:pPr>
      <w:r w:rsidRPr="0029511F">
        <w:rPr>
          <w:rFonts w:ascii="Arial" w:eastAsia="Times New Roman" w:hAnsi="Arial" w:cs="Times New Roman"/>
          <w:b/>
          <w:sz w:val="24"/>
          <w:szCs w:val="24"/>
        </w:rPr>
        <w:t>MAJOR EQUIPMENT</w:t>
      </w:r>
      <w:r w:rsidRPr="0029511F">
        <w:rPr>
          <w:rFonts w:ascii="Arial" w:eastAsia="Times New Roman" w:hAnsi="Arial" w:cs="Times New Roman"/>
          <w:sz w:val="24"/>
          <w:szCs w:val="24"/>
        </w:rPr>
        <w:t>:</w:t>
      </w:r>
    </w:p>
    <w:p w14:paraId="00E51505" w14:textId="3701D040" w:rsidR="0007576C" w:rsidRPr="0029511F" w:rsidRDefault="0007576C" w:rsidP="003B6D3F">
      <w:pPr>
        <w:numPr>
          <w:ilvl w:val="12"/>
          <w:numId w:val="0"/>
        </w:numPr>
        <w:tabs>
          <w:tab w:val="left" w:pos="1008"/>
          <w:tab w:val="left" w:pos="1584"/>
          <w:tab w:val="left" w:pos="2304"/>
          <w:tab w:val="left" w:pos="3024"/>
        </w:tabs>
        <w:spacing w:after="0" w:line="240" w:lineRule="auto"/>
        <w:rPr>
          <w:sz w:val="24"/>
          <w:szCs w:val="24"/>
        </w:rPr>
      </w:pPr>
      <w:r w:rsidRPr="0029511F">
        <w:rPr>
          <w:rFonts w:ascii="Arial" w:eastAsia="Times New Roman" w:hAnsi="Arial" w:cs="Times New Roman"/>
          <w:i/>
          <w:sz w:val="24"/>
          <w:szCs w:val="24"/>
        </w:rPr>
        <w:t>(List the most important items already available to this project, noting the location and pertinent capabilities of each.)</w:t>
      </w:r>
    </w:p>
    <w:sectPr w:rsidR="0007576C" w:rsidRPr="0029511F" w:rsidSect="0029511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7629B"/>
    <w:multiLevelType w:val="hybridMultilevel"/>
    <w:tmpl w:val="261E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6C"/>
    <w:rsid w:val="0007576C"/>
    <w:rsid w:val="0029511F"/>
    <w:rsid w:val="003A6853"/>
    <w:rsid w:val="003B6D3F"/>
    <w:rsid w:val="003C101D"/>
    <w:rsid w:val="008B4E62"/>
    <w:rsid w:val="00AE43F0"/>
    <w:rsid w:val="00E236E8"/>
    <w:rsid w:val="00F322F6"/>
    <w:rsid w:val="00FC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70EC"/>
  <w15:chartTrackingRefBased/>
  <w15:docId w15:val="{0B7A1636-55BC-40AE-99FE-E6608398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FFAFD-9D9E-4329-A945-547A88532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B6FCC5-9633-4F17-A3D6-6D17DB27EF51}">
  <ds:schemaRefs>
    <ds:schemaRef ds:uri="http://schemas.microsoft.com/sharepoint/v3/contenttype/forms"/>
  </ds:schemaRefs>
</ds:datastoreItem>
</file>

<file path=customXml/itemProps3.xml><?xml version="1.0" encoding="utf-8"?>
<ds:datastoreItem xmlns:ds="http://schemas.openxmlformats.org/officeDocument/2006/customXml" ds:itemID="{283F91FC-1906-4BD0-B2C4-BC5676A08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Hillgartner Wong</dc:creator>
  <cp:keywords/>
  <dc:description/>
  <cp:lastModifiedBy>Lora Hillgartner Wong</cp:lastModifiedBy>
  <cp:revision>2</cp:revision>
  <dcterms:created xsi:type="dcterms:W3CDTF">2024-01-05T16:56:00Z</dcterms:created>
  <dcterms:modified xsi:type="dcterms:W3CDTF">2024-01-05T16:56:00Z</dcterms:modified>
</cp:coreProperties>
</file>